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7FCC" w:rsidP="00B0396B">
      <w:pPr>
        <w:jc w:val="both"/>
      </w:pPr>
      <w:r>
        <w:t xml:space="preserve">Estos </w:t>
      </w:r>
      <w:proofErr w:type="spellStart"/>
      <w:r>
        <w:t>INOs</w:t>
      </w:r>
      <w:proofErr w:type="spellEnd"/>
      <w:r>
        <w:t xml:space="preserve"> incorporan las correcciones hechas al </w:t>
      </w:r>
      <w:proofErr w:type="spellStart"/>
      <w:r>
        <w:t>firm</w:t>
      </w:r>
      <w:proofErr w:type="spellEnd"/>
      <w:r>
        <w:t xml:space="preserve"> (y </w:t>
      </w:r>
      <w:proofErr w:type="spellStart"/>
      <w:r>
        <w:t>hard</w:t>
      </w:r>
      <w:proofErr w:type="spellEnd"/>
      <w:r>
        <w:t xml:space="preserve">) hechas para medir correctamente la tensión de entrada a la plaquetita de alimentación (valores medidos que variaban entre 11,85 y 12,05 </w:t>
      </w:r>
      <w:proofErr w:type="spellStart"/>
      <w:r>
        <w:t>Vdc</w:t>
      </w:r>
      <w:proofErr w:type="spellEnd"/>
      <w:r>
        <w:t>).</w:t>
      </w:r>
      <w:r w:rsidR="00B0396B">
        <w:t xml:space="preserve"> Además de las correcciones de formato en el archivo alim.txt.</w:t>
      </w:r>
    </w:p>
    <w:p w:rsidR="00BC7FCC" w:rsidRDefault="00BC7FCC" w:rsidP="00B0396B">
      <w:pPr>
        <w:jc w:val="both"/>
      </w:pPr>
    </w:p>
    <w:p w:rsidR="00BC7FCC" w:rsidRDefault="00BC7FCC" w:rsidP="00B0396B">
      <w:pPr>
        <w:jc w:val="both"/>
      </w:pPr>
      <w:r>
        <w:t xml:space="preserve">Los </w:t>
      </w:r>
      <w:proofErr w:type="spellStart"/>
      <w:r>
        <w:t>MITs</w:t>
      </w:r>
      <w:proofErr w:type="spellEnd"/>
      <w:r>
        <w:t xml:space="preserve"> son los mismos de la versión anterior.</w:t>
      </w:r>
    </w:p>
    <w:sectPr w:rsidR="00B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BC7FCC"/>
    <w:rsid w:val="00B0396B"/>
    <w:rsid w:val="00BC7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4</cp:revision>
  <dcterms:created xsi:type="dcterms:W3CDTF">2018-09-14T19:41:00Z</dcterms:created>
  <dcterms:modified xsi:type="dcterms:W3CDTF">2018-09-14T19:42:00Z</dcterms:modified>
</cp:coreProperties>
</file>