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pPr/>
      <w:r>
        <w:t>CORRECCION 25/09/2026: los deltas de HorzBreak de esta tabla se agregaron mezclando signos de diestros y zurdos (HorzBreak, HorzApprAngle y RelSide tienen signo absoluto), por lo que subestiman la magnitud del cambio horizontal; IVB, velocidad y spin no se afectan. Ver seccion 30 (correccion de lateralidad) para los valores vigentes.</w:t>
      </w:r>
    </w:p>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CORRECCION 25/09/2026: la transformacion de entorno se estimo y aplico sin reflejar HorzBreak/HorzApprAngle por lateralidad; las cifras de delta total, sus ICs y niveles de esta seccion quedan superados numericamente (la metodologia se mantiene). Ver seccion 30 (correccion de lateralidad) para los valores vigentes.</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CORRECCION 25/09/2026: los deltas de V1/V2 por pitch type, los puntos de quiebre de 29.2 y la matriz de 29.6 dependian de la transformacion de 11 y se recalcularon; los pesos V2 (29.4) y la evaluacion fuera de muestra (29.5) NO se afectan porque no usan 11. Ver seccion 30 (correccion de lateralidad) para los valores vigentes.</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p>
      <w:pPr>
        <w:pStyle w:val="Heading1"/>
      </w:pPr>
      <w:r>
        <w:t>30. Correccion de lateralidad en el efecto total y resultados vigentes</w:t>
      </w:r>
    </w:p>
    <w:p>
      <w:pPr>
        <w:pStyle w:val="Heading2"/>
      </w:pPr>
      <w:r>
        <w:t>30.1 Que ocurrio</w:t>
      </w:r>
    </w:p>
    <w:p>
      <w:pPr/>
      <w:r>
        <w:t>Al preparar el perfil por pitch type se verifico que HorzBreak, HorzApprAngle y RelSide tienen signo absoluto: para Four-Seam el HorzBreak medio es +8.3 in en diestros y -8.1 in en zurdos (24.3% de los pitches son de zurdos). 11_altitude_total_effect.py estimaba el desplazamiento de HB y del angulo horizontal agregando diestros y zurdos (los signos se cancelan parcialmente y la magnitud se subestima) y lo aplicaba con el mismo signo a ambos, lo que es fisicamente incorrecto para zurdos. Tambien afecta hb_diff_vs_fb. No afecta IVB ni VertApprAngle. La misma mezcla estaba en la EDA de la seccion 12.1 y en la nota de PANORAMA (HB de Four-Seam -1.94 in). Correccion: la transformacion se estima y se aplica en convencion de diestro (variables horizontales reflejadas en zurdos; pitches con lateralidad distinta de Right/Left se excluyen). 10 y 13 no se afectan; 11, 12 y 14 se recalcularon completos (bootstrap B=500).</w:t>
      </w:r>
    </w:p>
    <w:p>
      <w:pPr>
        <w:pStyle w:val="Heading2"/>
      </w:pPr>
      <w:r>
        <w:t>30.2 Transformacion corregida (historial 2024-25, Extreme - No, convencion de diestro)</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IVB (in)</w:t>
            </w:r>
          </w:p>
        </w:tc>
        <w:tc>
          <w:tcPr>
            <w:tcW w:type="dxa" w:w="1704"/>
          </w:tcPr>
          <w:p>
            <w:r>
              <w:t>HB (in)</w:t>
            </w:r>
          </w:p>
        </w:tc>
        <w:tc>
          <w:tcPr>
            <w:tcW w:type="dxa" w:w="1704"/>
          </w:tcPr>
          <w:p>
            <w:r>
              <w:t>VertApprAngle (deg)</w:t>
            </w:r>
          </w:p>
        </w:tc>
        <w:tc>
          <w:tcPr>
            <w:tcW w:type="dxa" w:w="1704"/>
          </w:tcPr>
          <w:p>
            <w:r>
              <w:t>HorzApprAngle (deg)</w:t>
            </w:r>
          </w:p>
        </w:tc>
        <w:tc>
          <w:tcPr>
            <w:tcW w:type="dxa" w:w="1704"/>
          </w:tcPr>
          <w:p>
            <w:r>
              <w:t>HB observado en 2026</w:t>
            </w:r>
          </w:p>
        </w:tc>
      </w:tr>
      <w:tr>
        <w:tc>
          <w:tcPr>
            <w:tcW w:type="dxa" w:w="1704"/>
          </w:tcPr>
          <w:p>
            <w:r>
              <w:t>Four-Seam</w:t>
            </w:r>
          </w:p>
        </w:tc>
        <w:tc>
          <w:tcPr>
            <w:tcW w:type="dxa" w:w="1704"/>
          </w:tcPr>
          <w:p>
            <w:r>
              <w:t>-3.82</w:t>
            </w:r>
          </w:p>
        </w:tc>
        <w:tc>
          <w:tcPr>
            <w:tcW w:type="dxa" w:w="1704"/>
          </w:tcPr>
          <w:p>
            <w:r>
              <w:t>-2.77</w:t>
            </w:r>
          </w:p>
        </w:tc>
        <w:tc>
          <w:tcPr>
            <w:tcW w:type="dxa" w:w="1704"/>
          </w:tcPr>
          <w:p>
            <w:r>
              <w:t>-0.33</w:t>
            </w:r>
          </w:p>
        </w:tc>
        <w:tc>
          <w:tcPr>
            <w:tcW w:type="dxa" w:w="1704"/>
          </w:tcPr>
          <w:p>
            <w:r>
              <w:t>-0.22</w:t>
            </w:r>
          </w:p>
        </w:tc>
        <w:tc>
          <w:tcPr>
            <w:tcW w:type="dxa" w:w="1704"/>
          </w:tcPr>
          <w:p>
            <w:r>
              <w:t>-2.89</w:t>
            </w:r>
          </w:p>
        </w:tc>
      </w:tr>
      <w:tr>
        <w:tc>
          <w:tcPr>
            <w:tcW w:type="dxa" w:w="1704"/>
          </w:tcPr>
          <w:p>
            <w:r>
              <w:t>Sinker</w:t>
            </w:r>
          </w:p>
        </w:tc>
        <w:tc>
          <w:tcPr>
            <w:tcW w:type="dxa" w:w="1704"/>
          </w:tcPr>
          <w:p>
            <w:r>
              <w:t>-2.28</w:t>
            </w:r>
          </w:p>
        </w:tc>
        <w:tc>
          <w:tcPr>
            <w:tcW w:type="dxa" w:w="1704"/>
          </w:tcPr>
          <w:p>
            <w:r>
              <w:t>-4.34</w:t>
            </w:r>
          </w:p>
        </w:tc>
        <w:tc>
          <w:tcPr>
            <w:tcW w:type="dxa" w:w="1704"/>
          </w:tcPr>
          <w:p>
            <w:r>
              <w:t>-0.15</w:t>
            </w:r>
          </w:p>
        </w:tc>
        <w:tc>
          <w:tcPr>
            <w:tcW w:type="dxa" w:w="1704"/>
          </w:tcPr>
          <w:p>
            <w:r>
              <w:t>-0.40</w:t>
            </w:r>
          </w:p>
        </w:tc>
        <w:tc>
          <w:tcPr>
            <w:tcW w:type="dxa" w:w="1704"/>
          </w:tcPr>
          <w:p>
            <w:r>
              <w:t>-4.64</w:t>
            </w:r>
          </w:p>
        </w:tc>
      </w:tr>
      <w:tr>
        <w:tc>
          <w:tcPr>
            <w:tcW w:type="dxa" w:w="1704"/>
          </w:tcPr>
          <w:p>
            <w:r>
              <w:t>Changeup</w:t>
            </w:r>
          </w:p>
        </w:tc>
        <w:tc>
          <w:tcPr>
            <w:tcW w:type="dxa" w:w="1704"/>
          </w:tcPr>
          <w:p>
            <w:r>
              <w:t>-2.09</w:t>
            </w:r>
          </w:p>
        </w:tc>
        <w:tc>
          <w:tcPr>
            <w:tcW w:type="dxa" w:w="1704"/>
          </w:tcPr>
          <w:p>
            <w:r>
              <w:t>-4.32</w:t>
            </w:r>
          </w:p>
        </w:tc>
        <w:tc>
          <w:tcPr>
            <w:tcW w:type="dxa" w:w="1704"/>
          </w:tcPr>
          <w:p>
            <w:r>
              <w:t>-0.27</w:t>
            </w:r>
          </w:p>
        </w:tc>
        <w:tc>
          <w:tcPr>
            <w:tcW w:type="dxa" w:w="1704"/>
          </w:tcPr>
          <w:p>
            <w:r>
              <w:t>-0.41</w:t>
            </w:r>
          </w:p>
        </w:tc>
        <w:tc>
          <w:tcPr>
            <w:tcW w:type="dxa" w:w="1704"/>
          </w:tcPr>
          <w:p>
            <w:r>
              <w:t>-4.52</w:t>
            </w:r>
          </w:p>
        </w:tc>
      </w:tr>
      <w:tr>
        <w:tc>
          <w:tcPr>
            <w:tcW w:type="dxa" w:w="1704"/>
          </w:tcPr>
          <w:p>
            <w:r>
              <w:t>Slider</w:t>
            </w:r>
          </w:p>
        </w:tc>
        <w:tc>
          <w:tcPr>
            <w:tcW w:type="dxa" w:w="1704"/>
          </w:tcPr>
          <w:p>
            <w:r>
              <w:t>-0.66</w:t>
            </w:r>
          </w:p>
        </w:tc>
        <w:tc>
          <w:tcPr>
            <w:tcW w:type="dxa" w:w="1704"/>
          </w:tcPr>
          <w:p>
            <w:r>
              <w:t>+1.20</w:t>
            </w:r>
          </w:p>
        </w:tc>
        <w:tc>
          <w:tcPr>
            <w:tcW w:type="dxa" w:w="1704"/>
          </w:tcPr>
          <w:p>
            <w:r>
              <w:t>+0.04</w:t>
            </w:r>
          </w:p>
        </w:tc>
        <w:tc>
          <w:tcPr>
            <w:tcW w:type="dxa" w:w="1704"/>
          </w:tcPr>
          <w:p>
            <w:r>
              <w:t>+0.24</w:t>
            </w:r>
          </w:p>
        </w:tc>
        <w:tc>
          <w:tcPr>
            <w:tcW w:type="dxa" w:w="1704"/>
          </w:tcPr>
          <w:p>
            <w:r>
              <w:t>+1.31</w:t>
            </w:r>
          </w:p>
        </w:tc>
      </w:tr>
      <w:tr>
        <w:tc>
          <w:tcPr>
            <w:tcW w:type="dxa" w:w="1704"/>
          </w:tcPr>
          <w:p>
            <w:r>
              <w:t>Curveball</w:t>
            </w:r>
          </w:p>
        </w:tc>
        <w:tc>
          <w:tcPr>
            <w:tcW w:type="dxa" w:w="1704"/>
          </w:tcPr>
          <w:p>
            <w:r>
              <w:t>+1.82</w:t>
            </w:r>
          </w:p>
        </w:tc>
        <w:tc>
          <w:tcPr>
            <w:tcW w:type="dxa" w:w="1704"/>
          </w:tcPr>
          <w:p>
            <w:r>
              <w:t>+3.32</w:t>
            </w:r>
          </w:p>
        </w:tc>
        <w:tc>
          <w:tcPr>
            <w:tcW w:type="dxa" w:w="1704"/>
          </w:tcPr>
          <w:p>
            <w:r>
              <w:t>+0.32</w:t>
            </w:r>
          </w:p>
        </w:tc>
        <w:tc>
          <w:tcPr>
            <w:tcW w:type="dxa" w:w="1704"/>
          </w:tcPr>
          <w:p>
            <w:r>
              <w:t>+0.47</w:t>
            </w:r>
          </w:p>
        </w:tc>
        <w:tc>
          <w:tcPr>
            <w:tcW w:type="dxa" w:w="1704"/>
          </w:tcPr>
          <w:p>
            <w:r>
              <w:t>+2.65</w:t>
            </w:r>
          </w:p>
        </w:tc>
      </w:tr>
      <w:tr>
        <w:tc>
          <w:tcPr>
            <w:tcW w:type="dxa" w:w="1704"/>
          </w:tcPr>
          <w:p>
            <w:r>
              <w:t>Cutter</w:t>
            </w:r>
          </w:p>
        </w:tc>
        <w:tc>
          <w:tcPr>
            <w:tcW w:type="dxa" w:w="1704"/>
          </w:tcPr>
          <w:p>
            <w:r>
              <w:t>-2.49</w:t>
            </w:r>
          </w:p>
        </w:tc>
        <w:tc>
          <w:tcPr>
            <w:tcW w:type="dxa" w:w="1704"/>
          </w:tcPr>
          <w:p>
            <w:r>
              <w:t>-0.46</w:t>
            </w:r>
          </w:p>
        </w:tc>
        <w:tc>
          <w:tcPr>
            <w:tcW w:type="dxa" w:w="1704"/>
          </w:tcPr>
          <w:p>
            <w:r>
              <w:t>-0.23</w:t>
            </w:r>
          </w:p>
        </w:tc>
        <w:tc>
          <w:tcPr>
            <w:tcW w:type="dxa" w:w="1704"/>
          </w:tcPr>
          <w:p>
            <w:r>
              <w:t>+0.08</w:t>
            </w:r>
          </w:p>
        </w:tc>
        <w:tc>
          <w:tcPr>
            <w:tcW w:type="dxa" w:w="1704"/>
          </w:tcPr>
          <w:p>
            <w:r>
              <w:t>+0.93 (41 celdas)</w:t>
            </w:r>
          </w:p>
        </w:tc>
      </w:tr>
      <w:tr>
        <w:tc>
          <w:tcPr>
            <w:tcW w:type="dxa" w:w="1704"/>
          </w:tcPr>
          <w:p>
            <w:r>
              <w:t>Splitter</w:t>
            </w:r>
          </w:p>
        </w:tc>
        <w:tc>
          <w:tcPr>
            <w:tcW w:type="dxa" w:w="1704"/>
          </w:tcPr>
          <w:p>
            <w:r>
              <w:t>+0.20</w:t>
            </w:r>
          </w:p>
        </w:tc>
        <w:tc>
          <w:tcPr>
            <w:tcW w:type="dxa" w:w="1704"/>
          </w:tcPr>
          <w:p>
            <w:r>
              <w:t>-3.58</w:t>
            </w:r>
          </w:p>
        </w:tc>
        <w:tc>
          <w:tcPr>
            <w:tcW w:type="dxa" w:w="1704"/>
          </w:tcPr>
          <w:p>
            <w:r>
              <w:t>-0.08</w:t>
            </w:r>
          </w:p>
        </w:tc>
        <w:tc>
          <w:tcPr>
            <w:tcW w:type="dxa" w:w="1704"/>
          </w:tcPr>
          <w:p>
            <w:r>
              <w:t>-0.65</w:t>
            </w:r>
          </w:p>
        </w:tc>
        <w:tc>
          <w:tcPr>
            <w:tcW w:type="dxa" w:w="1704"/>
          </w:tcPr>
          <w:p>
            <w:r>
              <w:t>-2.43 (8 celdas)</w:t>
            </w:r>
          </w:p>
        </w:tc>
      </w:tr>
    </w:tbl>
    <w:p>
      <w:pPr/>
      <w:r>
        <w:t>El cambio horizontal era subestimado (Sinker y Changeup: -4.3 in en HB, antes -2.8 y -2.4). La transformacion valida bien en los tipos grandes (HB Four-Seam -2.77 historial vs -2.89 observado en 2026).</w:t>
      </w:r>
    </w:p>
    <w:p>
      <w:pPr>
        <w:pStyle w:val="Heading2"/>
      </w:pPr>
      <w:r>
        <w:t>30.3 Resultados vigentes (ventana 2024-25 -&gt; 2026, puntos Stuff+)</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Pitch type</w:t>
            </w:r>
          </w:p>
        </w:tc>
        <w:tc>
          <w:tcPr>
            <w:tcW w:type="dxa" w:w="1461"/>
          </w:tcPr>
          <w:p>
            <w:r>
              <w:t>V1 [IC95%]</w:t>
            </w:r>
          </w:p>
        </w:tc>
        <w:tc>
          <w:tcPr>
            <w:tcW w:type="dxa" w:w="1461"/>
          </w:tcPr>
          <w:p>
            <w:r>
              <w:t>V2 propio [IC95%]</w:t>
            </w:r>
          </w:p>
        </w:tc>
        <w:tc>
          <w:tcPr>
            <w:tcW w:type="dxa" w:w="1461"/>
          </w:tcPr>
          <w:p>
            <w:r>
              <w:t>V2-stuff</w:t>
            </w:r>
          </w:p>
        </w:tc>
        <w:tc>
          <w:tcPr>
            <w:tcW w:type="dxa" w:w="1461"/>
          </w:tcPr>
          <w:p>
            <w:r>
              <w:t>V1 sin groundball</w:t>
            </w:r>
          </w:p>
        </w:tc>
        <w:tc>
          <w:tcPr>
            <w:tcW w:type="dxa" w:w="1461"/>
          </w:tcPr>
          <w:p>
            <w:r>
              <w:t>Quiebre GB [IC95%]</w:t>
            </w:r>
          </w:p>
        </w:tc>
        <w:tc>
          <w:tcPr>
            <w:tcW w:type="dxa" w:w="1461"/>
          </w:tcPr>
          <w:p>
            <w:r>
              <w:t>Nivel</w:t>
            </w:r>
          </w:p>
        </w:tc>
      </w:tr>
      <w:tr>
        <w:tc>
          <w:tcPr>
            <w:tcW w:type="dxa" w:w="1461"/>
          </w:tcPr>
          <w:p>
            <w:r>
              <w:t>Four-Seam</w:t>
            </w:r>
          </w:p>
        </w:tc>
        <w:tc>
          <w:tcPr>
            <w:tcW w:type="dxa" w:w="1461"/>
          </w:tcPr>
          <w:p>
            <w:r>
              <w:t>+0.30 [+0.14, +0.47]</w:t>
            </w:r>
          </w:p>
        </w:tc>
        <w:tc>
          <w:tcPr>
            <w:tcW w:type="dxa" w:w="1461"/>
          </w:tcPr>
          <w:p>
            <w:r>
              <w:t>-1.43 [-1.59, -1.20]</w:t>
            </w:r>
          </w:p>
        </w:tc>
        <w:tc>
          <w:tcPr>
            <w:tcW w:type="dxa" w:w="1461"/>
          </w:tcPr>
          <w:p>
            <w:r>
              <w:t>-2.14</w:t>
            </w:r>
          </w:p>
        </w:tc>
        <w:tc>
          <w:tcPr>
            <w:tcW w:type="dxa" w:w="1461"/>
          </w:tcPr>
          <w:p>
            <w:r>
              <w:t>-1.94</w:t>
            </w:r>
          </w:p>
        </w:tc>
        <w:tc>
          <w:tcPr>
            <w:tcW w:type="dxa" w:w="1461"/>
          </w:tcPr>
          <w:p>
            <w:r>
              <w:t>0.86 [0.79, 0.94]</w:t>
            </w:r>
          </w:p>
        </w:tc>
        <w:tc>
          <w:tcPr>
            <w:tcW w:type="dxa" w:w="1461"/>
          </w:tcPr>
          <w:p>
            <w:r>
              <w:t>Condicional</w:t>
            </w:r>
          </w:p>
        </w:tc>
      </w:tr>
      <w:tr>
        <w:tc>
          <w:tcPr>
            <w:tcW w:type="dxa" w:w="1461"/>
          </w:tcPr>
          <w:p>
            <w:r>
              <w:t>Sinker</w:t>
            </w:r>
          </w:p>
        </w:tc>
        <w:tc>
          <w:tcPr>
            <w:tcW w:type="dxa" w:w="1461"/>
          </w:tcPr>
          <w:p>
            <w:r>
              <w:t>+0.07 [-0.07, +0.20]</w:t>
            </w:r>
          </w:p>
        </w:tc>
        <w:tc>
          <w:tcPr>
            <w:tcW w:type="dxa" w:w="1461"/>
          </w:tcPr>
          <w:p>
            <w:r>
              <w:t>-0.64 [-0.72, -0.56]</w:t>
            </w:r>
          </w:p>
        </w:tc>
        <w:tc>
          <w:tcPr>
            <w:tcW w:type="dxa" w:w="1461"/>
          </w:tcPr>
          <w:p>
            <w:r>
              <w:t>-0.46</w:t>
            </w:r>
          </w:p>
        </w:tc>
        <w:tc>
          <w:tcPr>
            <w:tcW w:type="dxa" w:w="1461"/>
          </w:tcPr>
          <w:p>
            <w:r>
              <w:t>-0.60</w:t>
            </w:r>
          </w:p>
        </w:tc>
        <w:tc>
          <w:tcPr>
            <w:tcW w:type="dxa" w:w="1461"/>
          </w:tcPr>
          <w:p>
            <w:r>
              <w:t>0.90 [0.74, 1.13]</w:t>
            </w:r>
          </w:p>
        </w:tc>
        <w:tc>
          <w:tcPr>
            <w:tcW w:type="dxa" w:w="1461"/>
          </w:tcPr>
          <w:p>
            <w:r>
              <w:t>Condicional</w:t>
            </w:r>
          </w:p>
        </w:tc>
      </w:tr>
      <w:tr>
        <w:tc>
          <w:tcPr>
            <w:tcW w:type="dxa" w:w="1461"/>
          </w:tcPr>
          <w:p>
            <w:r>
              <w:t>Changeup</w:t>
            </w:r>
          </w:p>
        </w:tc>
        <w:tc>
          <w:tcPr>
            <w:tcW w:type="dxa" w:w="1461"/>
          </w:tcPr>
          <w:p>
            <w:r>
              <w:t>-0.22 [-0.43, -0.03]</w:t>
            </w:r>
          </w:p>
        </w:tc>
        <w:tc>
          <w:tcPr>
            <w:tcW w:type="dxa" w:w="1461"/>
          </w:tcPr>
          <w:p>
            <w:r>
              <w:t>-0.47 [-0.59, -0.37]</w:t>
            </w:r>
          </w:p>
        </w:tc>
        <w:tc>
          <w:tcPr>
            <w:tcW w:type="dxa" w:w="1461"/>
          </w:tcPr>
          <w:p>
            <w:r>
              <w:t>-0.62</w:t>
            </w:r>
          </w:p>
        </w:tc>
        <w:tc>
          <w:tcPr>
            <w:tcW w:type="dxa" w:w="1461"/>
          </w:tcPr>
          <w:p>
            <w:r>
              <w:t>-0.69</w:t>
            </w:r>
          </w:p>
        </w:tc>
        <w:tc>
          <w:tcPr>
            <w:tcW w:type="dxa" w:w="1461"/>
          </w:tcPr>
          <w:p>
            <w:r>
              <w:t>1.47 [1.05, 2.21]</w:t>
            </w:r>
          </w:p>
        </w:tc>
        <w:tc>
          <w:tcPr>
            <w:tcW w:type="dxa" w:w="1461"/>
          </w:tcPr>
          <w:p>
            <w:r>
              <w:t>Condicional</w:t>
            </w:r>
          </w:p>
        </w:tc>
      </w:tr>
      <w:tr>
        <w:tc>
          <w:tcPr>
            <w:tcW w:type="dxa" w:w="1461"/>
          </w:tcPr>
          <w:p>
            <w:r>
              <w:t>Slider</w:t>
            </w:r>
          </w:p>
        </w:tc>
        <w:tc>
          <w:tcPr>
            <w:tcW w:type="dxa" w:w="1461"/>
          </w:tcPr>
          <w:p>
            <w:r>
              <w:t>-0.55 [-0.66, -0.46]</w:t>
            </w:r>
          </w:p>
        </w:tc>
        <w:tc>
          <w:tcPr>
            <w:tcW w:type="dxa" w:w="1461"/>
          </w:tcPr>
          <w:p>
            <w:r>
              <w:t>-0.64 [-0.70, -0.57]</w:t>
            </w:r>
          </w:p>
        </w:tc>
        <w:tc>
          <w:tcPr>
            <w:tcW w:type="dxa" w:w="1461"/>
          </w:tcPr>
          <w:p>
            <w:r>
              <w:t>-0.71</w:t>
            </w:r>
          </w:p>
        </w:tc>
        <w:tc>
          <w:tcPr>
            <w:tcW w:type="dxa" w:w="1461"/>
          </w:tcPr>
          <w:p>
            <w:r>
              <w:t>-0.73</w:t>
            </w:r>
          </w:p>
        </w:tc>
        <w:tc>
          <w:tcPr>
            <w:tcW w:type="dxa" w:w="1461"/>
          </w:tcPr>
          <w:p>
            <w:r>
              <w:t>4.20 [2.94, 7.73]</w:t>
            </w:r>
          </w:p>
        </w:tc>
        <w:tc>
          <w:tcPr>
            <w:tcW w:type="dxa" w:w="1461"/>
          </w:tcPr>
          <w:p>
            <w:r>
              <w:t>Robusto</w:t>
            </w:r>
          </w:p>
        </w:tc>
      </w:tr>
      <w:tr>
        <w:tc>
          <w:tcPr>
            <w:tcW w:type="dxa" w:w="1461"/>
          </w:tcPr>
          <w:p>
            <w:r>
              <w:t>Curveball</w:t>
            </w:r>
          </w:p>
        </w:tc>
        <w:tc>
          <w:tcPr>
            <w:tcW w:type="dxa" w:w="1461"/>
          </w:tcPr>
          <w:p>
            <w:r>
              <w:t>-1.16 [-1.36, -0.96]</w:t>
            </w:r>
          </w:p>
        </w:tc>
        <w:tc>
          <w:tcPr>
            <w:tcW w:type="dxa" w:w="1461"/>
          </w:tcPr>
          <w:p>
            <w:r>
              <w:t>-0.49 [-0.64, -0.35]</w:t>
            </w:r>
          </w:p>
        </w:tc>
        <w:tc>
          <w:tcPr>
            <w:tcW w:type="dxa" w:w="1461"/>
          </w:tcPr>
          <w:p>
            <w:r>
              <w:t>-0.53</w:t>
            </w:r>
          </w:p>
        </w:tc>
        <w:tc>
          <w:tcPr>
            <w:tcW w:type="dxa" w:w="1461"/>
          </w:tcPr>
          <w:p>
            <w:r>
              <w:t>-0.60</w:t>
            </w:r>
          </w:p>
        </w:tc>
        <w:tc>
          <w:tcPr>
            <w:tcW w:type="dxa" w:w="1461"/>
          </w:tcPr>
          <w:p>
            <w:r>
              <w:t>negativo con cualquier w</w:t>
            </w:r>
          </w:p>
        </w:tc>
        <w:tc>
          <w:tcPr>
            <w:tcW w:type="dxa" w:w="1461"/>
          </w:tcPr>
          <w:p>
            <w:r>
              <w:t>Robusto</w:t>
            </w:r>
          </w:p>
        </w:tc>
      </w:tr>
      <w:tr>
        <w:tc>
          <w:tcPr>
            <w:tcW w:type="dxa" w:w="1461"/>
          </w:tcPr>
          <w:p>
            <w:r>
              <w:t>Cutter</w:t>
            </w:r>
          </w:p>
        </w:tc>
        <w:tc>
          <w:tcPr>
            <w:tcW w:type="dxa" w:w="1461"/>
          </w:tcPr>
          <w:p>
            <w:r>
              <w:t>+0.36 [-0.05, +0.85]</w:t>
            </w:r>
          </w:p>
        </w:tc>
        <w:tc>
          <w:tcPr>
            <w:tcW w:type="dxa" w:w="1461"/>
          </w:tcPr>
          <w:p>
            <w:r>
              <w:t>-0.34 [-0.46, -0.19]</w:t>
            </w:r>
          </w:p>
        </w:tc>
        <w:tc>
          <w:tcPr>
            <w:tcW w:type="dxa" w:w="1461"/>
          </w:tcPr>
          <w:p>
            <w:r>
              <w:t>-0.22</w:t>
            </w:r>
          </w:p>
        </w:tc>
        <w:tc>
          <w:tcPr>
            <w:tcW w:type="dxa" w:w="1461"/>
          </w:tcPr>
          <w:p>
            <w:r>
              <w:t>-0.35</w:t>
            </w:r>
          </w:p>
        </w:tc>
        <w:tc>
          <w:tcPr>
            <w:tcW w:type="dxa" w:w="1461"/>
          </w:tcPr>
          <w:p>
            <w:r>
              <w:t>0.49 [0.15, 1.10]</w:t>
            </w:r>
          </w:p>
        </w:tc>
        <w:tc>
          <w:tcPr>
            <w:tcW w:type="dxa" w:w="1461"/>
          </w:tcPr>
          <w:p>
            <w:r>
              <w:t>Incierto (41 celdas)</w:t>
            </w:r>
          </w:p>
        </w:tc>
      </w:tr>
      <w:tr>
        <w:tc>
          <w:tcPr>
            <w:tcW w:type="dxa" w:w="1461"/>
          </w:tcPr>
          <w:p>
            <w:r>
              <w:t>Splitter</w:t>
            </w:r>
          </w:p>
        </w:tc>
        <w:tc>
          <w:tcPr>
            <w:tcW w:type="dxa" w:w="1461"/>
          </w:tcPr>
          <w:p>
            <w:r>
              <w:t>-0.82 [-1.57, +0.88]</w:t>
            </w:r>
          </w:p>
        </w:tc>
        <w:tc>
          <w:tcPr>
            <w:tcW w:type="dxa" w:w="1461"/>
          </w:tcPr>
          <w:p>
            <w:r>
              <w:t>-0.40 [-0.73, +0.01]</w:t>
            </w:r>
          </w:p>
        </w:tc>
        <w:tc>
          <w:tcPr>
            <w:tcW w:type="dxa" w:w="1461"/>
          </w:tcPr>
          <w:p>
            <w:r>
              <w:t>-0.59</w:t>
            </w:r>
          </w:p>
        </w:tc>
        <w:tc>
          <w:tcPr>
            <w:tcW w:type="dxa" w:w="1461"/>
          </w:tcPr>
          <w:p>
            <w:r>
              <w:t>-0.46</w:t>
            </w:r>
          </w:p>
        </w:tc>
        <w:tc>
          <w:tcPr>
            <w:tcW w:type="dxa" w:w="1461"/>
          </w:tcPr>
          <w:p>
            <w:r>
              <w:t>no definido</w:t>
            </w:r>
          </w:p>
        </w:tc>
        <w:tc>
          <w:tcPr>
            <w:tcW w:type="dxa" w:w="1461"/>
          </w:tcPr>
          <w:p>
            <w:r>
              <w:t>Incierto (8 celdas)</w:t>
            </w:r>
          </w:p>
        </w:tc>
      </w:tr>
    </w:tbl>
    <w:p>
      <w:pPr/>
      <w:r>
        <w:t>Cambios frente a las secciones 28-29 (V1 2026): Changeup +0.28 -&gt; -0.22 (ahora negativo tambien en V1; su quiebre sube de 0.40 a 1.47), Sinker +0.36 -&gt; +0.07 (indistinguible de 0), Slider -0.33 -&gt; -0.55, Curveball -0.78 -&gt; -1.16 (ahora &gt;= 1 punto), Cutter +0.63 -&gt; +0.36 (IC cruza 0). Four-Seam casi no cambia (+0.28 -&gt; +0.30; V2 -1.44 -&gt; -1.43). Los niveles de evidencia no cambian. Las escalas de estos puntos son las de 14 (SD del compuesto en la cohorte).</w:t>
      </w:r>
    </w:p>
    <w:p>
      <w:pPr/>
      <w:r>
        <w:t>Narrativa vigente: bajo el cambio fisico esperado de altitud, todos los tipos con muestra suficiente pierden valor en ambos lentes salvo Four-Seam en V1, cuyo neto positivo (+0.30) depende de un aumento de groundball (+2.25 pts) que compensa una perdida de whiff (-1.62 pts); con el peso de groundball ligado a valor de carrera el neto es -1.43 y con componentes fisicos solamente -2.14. Changeup ya no es 'condicional por signo': solo seria positivo si groundball pesara 1.5 veces cada otro componente. Curveball y Slider son los resultados robustos; Curveball es el unico con efecto V1 &gt;= 1 punto. Cutter y Splitter siguen sin permitir conclusiones.</w:t>
      </w:r>
    </w:p>
    <w:p>
      <w:pPr>
        <w:pStyle w:val="Heading1"/>
      </w:pPr>
      <w:r>
        <w:t>31. Perfil por pitch type y recomendaciones operativas</w:t>
      </w:r>
    </w:p>
    <w:p>
      <w:pPr/>
      <w:r>
        <w:t>Estado: CERRADO como exploratorio (15_profile_and_recommendations.py, 25/09/2026). Decisiones congeladas por el equipo: V1 es la escala oficial de Stuff+/Pitching+ (dashboard, perfiles y comparaciones principales); V2 es sensibilidad economica/sabermetrica; las recomendaciones combinan efecto fisico, estabilidad entre ventanas, bootstrap, chequeo inverso y sensibilidad V1/V2, no salen solo de un score. Extreme Altitude es proxy del entorno Harp Helu.</w:t>
      </w:r>
    </w:p>
    <w:p>
      <w:pPr>
        <w:pStyle w:val="Heading2"/>
      </w:pPr>
      <w:r>
        <w:t>31.1 Diseno</w:t>
      </w:r>
    </w:p>
    <w:p>
      <w:pPr/>
      <w:r>
        <w:t>Perfil como zonas, no optimos: por pitch type se compara el quintil superior de Stuff+ V1 en Extreme contra todos los pitches del tipo en ese entorno (lift = diferencia de medias / SD, IC95% bootstrap por pitcher); la zona es el rango P25-P75 del quintil superior. Una caracteristica entra al perfil si |lift| &gt;= 0.10 (umbral interno), el IC excluye 0 y el signo se repite en 2026. El perfil se aprende con 2025 y se valida en 2026, unicos scores fuera de muestra (los de 2024 son in-sample). Horizontales en convencion de diestro. VertApprAngle y HorzApprAngle dependen de donde cruza el pitch el plato, asi que se reportan como descriptivos y no entran al ajuste. Cada lift se recalcula con V2 para marcar dependencia de la ponderacion.</w:t>
      </w:r>
    </w:p>
    <w:p>
      <w:pPr>
        <w:pStyle w:val="Heading2"/>
      </w:pPr>
      <w:r>
        <w:t>31.2 Perfil por pitch type (Extreme, zona P25-P75 del quintil superior; lift entre parentesis)</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Caracteristicas del perfil</w:t>
            </w:r>
          </w:p>
        </w:tc>
        <w:tc>
          <w:tcPr>
            <w:tcW w:type="dxa" w:w="3408"/>
          </w:tcPr>
          <w:p>
            <w:r>
              <w:t>Especificas de altitud / sensibles a pesos</w:t>
            </w:r>
          </w:p>
        </w:tc>
      </w:tr>
      <w:tr>
        <w:tc>
          <w:tcPr>
            <w:tcW w:type="dxa" w:w="3408"/>
          </w:tcPr>
          <w:p>
            <w:r>
              <w:t>Four-Seam</w:t>
            </w:r>
          </w:p>
        </w:tc>
        <w:tc>
          <w:tcPr>
            <w:tcW w:type="dxa" w:w="3408"/>
          </w:tcPr>
          <w:p>
            <w:r>
              <w:t>RelSpeed 91.6-94.6 mph (+0.53); RelHeight 5.6-6.1 ft (-0.17); dif. velocidad vs recta -0.4 a +1.7 (+0.31); IVB 11.1-14.4 in (-0.14)</w:t>
            </w:r>
          </w:p>
        </w:tc>
        <w:tc>
          <w:tcPr>
            <w:tcW w:type="dxa" w:w="3408"/>
          </w:tcPr>
          <w:p>
            <w:r>
              <w:t>IVB: especifico de Extreme y con signo distinto en V2 (V1 premia IVB bajo via groundball)</w:t>
            </w:r>
          </w:p>
        </w:tc>
      </w:tr>
      <w:tr>
        <w:tc>
          <w:tcPr>
            <w:tcW w:type="dxa" w:w="3408"/>
          </w:tcPr>
          <w:p>
            <w:r>
              <w:t>Sinker</w:t>
            </w:r>
          </w:p>
        </w:tc>
        <w:tc>
          <w:tcPr>
            <w:tcW w:type="dxa" w:w="3408"/>
          </w:tcPr>
          <w:p>
            <w:r>
              <w:t>RelSpeed 90.3-93.5 (+0.37); IVB 4.5-8.3 in (-0.56); dif. IVB vs recta -5.6 a -1.2 (-0.43)</w:t>
            </w:r>
          </w:p>
        </w:tc>
        <w:tc>
          <w:tcPr>
            <w:tcW w:type="dxa" w:w="3408"/>
          </w:tcPr>
          <w:p>
            <w:r>
              <w:t>RelSpeed especifico de Extreme</w:t>
            </w:r>
          </w:p>
        </w:tc>
      </w:tr>
      <w:tr>
        <w:tc>
          <w:tcPr>
            <w:tcW w:type="dxa" w:w="3408"/>
          </w:tcPr>
          <w:p>
            <w:r>
              <w:t>Slider</w:t>
            </w:r>
          </w:p>
        </w:tc>
        <w:tc>
          <w:tcPr>
            <w:tcW w:type="dxa" w:w="3408"/>
          </w:tcPr>
          <w:p>
            <w:r>
              <w:t>IVB -1.3 a 3.2 in (-0.41); dif. IVB -15.4 a -9.5 (-0.36); dif. velocidad -9.8 a -6.9 (-0.27); spin 2276-2622 rpm (+0.11)</w:t>
            </w:r>
          </w:p>
        </w:tc>
        <w:tc>
          <w:tcPr>
            <w:tcW w:type="dxa" w:w="3408"/>
          </w:tcPr>
          <w:p>
            <w:r>
              <w:t>spin especifico de Extreme</w:t>
            </w:r>
          </w:p>
        </w:tc>
      </w:tr>
      <w:tr>
        <w:tc>
          <w:tcPr>
            <w:tcW w:type="dxa" w:w="3408"/>
          </w:tcPr>
          <w:p>
            <w:r>
              <w:t>Changeup</w:t>
            </w:r>
          </w:p>
        </w:tc>
        <w:tc>
          <w:tcPr>
            <w:tcW w:type="dxa" w:w="3408"/>
          </w:tcPr>
          <w:p>
            <w:r>
              <w:t>IVB 0.9-5.2 in (-0.37); dif. IVB -12.0 a -7.6 (-0.54); dif. velocidad -9.6 a -6.5 (-0.21); RelHeight 5.4-6.1 (+0.17); RelSide 1.3-2.1 (-0.16); spin 1544-1975 (-0.14)</w:t>
            </w:r>
          </w:p>
        </w:tc>
        <w:tc>
          <w:tcPr>
            <w:tcW w:type="dxa" w:w="3408"/>
          </w:tcPr>
          <w:p>
            <w:r>
              <w:t>ninguna</w:t>
            </w:r>
          </w:p>
        </w:tc>
      </w:tr>
      <w:tr>
        <w:tc>
          <w:tcPr>
            <w:tcW w:type="dxa" w:w="3408"/>
          </w:tcPr>
          <w:p>
            <w:r>
              <w:t>Curveball</w:t>
            </w:r>
          </w:p>
        </w:tc>
        <w:tc>
          <w:tcPr>
            <w:tcW w:type="dxa" w:w="3408"/>
          </w:tcPr>
          <w:p>
            <w:r>
              <w:t>RelSpeed 77.1-80.6 mph (+0.41); dif. velocidad -13.4 a -10.3 (+0.28)</w:t>
            </w:r>
          </w:p>
        </w:tc>
        <w:tc>
          <w:tcPr>
            <w:tcW w:type="dxa" w:w="3408"/>
          </w:tcPr>
          <w:p>
            <w:r>
              <w:t>ninguna</w:t>
            </w:r>
          </w:p>
        </w:tc>
      </w:tr>
      <w:tr>
        <w:tc>
          <w:tcPr>
            <w:tcW w:type="dxa" w:w="3408"/>
          </w:tcPr>
          <w:p>
            <w:r>
              <w:t>Cutter (41 celdas)</w:t>
            </w:r>
          </w:p>
        </w:tc>
        <w:tc>
          <w:tcPr>
            <w:tcW w:type="dxa" w:w="3408"/>
          </w:tcPr>
          <w:p>
            <w:r>
              <w:t>IVB 3.1-7.2 (-0.71); HB -3.0 a 0.1 (-0.45); dif. velocidad -7.1 a -2.5 (-0.58); dif. IVB -11.4 a -5.7; dif. HB -13.1 a -8.5</w:t>
            </w:r>
          </w:p>
        </w:tc>
        <w:tc>
          <w:tcPr>
            <w:tcW w:type="dxa" w:w="3408"/>
          </w:tcPr>
          <w:p>
            <w:r>
              <w:t>ninguna; baja confianza</w:t>
            </w:r>
          </w:p>
        </w:tc>
      </w:tr>
      <w:tr>
        <w:tc>
          <w:tcPr>
            <w:tcW w:type="dxa" w:w="3408"/>
          </w:tcPr>
          <w:p>
            <w:r>
              <w:t>Splitter (8 celdas)</w:t>
            </w:r>
          </w:p>
        </w:tc>
        <w:tc>
          <w:tcPr>
            <w:tcW w:type="dxa" w:w="3408"/>
          </w:tcPr>
          <w:p>
            <w:r>
              <w:t>RelSpeed 81.9-84.5 (+0.31)</w:t>
            </w:r>
          </w:p>
        </w:tc>
        <w:tc>
          <w:tcPr>
            <w:tcW w:type="dxa" w:w="3408"/>
          </w:tcPr>
          <w:p>
            <w:r>
              <w:t>RelSpeed especifico; baja confianza</w:t>
            </w:r>
          </w:p>
        </w:tc>
      </w:tr>
    </w:tbl>
    <w:p>
      <w:pPr/>
      <w:r>
        <w:t>Casi todo el perfil es compartido con nivel del mar: lo que distingue a los pitches de Stuff+ alto en Extreme es, en su mayor parte, lo mismo que en nivel del mar (mas velocidad en rectas y Curveball; menos IVB y mayor separacion contra la recta en secundarios). Las caracteristicas especificas de altitud son pocas y sensibles a la ponderacion.</w:t>
      </w:r>
    </w:p>
    <w:p>
      <w:pPr>
        <w:pStyle w:val="Heading2"/>
      </w:pPr>
      <w:r>
        <w:t>31.3 Validacion independiente en 2026</w:t>
      </w:r>
    </w:p>
    <w:p>
      <w:pPr/>
      <w:r>
        <w:t>Una primera version validaba el ajuste contra el propio Stuff+ V1 y daba correlaciones de rango de 0.3 a 0.7 y brechas de 6 a 22 puntos; se descarto como validacion porque es en gran parte circular (el perfil recupera las features que el modelo ya usa). La validacion definitiva usa el valor realizado por pitch en 2026 (perspectiva del pitcher, valor por conteo con pagos de 29.1, aprendido con 2024-25): brecha entre el quintil alto y bajo de ajuste en Extreme, IC95% bootstrap por pitcher. Criterio fijado antes de ver resultados: perfil validado si el IC de la brecha excluye 0.</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Brecha valor realizado (runs/100) [IC95%]</w:t>
            </w:r>
          </w:p>
        </w:tc>
        <w:tc>
          <w:tcPr>
            <w:tcW w:type="dxa" w:w="2045"/>
          </w:tcPr>
          <w:p>
            <w:r>
              <w:t>Solo velocidad</w:t>
            </w:r>
          </w:p>
        </w:tc>
        <w:tc>
          <w:tcPr>
            <w:tcW w:type="dxa" w:w="2045"/>
          </w:tcPr>
          <w:p>
            <w:r>
              <w:t>Brecha whiff observado (pp) [IC95%]</w:t>
            </w:r>
          </w:p>
        </w:tc>
        <w:tc>
          <w:tcPr>
            <w:tcW w:type="dxa" w:w="2045"/>
          </w:tcPr>
          <w:p>
            <w:r>
              <w:t>Validado</w:t>
            </w:r>
          </w:p>
        </w:tc>
      </w:tr>
      <w:tr>
        <w:tc>
          <w:tcPr>
            <w:tcW w:type="dxa" w:w="2045"/>
          </w:tcPr>
          <w:p>
            <w:r>
              <w:t>Four-Seam</w:t>
            </w:r>
          </w:p>
        </w:tc>
        <w:tc>
          <w:tcPr>
            <w:tcW w:type="dxa" w:w="2045"/>
          </w:tcPr>
          <w:p>
            <w:r>
              <w:t>+1.47 [-0.04, +2.98]</w:t>
            </w:r>
          </w:p>
        </w:tc>
        <w:tc>
          <w:tcPr>
            <w:tcW w:type="dxa" w:w="2045"/>
          </w:tcPr>
          <w:p>
            <w:r>
              <w:t>+1.70 [+0.23, +3.56]</w:t>
            </w:r>
          </w:p>
        </w:tc>
        <w:tc>
          <w:tcPr>
            <w:tcW w:type="dxa" w:w="2045"/>
          </w:tcPr>
          <w:p>
            <w:r>
              <w:t>+4.29 [+2.42, +6.38]</w:t>
            </w:r>
          </w:p>
        </w:tc>
        <w:tc>
          <w:tcPr>
            <w:tcW w:type="dxa" w:w="2045"/>
          </w:tcPr>
          <w:p>
            <w:r>
              <w:t>No</w:t>
            </w:r>
          </w:p>
        </w:tc>
      </w:tr>
      <w:tr>
        <w:tc>
          <w:tcPr>
            <w:tcW w:type="dxa" w:w="2045"/>
          </w:tcPr>
          <w:p>
            <w:r>
              <w:t>Sinker</w:t>
            </w:r>
          </w:p>
        </w:tc>
        <w:tc>
          <w:tcPr>
            <w:tcW w:type="dxa" w:w="2045"/>
          </w:tcPr>
          <w:p>
            <w:r>
              <w:t>+0.50 [-1.47, +2.23]</w:t>
            </w:r>
          </w:p>
        </w:tc>
        <w:tc>
          <w:tcPr>
            <w:tcW w:type="dxa" w:w="2045"/>
          </w:tcPr>
          <w:p>
            <w:r>
              <w:t>+1.80 [0.00, +3.25]</w:t>
            </w:r>
          </w:p>
        </w:tc>
        <w:tc>
          <w:tcPr>
            <w:tcW w:type="dxa" w:w="2045"/>
          </w:tcPr>
          <w:p>
            <w:r>
              <w:t>+0.09 [-2.12, +2.41]</w:t>
            </w:r>
          </w:p>
        </w:tc>
        <w:tc>
          <w:tcPr>
            <w:tcW w:type="dxa" w:w="2045"/>
          </w:tcPr>
          <w:p>
            <w:r>
              <w:t>No</w:t>
            </w:r>
          </w:p>
        </w:tc>
      </w:tr>
      <w:tr>
        <w:tc>
          <w:tcPr>
            <w:tcW w:type="dxa" w:w="2045"/>
          </w:tcPr>
          <w:p>
            <w:r>
              <w:t>Slider</w:t>
            </w:r>
          </w:p>
        </w:tc>
        <w:tc>
          <w:tcPr>
            <w:tcW w:type="dxa" w:w="2045"/>
          </w:tcPr>
          <w:p>
            <w:r>
              <w:t>-0.99 [-2.48, +0.83]</w:t>
            </w:r>
          </w:p>
        </w:tc>
        <w:tc>
          <w:tcPr>
            <w:tcW w:type="dxa" w:w="2045"/>
          </w:tcPr>
          <w:p>
            <w:r>
              <w:t>+0.27 [-1.45, +1.82]</w:t>
            </w:r>
          </w:p>
        </w:tc>
        <w:tc>
          <w:tcPr>
            <w:tcW w:type="dxa" w:w="2045"/>
          </w:tcPr>
          <w:p>
            <w:r>
              <w:t>+3.41 [+0.53, +6.06]</w:t>
            </w:r>
          </w:p>
        </w:tc>
        <w:tc>
          <w:tcPr>
            <w:tcW w:type="dxa" w:w="2045"/>
          </w:tcPr>
          <w:p>
            <w:r>
              <w:t>No</w:t>
            </w:r>
          </w:p>
        </w:tc>
      </w:tr>
      <w:tr>
        <w:tc>
          <w:tcPr>
            <w:tcW w:type="dxa" w:w="2045"/>
          </w:tcPr>
          <w:p>
            <w:r>
              <w:t>Changeup</w:t>
            </w:r>
          </w:p>
        </w:tc>
        <w:tc>
          <w:tcPr>
            <w:tcW w:type="dxa" w:w="2045"/>
          </w:tcPr>
          <w:p>
            <w:r>
              <w:t>+2.09 [-0.86, +4.60]</w:t>
            </w:r>
          </w:p>
        </w:tc>
        <w:tc>
          <w:tcPr>
            <w:tcW w:type="dxa" w:w="2045"/>
          </w:tcPr>
          <w:p>
            <w:r>
              <w:t>-0.29 [-3.09, +2.51]</w:t>
            </w:r>
          </w:p>
        </w:tc>
        <w:tc>
          <w:tcPr>
            <w:tcW w:type="dxa" w:w="2045"/>
          </w:tcPr>
          <w:p>
            <w:r>
              <w:t>+6.21 [+2.53, +10.44]</w:t>
            </w:r>
          </w:p>
        </w:tc>
        <w:tc>
          <w:tcPr>
            <w:tcW w:type="dxa" w:w="2045"/>
          </w:tcPr>
          <w:p>
            <w:r>
              <w:t>No</w:t>
            </w:r>
          </w:p>
        </w:tc>
      </w:tr>
      <w:tr>
        <w:tc>
          <w:tcPr>
            <w:tcW w:type="dxa" w:w="2045"/>
          </w:tcPr>
          <w:p>
            <w:r>
              <w:t>Curveball</w:t>
            </w:r>
          </w:p>
        </w:tc>
        <w:tc>
          <w:tcPr>
            <w:tcW w:type="dxa" w:w="2045"/>
          </w:tcPr>
          <w:p>
            <w:r>
              <w:t>-0.39 [-3.72, +2.54]</w:t>
            </w:r>
          </w:p>
        </w:tc>
        <w:tc>
          <w:tcPr>
            <w:tcW w:type="dxa" w:w="2045"/>
          </w:tcPr>
          <w:p>
            <w:r>
              <w:t>+0.73 [-2.44, +3.70]</w:t>
            </w:r>
          </w:p>
        </w:tc>
        <w:tc>
          <w:tcPr>
            <w:tcW w:type="dxa" w:w="2045"/>
          </w:tcPr>
          <w:p>
            <w:r>
              <w:t>+5.76 [-0.14, +11.24]</w:t>
            </w:r>
          </w:p>
        </w:tc>
        <w:tc>
          <w:tcPr>
            <w:tcW w:type="dxa" w:w="2045"/>
          </w:tcPr>
          <w:p>
            <w:r>
              <w:t>No</w:t>
            </w:r>
          </w:p>
        </w:tc>
      </w:tr>
      <w:tr>
        <w:tc>
          <w:tcPr>
            <w:tcW w:type="dxa" w:w="2045"/>
          </w:tcPr>
          <w:p>
            <w:r>
              <w:t>Cutter</w:t>
            </w:r>
          </w:p>
        </w:tc>
        <w:tc>
          <w:tcPr>
            <w:tcW w:type="dxa" w:w="2045"/>
          </w:tcPr>
          <w:p>
            <w:r>
              <w:t>-2.59 [-6.96, +1.21]</w:t>
            </w:r>
          </w:p>
        </w:tc>
        <w:tc>
          <w:tcPr>
            <w:tcW w:type="dxa" w:w="2045"/>
          </w:tcPr>
          <w:p>
            <w:r>
              <w:t>+2.96 [-1.09, +6.36]</w:t>
            </w:r>
          </w:p>
        </w:tc>
        <w:tc>
          <w:tcPr>
            <w:tcW w:type="dxa" w:w="2045"/>
          </w:tcPr>
          <w:p>
            <w:r>
              <w:t>+9.47 [+3.12, +16.08]</w:t>
            </w:r>
          </w:p>
        </w:tc>
        <w:tc>
          <w:tcPr>
            <w:tcW w:type="dxa" w:w="2045"/>
          </w:tcPr>
          <w:p>
            <w:r>
              <w:t>No</w:t>
            </w:r>
          </w:p>
        </w:tc>
      </w:tr>
      <w:tr>
        <w:tc>
          <w:tcPr>
            <w:tcW w:type="dxa" w:w="2045"/>
          </w:tcPr>
          <w:p>
            <w:r>
              <w:t>Splitter</w:t>
            </w:r>
          </w:p>
        </w:tc>
        <w:tc>
          <w:tcPr>
            <w:tcW w:type="dxa" w:w="2045"/>
          </w:tcPr>
          <w:p>
            <w:r>
              <w:t>+0.02 [-6.93, +6.17]</w:t>
            </w:r>
          </w:p>
        </w:tc>
        <w:tc>
          <w:tcPr>
            <w:tcW w:type="dxa" w:w="2045"/>
          </w:tcPr>
          <w:p>
            <w:r>
              <w:t>+0.02 [-8.16, +6.78]</w:t>
            </w:r>
          </w:p>
        </w:tc>
        <w:tc>
          <w:tcPr>
            <w:tcW w:type="dxa" w:w="2045"/>
          </w:tcPr>
          <w:p>
            <w:r>
              <w:t>+4.17 [-8.12, +15.58]</w:t>
            </w:r>
          </w:p>
        </w:tc>
        <w:tc>
          <w:tcPr>
            <w:tcW w:type="dxa" w:w="2045"/>
          </w:tcPr>
          <w:p>
            <w:r>
              <w:t>No</w:t>
            </w:r>
          </w:p>
        </w:tc>
      </w:tr>
    </w:tbl>
    <w:p>
      <w:pPr/>
      <w:r>
        <w:t>Ningun perfil valida por el criterio primario. El ajuste si predice whiff observado en Four-Seam, Slider, Changeup y Cutter (IC &gt; 0), es decir, captura rasgos fisicos asociados a swing y falla, pero no se demostro que agregue valor de carrera por encima de la velocidad sola, y la potencia es limitada (los IC son de +-2 a 4 runs por 100 pitches). Se conserva el criterio: el perfil es exploratorio, 15_pitcher_fit_scores.csv trae la bandera de no validado y ningun pitcher se marca 'cercano al perfil'.</w:t>
      </w:r>
    </w:p>
    <w:p>
      <w:pPr>
        <w:pStyle w:val="Heading2"/>
      </w:pPr>
      <w:r>
        <w:t>31.4 Recomendaciones operativas (niveles de evidencia de la seccion 30)</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Nivel</w:t>
            </w:r>
          </w:p>
        </w:tc>
        <w:tc>
          <w:tcPr>
            <w:tcW w:type="dxa" w:w="3408"/>
          </w:tcPr>
          <w:p>
            <w:r>
              <w:t>Recomendacion</w:t>
            </w:r>
          </w:p>
        </w:tc>
      </w:tr>
      <w:tr>
        <w:tc>
          <w:tcPr>
            <w:tcW w:type="dxa" w:w="3408"/>
          </w:tcPr>
          <w:p>
            <w:r>
              <w:t>Four-Seam</w:t>
            </w:r>
          </w:p>
        </w:tc>
        <w:tc>
          <w:tcPr>
            <w:tcW w:type="dxa" w:w="3408"/>
          </w:tcPr>
          <w:p>
            <w:r>
              <w:t>Condicional</w:t>
            </w:r>
          </w:p>
        </w:tc>
        <w:tc>
          <w:tcPr>
            <w:tcW w:type="dxa" w:w="3408"/>
          </w:tcPr>
          <w:p>
            <w:r>
              <w:t>Perdida consistente del componente de whiff (-1.6 pts) bajo el cambio fisico esperado (IVB -3.8 in, HB -2.8 in); el neto depende de cuanto se valore el aumento de groundball (+2.25 pts): V1 +0.30, V2 -1.43. No emitir recomendacion categorica; presentar ambos lentes. Priorizar velocidad.</w:t>
            </w:r>
          </w:p>
        </w:tc>
      </w:tr>
      <w:tr>
        <w:tc>
          <w:tcPr>
            <w:tcW w:type="dxa" w:w="3408"/>
          </w:tcPr>
          <w:p>
            <w:r>
              <w:t>Sinker</w:t>
            </w:r>
          </w:p>
        </w:tc>
        <w:tc>
          <w:tcPr>
            <w:tcW w:type="dxa" w:w="3408"/>
          </w:tcPr>
          <w:p>
            <w:r>
              <w:t>Condicional</w:t>
            </w:r>
          </w:p>
        </w:tc>
        <w:tc>
          <w:tcPr>
            <w:tcW w:type="dxa" w:w="3408"/>
          </w:tcPr>
          <w:p>
            <w:r>
              <w:t>V1 ~0 (+0.07) y V2 -0.64: efecto neto pequeno y dependiente de ponderacion.</w:t>
            </w:r>
          </w:p>
        </w:tc>
      </w:tr>
      <w:tr>
        <w:tc>
          <w:tcPr>
            <w:tcW w:type="dxa" w:w="3408"/>
          </w:tcPr>
          <w:p>
            <w:r>
              <w:t>Changeup</w:t>
            </w:r>
          </w:p>
        </w:tc>
        <w:tc>
          <w:tcPr>
            <w:tcW w:type="dxa" w:w="3408"/>
          </w:tcPr>
          <w:p>
            <w:r>
              <w:t>Condicional</w:t>
            </w:r>
          </w:p>
        </w:tc>
        <w:tc>
          <w:tcPr>
            <w:tcW w:type="dxa" w:w="3408"/>
          </w:tcPr>
          <w:p>
            <w:r>
              <w:t>Pierde valor en ambos lentes (V1 -0.22, V2 -0.47); solo seria positivo si groundball pesara 1.5 veces cada otro componente. Efecto pequeno.</w:t>
            </w:r>
          </w:p>
        </w:tc>
      </w:tr>
      <w:tr>
        <w:tc>
          <w:tcPr>
            <w:tcW w:type="dxa" w:w="3408"/>
          </w:tcPr>
          <w:p>
            <w:r>
              <w:t>Slider</w:t>
            </w:r>
          </w:p>
        </w:tc>
        <w:tc>
          <w:tcPr>
            <w:tcW w:type="dxa" w:w="3408"/>
          </w:tcPr>
          <w:p>
            <w:r>
              <w:t>Robusto</w:t>
            </w:r>
          </w:p>
        </w:tc>
        <w:tc>
          <w:tcPr>
            <w:tcW w:type="dxa" w:w="3408"/>
          </w:tcPr>
          <w:p>
            <w:r>
              <w:t>Pierde valor de forma consistente y pequena (V1 -0.55, V2 -0.64). Ajuste marginal en la evaluacion, no criterio de exclusion.</w:t>
            </w:r>
          </w:p>
        </w:tc>
      </w:tr>
      <w:tr>
        <w:tc>
          <w:tcPr>
            <w:tcW w:type="dxa" w:w="3408"/>
          </w:tcPr>
          <w:p>
            <w:r>
              <w:t>Curveball</w:t>
            </w:r>
          </w:p>
        </w:tc>
        <w:tc>
          <w:tcPr>
            <w:tcW w:type="dxa" w:w="3408"/>
          </w:tcPr>
          <w:p>
            <w:r>
              <w:t>Robusto</w:t>
            </w:r>
          </w:p>
        </w:tc>
        <w:tc>
          <w:tcPr>
            <w:tcW w:type="dxa" w:w="3408"/>
          </w:tcPr>
          <w:p>
            <w:r>
              <w:t>Pierde valor de forma consistente (V1 -1.16, V2 -0.49; relevante bajo V1). Ajuste marginal en la evaluacion; considerar el mayor descuento de V1.</w:t>
            </w:r>
          </w:p>
        </w:tc>
      </w:tr>
      <w:tr>
        <w:tc>
          <w:tcPr>
            <w:tcW w:type="dxa" w:w="3408"/>
          </w:tcPr>
          <w:p>
            <w:r>
              <w:t>Cutter</w:t>
            </w:r>
          </w:p>
        </w:tc>
        <w:tc>
          <w:tcPr>
            <w:tcW w:type="dxa" w:w="3408"/>
          </w:tcPr>
          <w:p>
            <w:r>
              <w:t>Incierto</w:t>
            </w:r>
          </w:p>
        </w:tc>
        <w:tc>
          <w:tcPr>
            <w:tcW w:type="dxa" w:w="3408"/>
          </w:tcPr>
          <w:p>
            <w:r>
              <w:t>No concluir (41 celdas; V1 +0.36 con IC que cruza 0).</w:t>
            </w:r>
          </w:p>
        </w:tc>
      </w:tr>
      <w:tr>
        <w:tc>
          <w:tcPr>
            <w:tcW w:type="dxa" w:w="3408"/>
          </w:tcPr>
          <w:p>
            <w:r>
              <w:t>Splitter</w:t>
            </w:r>
          </w:p>
        </w:tc>
        <w:tc>
          <w:tcPr>
            <w:tcW w:type="dxa" w:w="3408"/>
          </w:tcPr>
          <w:p>
            <w:r>
              <w:t>Incierto</w:t>
            </w:r>
          </w:p>
        </w:tc>
        <w:tc>
          <w:tcPr>
            <w:tcW w:type="dxa" w:w="3408"/>
          </w:tcPr>
          <w:p>
            <w:r>
              <w:t>No concluir (8 celdas).</w:t>
            </w:r>
          </w:p>
        </w:tc>
      </w:tr>
    </w:tbl>
    <w:p>
      <w:pPr/>
      <w:r>
        <w:t>Uso para reclutamiento: el perfil de 31.2 describe que rasgos se asocian a Stuff+ alto en Extreme, pero no esta validado contra valor realizado; usarlo para priorizar la revision de videos/mediciones, no para descartar candidatos. Para el pitching coach: la altitud cambia el shape (IVB, HB); el impacto depende de como ese cambio afecta el mecanismo de cada pitch (whiff vs contacto en el suelo) y del arsenal alrededor. No existe un unico 'pitch de altitud'.</w:t>
      </w:r>
    </w:p>
    <w:p>
      <w:pPr>
        <w:pStyle w:val="Heading2"/>
      </w:pPr>
      <w:r>
        <w:t>31.5 Limites</w:t>
      </w:r>
    </w:p>
    <w:p>
      <w:pPr/>
      <w:r>
        <w:t>Perfil aprendido con una sola temporada (2025); Stuff+ V1 mezcla ubicacion; lifts y correlaciones no son causalidad; validacion con potencia limitada; umbrales internos (lift 0.10, 30 celdas, 1 punto); Cutter/Splitter con pocas celdas; el uso operativo deberia reaprender el perfil con todos los datos disponibles.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