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F2758" w:rsidRDefault="004F2758" w:rsidP="004F2758">
      <w:pPr>
        <w:rPr>
          <w:b/>
          <w:sz w:val="30"/>
          <w:szCs w:val="30"/>
        </w:rPr>
      </w:pPr>
      <w:r w:rsidRPr="00E7171F">
        <w:rPr>
          <w:b/>
          <w:sz w:val="30"/>
          <w:szCs w:val="30"/>
        </w:rPr>
        <w:t>Note</w:t>
      </w:r>
    </w:p>
    <w:p w:rsidR="004F2758" w:rsidRDefault="004F2758" w:rsidP="004F2758">
      <w:pPr>
        <w:rPr>
          <w:sz w:val="24"/>
          <w:szCs w:val="24"/>
        </w:rPr>
      </w:pPr>
    </w:p>
    <w:p w:rsidR="004F2758" w:rsidRDefault="004F2758" w:rsidP="004F2758">
      <w:pPr>
        <w:rPr>
          <w:sz w:val="24"/>
          <w:szCs w:val="24"/>
        </w:rPr>
      </w:pPr>
      <w:r>
        <w:rPr>
          <w:sz w:val="24"/>
          <w:szCs w:val="24"/>
        </w:rPr>
        <w:t xml:space="preserve">I segni grafici che rappresentano i suoni sono detti </w:t>
      </w:r>
      <w:r>
        <w:rPr>
          <w:i/>
          <w:sz w:val="24"/>
          <w:szCs w:val="24"/>
        </w:rPr>
        <w:t>note.</w:t>
      </w:r>
      <w:r>
        <w:rPr>
          <w:sz w:val="24"/>
          <w:szCs w:val="24"/>
        </w:rPr>
        <w:t xml:space="preserve"> Le note musicali sono sette; si chiamano </w:t>
      </w:r>
      <w:r>
        <w:rPr>
          <w:i/>
          <w:sz w:val="24"/>
          <w:szCs w:val="24"/>
        </w:rPr>
        <w:t xml:space="preserve">do, re, mi, fa, sol, la, si, </w:t>
      </w:r>
      <w:r>
        <w:rPr>
          <w:sz w:val="24"/>
          <w:szCs w:val="24"/>
        </w:rPr>
        <w:t xml:space="preserve">e formano la </w:t>
      </w:r>
      <w:r>
        <w:rPr>
          <w:i/>
          <w:sz w:val="24"/>
          <w:szCs w:val="24"/>
        </w:rPr>
        <w:t>scala musicale</w:t>
      </w:r>
      <w:r>
        <w:rPr>
          <w:sz w:val="24"/>
          <w:szCs w:val="24"/>
        </w:rPr>
        <w:t xml:space="preserve">. Questa successione di sette note, chiamate anche </w:t>
      </w:r>
      <w:r>
        <w:rPr>
          <w:i/>
          <w:sz w:val="24"/>
          <w:szCs w:val="24"/>
        </w:rPr>
        <w:t>gradi</w:t>
      </w:r>
      <w:r>
        <w:rPr>
          <w:sz w:val="24"/>
          <w:szCs w:val="24"/>
        </w:rPr>
        <w:t>, che termina con la ripetizione (8</w:t>
      </w:r>
      <w:r>
        <w:rPr>
          <w:sz w:val="24"/>
          <w:szCs w:val="24"/>
          <w:vertAlign w:val="superscript"/>
        </w:rPr>
        <w:t>a</w:t>
      </w:r>
      <w:r>
        <w:rPr>
          <w:sz w:val="24"/>
          <w:szCs w:val="24"/>
        </w:rPr>
        <w:t xml:space="preserve"> nota) della nota iniziale ma in posizione più acuta o più grave:</w:t>
      </w:r>
    </w:p>
    <w:p w:rsidR="004F2758" w:rsidRDefault="004F2758" w:rsidP="004F2758">
      <w:pPr>
        <w:rPr>
          <w:sz w:val="24"/>
          <w:szCs w:val="24"/>
        </w:rPr>
      </w:pPr>
    </w:p>
    <w:p w:rsidR="004F2758" w:rsidRPr="009C5E5F" w:rsidRDefault="004F2758" w:rsidP="004F2758">
      <w:pPr>
        <w:rPr>
          <w:sz w:val="24"/>
          <w:szCs w:val="24"/>
        </w:rPr>
      </w:pPr>
      <w:r>
        <w:rPr>
          <w:i/>
          <w:sz w:val="24"/>
          <w:szCs w:val="24"/>
        </w:rPr>
        <w:t>Note:</w:t>
      </w:r>
      <w:r>
        <w:rPr>
          <w:i/>
          <w:sz w:val="24"/>
          <w:szCs w:val="24"/>
        </w:rPr>
        <w:tab/>
      </w:r>
      <w:r>
        <w:rPr>
          <w:i/>
          <w:sz w:val="24"/>
          <w:szCs w:val="24"/>
        </w:rPr>
        <w:tab/>
      </w:r>
      <w:r>
        <w:rPr>
          <w:sz w:val="24"/>
          <w:szCs w:val="24"/>
        </w:rPr>
        <w:t>DO</w:t>
      </w:r>
      <w:r>
        <w:rPr>
          <w:sz w:val="24"/>
          <w:szCs w:val="24"/>
        </w:rPr>
        <w:tab/>
        <w:t>RE</w:t>
      </w:r>
      <w:r>
        <w:rPr>
          <w:sz w:val="24"/>
          <w:szCs w:val="24"/>
        </w:rPr>
        <w:tab/>
        <w:t>MI</w:t>
      </w:r>
      <w:r>
        <w:rPr>
          <w:sz w:val="24"/>
          <w:szCs w:val="24"/>
        </w:rPr>
        <w:tab/>
        <w:t>FA</w:t>
      </w:r>
      <w:r>
        <w:rPr>
          <w:sz w:val="24"/>
          <w:szCs w:val="24"/>
        </w:rPr>
        <w:tab/>
        <w:t>SOL</w:t>
      </w:r>
      <w:r>
        <w:rPr>
          <w:sz w:val="24"/>
          <w:szCs w:val="24"/>
        </w:rPr>
        <w:tab/>
        <w:t>LA</w:t>
      </w:r>
      <w:r>
        <w:rPr>
          <w:sz w:val="24"/>
          <w:szCs w:val="24"/>
        </w:rPr>
        <w:tab/>
        <w:t>SI</w:t>
      </w:r>
      <w:r>
        <w:rPr>
          <w:sz w:val="24"/>
          <w:szCs w:val="24"/>
        </w:rPr>
        <w:tab/>
        <w:t>DO</w:t>
      </w:r>
    </w:p>
    <w:p w:rsidR="004F2758" w:rsidRDefault="004F2758" w:rsidP="004F2758">
      <w:pPr>
        <w:rPr>
          <w:sz w:val="24"/>
          <w:szCs w:val="24"/>
        </w:rPr>
      </w:pPr>
      <w:r>
        <w:rPr>
          <w:i/>
          <w:sz w:val="24"/>
          <w:szCs w:val="24"/>
        </w:rPr>
        <w:t xml:space="preserve">Gradi: </w:t>
      </w:r>
      <w:r>
        <w:rPr>
          <w:i/>
          <w:sz w:val="24"/>
          <w:szCs w:val="24"/>
        </w:rPr>
        <w:tab/>
        <w:t xml:space="preserve"> </w:t>
      </w:r>
      <w:r>
        <w:rPr>
          <w:sz w:val="24"/>
          <w:szCs w:val="24"/>
        </w:rPr>
        <w:t>1°</w:t>
      </w:r>
      <w:r>
        <w:rPr>
          <w:sz w:val="24"/>
          <w:szCs w:val="24"/>
        </w:rPr>
        <w:tab/>
        <w:t xml:space="preserve"> 2°</w:t>
      </w:r>
      <w:r>
        <w:rPr>
          <w:sz w:val="24"/>
          <w:szCs w:val="24"/>
        </w:rPr>
        <w:tab/>
        <w:t xml:space="preserve"> 3°</w:t>
      </w:r>
      <w:r>
        <w:rPr>
          <w:sz w:val="24"/>
          <w:szCs w:val="24"/>
        </w:rPr>
        <w:tab/>
        <w:t xml:space="preserve"> 4°</w:t>
      </w:r>
      <w:r>
        <w:rPr>
          <w:sz w:val="24"/>
          <w:szCs w:val="24"/>
        </w:rPr>
        <w:tab/>
        <w:t xml:space="preserve"> 5°</w:t>
      </w:r>
      <w:r>
        <w:rPr>
          <w:sz w:val="24"/>
          <w:szCs w:val="24"/>
        </w:rPr>
        <w:tab/>
        <w:t xml:space="preserve"> 6°</w:t>
      </w:r>
      <w:r>
        <w:rPr>
          <w:sz w:val="24"/>
          <w:szCs w:val="24"/>
        </w:rPr>
        <w:tab/>
        <w:t>7°</w:t>
      </w:r>
      <w:r>
        <w:rPr>
          <w:sz w:val="24"/>
          <w:szCs w:val="24"/>
        </w:rPr>
        <w:tab/>
        <w:t xml:space="preserve"> 8° (=1°)</w:t>
      </w:r>
    </w:p>
    <w:p w:rsidR="004F2758" w:rsidRDefault="004F2758" w:rsidP="004F2758">
      <w:pPr>
        <w:rPr>
          <w:sz w:val="24"/>
          <w:szCs w:val="24"/>
        </w:rPr>
      </w:pPr>
    </w:p>
    <w:p w:rsidR="004F2758" w:rsidRDefault="004F2758" w:rsidP="004F2758">
      <w:pPr>
        <w:rPr>
          <w:sz w:val="24"/>
          <w:szCs w:val="24"/>
        </w:rPr>
      </w:pPr>
      <w:r>
        <w:rPr>
          <w:sz w:val="24"/>
          <w:szCs w:val="24"/>
        </w:rPr>
        <w:t xml:space="preserve">La scala musicale può essere </w:t>
      </w:r>
      <w:r>
        <w:rPr>
          <w:i/>
          <w:sz w:val="24"/>
          <w:szCs w:val="24"/>
        </w:rPr>
        <w:t xml:space="preserve">ascendente </w:t>
      </w:r>
      <w:r>
        <w:rPr>
          <w:sz w:val="24"/>
          <w:szCs w:val="24"/>
        </w:rPr>
        <w:t xml:space="preserve">o </w:t>
      </w:r>
      <w:r>
        <w:rPr>
          <w:i/>
          <w:sz w:val="24"/>
          <w:szCs w:val="24"/>
        </w:rPr>
        <w:t>discendente</w:t>
      </w:r>
      <w:r>
        <w:rPr>
          <w:sz w:val="24"/>
          <w:szCs w:val="24"/>
        </w:rPr>
        <w:t>. È ascendente quando i suoni che la compongono procedono dal grave verso l’acuto; è discendente quando i suoni procedono dall’acuto verso il grave.</w:t>
      </w:r>
    </w:p>
    <w:p w:rsidR="004F2758" w:rsidRPr="009C5E5F" w:rsidRDefault="004F2758" w:rsidP="004F2758">
      <w:pPr>
        <w:rPr>
          <w:sz w:val="24"/>
          <w:szCs w:val="24"/>
        </w:rPr>
      </w:pPr>
      <w:r>
        <w:rPr>
          <w:sz w:val="24"/>
          <w:szCs w:val="24"/>
        </w:rPr>
        <w:t>Esempio di scala naturale:</w:t>
      </w:r>
    </w:p>
    <w:p w:rsidR="004F2758" w:rsidRDefault="004F2758" w:rsidP="004F2758">
      <w:pPr>
        <w:rPr>
          <w:sz w:val="24"/>
          <w:szCs w:val="24"/>
        </w:rPr>
      </w:pPr>
      <w:r>
        <w:rPr>
          <w:noProof/>
        </w:rPr>
        <w:drawing>
          <wp:inline distT="0" distB="0" distL="0" distR="0" wp14:anchorId="433107CA" wp14:editId="4B049BE9">
            <wp:extent cx="6076950" cy="2200275"/>
            <wp:effectExtent l="0" t="0" r="0" b="9525"/>
            <wp:docPr id="2" name="Immagine 2" descr="Risultati immagini per scala musicale ascendente e discend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Risultati immagini per scala musicale ascendente e discendente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76950" cy="22002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F2758" w:rsidRDefault="004F2758" w:rsidP="004F2758">
      <w:pPr>
        <w:rPr>
          <w:sz w:val="24"/>
          <w:szCs w:val="24"/>
        </w:rPr>
      </w:pPr>
    </w:p>
    <w:p w:rsidR="004F2758" w:rsidRDefault="004F2758" w:rsidP="004F2758">
      <w:pPr>
        <w:rPr>
          <w:sz w:val="24"/>
          <w:szCs w:val="24"/>
        </w:rPr>
      </w:pPr>
      <w:r>
        <w:rPr>
          <w:sz w:val="24"/>
          <w:szCs w:val="24"/>
        </w:rPr>
        <w:t xml:space="preserve">Il discorso musicale è basato sulla ripetizione e sulla combinazione di queste note che, a seconda della loro posizione, rappresentano suoni </w:t>
      </w:r>
      <w:r>
        <w:rPr>
          <w:i/>
          <w:sz w:val="24"/>
          <w:szCs w:val="24"/>
        </w:rPr>
        <w:t>gravi, medi o acuti.</w:t>
      </w:r>
    </w:p>
    <w:p w:rsidR="008C528D" w:rsidRPr="004F2758" w:rsidRDefault="008C528D">
      <w:pPr>
        <w:rPr>
          <w:sz w:val="24"/>
          <w:szCs w:val="24"/>
        </w:rPr>
      </w:pPr>
      <w:bookmarkStart w:id="0" w:name="_GoBack"/>
      <w:bookmarkEnd w:id="0"/>
    </w:p>
    <w:sectPr w:rsidR="008C528D" w:rsidRPr="004F2758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482775B"/>
    <w:multiLevelType w:val="multilevel"/>
    <w:tmpl w:val="B030CBCC"/>
    <w:lvl w:ilvl="0">
      <w:start w:val="1"/>
      <w:numFmt w:val="decimal"/>
      <w:pStyle w:val="Titolo1"/>
      <w:lvlText w:val="%1"/>
      <w:lvlJc w:val="left"/>
      <w:pPr>
        <w:ind w:left="432" w:hanging="432"/>
      </w:pPr>
    </w:lvl>
    <w:lvl w:ilvl="1">
      <w:start w:val="1"/>
      <w:numFmt w:val="decimal"/>
      <w:pStyle w:val="Titolo2"/>
      <w:lvlText w:val="%1.%2"/>
      <w:lvlJc w:val="left"/>
      <w:pPr>
        <w:ind w:left="576" w:hanging="576"/>
      </w:pPr>
    </w:lvl>
    <w:lvl w:ilvl="2">
      <w:start w:val="1"/>
      <w:numFmt w:val="decimal"/>
      <w:pStyle w:val="Titolo3"/>
      <w:lvlText w:val="%1.%2.%3"/>
      <w:lvlJc w:val="left"/>
      <w:pPr>
        <w:ind w:left="720" w:hanging="720"/>
      </w:pPr>
    </w:lvl>
    <w:lvl w:ilvl="3">
      <w:start w:val="1"/>
      <w:numFmt w:val="decimal"/>
      <w:pStyle w:val="Titolo4"/>
      <w:lvlText w:val="%1.%2.%3.%4"/>
      <w:lvlJc w:val="left"/>
      <w:pPr>
        <w:ind w:left="864" w:hanging="864"/>
      </w:pPr>
    </w:lvl>
    <w:lvl w:ilvl="4">
      <w:start w:val="1"/>
      <w:numFmt w:val="decimal"/>
      <w:pStyle w:val="Titolo5"/>
      <w:lvlText w:val="%1.%2.%3.%4.%5"/>
      <w:lvlJc w:val="left"/>
      <w:pPr>
        <w:ind w:left="1008" w:hanging="1008"/>
      </w:pPr>
    </w:lvl>
    <w:lvl w:ilvl="5">
      <w:start w:val="1"/>
      <w:numFmt w:val="decimal"/>
      <w:pStyle w:val="Tito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ito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ito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itolo9"/>
      <w:lvlText w:val="%1.%2.%3.%4.%5.%6.%7.%8.%9"/>
      <w:lvlJc w:val="left"/>
      <w:pPr>
        <w:ind w:left="1584" w:hanging="1584"/>
      </w:pPr>
    </w:lvl>
  </w:abstractNum>
  <w:num w:numId="1">
    <w:abstractNumId w:val="0"/>
  </w:num>
  <w:num w:numId="2">
    <w:abstractNumId w:val="0"/>
  </w:num>
  <w:num w:numId="3">
    <w:abstractNumId w:val="0"/>
  </w:num>
  <w:num w:numId="4">
    <w:abstractNumId w:val="0"/>
  </w:num>
  <w:num w:numId="5">
    <w:abstractNumId w:val="0"/>
  </w:num>
  <w:num w:numId="6">
    <w:abstractNumId w:val="0"/>
  </w:num>
  <w:num w:numId="7">
    <w:abstractNumId w:val="0"/>
  </w:num>
  <w:num w:numId="8">
    <w:abstractNumId w:val="0"/>
  </w:num>
  <w:num w:numId="9">
    <w:abstractNumId w:val="0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2758"/>
    <w:rsid w:val="004F2758"/>
    <w:rsid w:val="008C528D"/>
    <w:rsid w:val="00DB109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AFF7A7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e">
    <w:name w:val="Normal"/>
    <w:qFormat/>
    <w:rsid w:val="004F2758"/>
    <w:pPr>
      <w:spacing w:after="0" w:line="240" w:lineRule="auto"/>
    </w:pPr>
    <w:rPr>
      <w:rFonts w:eastAsiaTheme="minorEastAsia"/>
      <w:sz w:val="21"/>
      <w:szCs w:val="21"/>
    </w:rPr>
  </w:style>
  <w:style w:type="paragraph" w:styleId="Titolo1">
    <w:name w:val="heading 1"/>
    <w:basedOn w:val="Normale"/>
    <w:next w:val="Normale"/>
    <w:link w:val="Titolo1Carattere"/>
    <w:uiPriority w:val="9"/>
    <w:qFormat/>
    <w:rsid w:val="00DB1090"/>
    <w:pPr>
      <w:keepNext/>
      <w:keepLines/>
      <w:numPr>
        <w:numId w:val="10"/>
      </w:numPr>
      <w:pBdr>
        <w:bottom w:val="single" w:sz="4" w:space="1" w:color="595959" w:themeColor="text1" w:themeTint="A6"/>
      </w:pBdr>
      <w:spacing w:before="360" w:after="160" w:line="259" w:lineRule="auto"/>
      <w:outlineLvl w:val="0"/>
    </w:pPr>
    <w:rPr>
      <w:rFonts w:asciiTheme="majorHAnsi" w:eastAsiaTheme="majorEastAsia" w:hAnsiTheme="majorHAnsi" w:cstheme="majorBidi"/>
      <w:b/>
      <w:bCs/>
      <w:smallCaps/>
      <w:color w:val="000000" w:themeColor="text1"/>
      <w:sz w:val="36"/>
      <w:szCs w:val="36"/>
    </w:rPr>
  </w:style>
  <w:style w:type="paragraph" w:styleId="Titolo2">
    <w:name w:val="heading 2"/>
    <w:basedOn w:val="Normale"/>
    <w:next w:val="Normale"/>
    <w:link w:val="Titolo2Carattere"/>
    <w:uiPriority w:val="9"/>
    <w:semiHidden/>
    <w:unhideWhenUsed/>
    <w:qFormat/>
    <w:rsid w:val="00DB1090"/>
    <w:pPr>
      <w:keepNext/>
      <w:keepLines/>
      <w:numPr>
        <w:ilvl w:val="1"/>
        <w:numId w:val="10"/>
      </w:numPr>
      <w:spacing w:before="360" w:line="259" w:lineRule="auto"/>
      <w:outlineLvl w:val="1"/>
    </w:pPr>
    <w:rPr>
      <w:rFonts w:asciiTheme="majorHAnsi" w:eastAsiaTheme="majorEastAsia" w:hAnsiTheme="majorHAnsi" w:cstheme="majorBidi"/>
      <w:b/>
      <w:bCs/>
      <w:smallCaps/>
      <w:color w:val="000000" w:themeColor="text1"/>
      <w:sz w:val="28"/>
      <w:szCs w:val="28"/>
    </w:rPr>
  </w:style>
  <w:style w:type="paragraph" w:styleId="Titolo3">
    <w:name w:val="heading 3"/>
    <w:basedOn w:val="Normale"/>
    <w:next w:val="Normale"/>
    <w:link w:val="Titolo3Carattere"/>
    <w:uiPriority w:val="9"/>
    <w:semiHidden/>
    <w:unhideWhenUsed/>
    <w:qFormat/>
    <w:rsid w:val="00DB1090"/>
    <w:pPr>
      <w:keepNext/>
      <w:keepLines/>
      <w:numPr>
        <w:ilvl w:val="2"/>
        <w:numId w:val="10"/>
      </w:numPr>
      <w:spacing w:before="200" w:line="259" w:lineRule="auto"/>
      <w:outlineLvl w:val="2"/>
    </w:pPr>
    <w:rPr>
      <w:rFonts w:asciiTheme="majorHAnsi" w:eastAsiaTheme="majorEastAsia" w:hAnsiTheme="majorHAnsi" w:cstheme="majorBidi"/>
      <w:b/>
      <w:bCs/>
      <w:color w:val="000000" w:themeColor="text1"/>
      <w:sz w:val="22"/>
      <w:szCs w:val="22"/>
    </w:rPr>
  </w:style>
  <w:style w:type="paragraph" w:styleId="Titolo4">
    <w:name w:val="heading 4"/>
    <w:basedOn w:val="Normale"/>
    <w:next w:val="Normale"/>
    <w:link w:val="Titolo4Carattere"/>
    <w:uiPriority w:val="9"/>
    <w:semiHidden/>
    <w:unhideWhenUsed/>
    <w:qFormat/>
    <w:rsid w:val="00DB1090"/>
    <w:pPr>
      <w:keepNext/>
      <w:keepLines/>
      <w:numPr>
        <w:ilvl w:val="3"/>
        <w:numId w:val="10"/>
      </w:numPr>
      <w:spacing w:before="200" w:line="259" w:lineRule="auto"/>
      <w:outlineLvl w:val="3"/>
    </w:pPr>
    <w:rPr>
      <w:rFonts w:asciiTheme="majorHAnsi" w:eastAsiaTheme="majorEastAsia" w:hAnsiTheme="majorHAnsi" w:cstheme="majorBidi"/>
      <w:b/>
      <w:bCs/>
      <w:i/>
      <w:iCs/>
      <w:color w:val="000000" w:themeColor="text1"/>
      <w:sz w:val="22"/>
      <w:szCs w:val="22"/>
    </w:rPr>
  </w:style>
  <w:style w:type="paragraph" w:styleId="Titolo5">
    <w:name w:val="heading 5"/>
    <w:basedOn w:val="Normale"/>
    <w:next w:val="Normale"/>
    <w:link w:val="Titolo5Carattere"/>
    <w:uiPriority w:val="9"/>
    <w:semiHidden/>
    <w:unhideWhenUsed/>
    <w:qFormat/>
    <w:rsid w:val="00DB1090"/>
    <w:pPr>
      <w:keepNext/>
      <w:keepLines/>
      <w:numPr>
        <w:ilvl w:val="4"/>
        <w:numId w:val="10"/>
      </w:numPr>
      <w:spacing w:before="200" w:line="259" w:lineRule="auto"/>
      <w:outlineLvl w:val="4"/>
    </w:pPr>
    <w:rPr>
      <w:rFonts w:asciiTheme="majorHAnsi" w:eastAsiaTheme="majorEastAsia" w:hAnsiTheme="majorHAnsi" w:cstheme="majorBidi"/>
      <w:color w:val="181818" w:themeColor="text2" w:themeShade="BF"/>
      <w:sz w:val="22"/>
      <w:szCs w:val="22"/>
    </w:rPr>
  </w:style>
  <w:style w:type="paragraph" w:styleId="Titolo6">
    <w:name w:val="heading 6"/>
    <w:basedOn w:val="Normale"/>
    <w:next w:val="Normale"/>
    <w:link w:val="Titolo6Carattere"/>
    <w:uiPriority w:val="9"/>
    <w:semiHidden/>
    <w:unhideWhenUsed/>
    <w:qFormat/>
    <w:rsid w:val="00DB1090"/>
    <w:pPr>
      <w:keepNext/>
      <w:keepLines/>
      <w:numPr>
        <w:ilvl w:val="5"/>
        <w:numId w:val="10"/>
      </w:numPr>
      <w:spacing w:before="200" w:line="259" w:lineRule="auto"/>
      <w:outlineLvl w:val="5"/>
    </w:pPr>
    <w:rPr>
      <w:rFonts w:asciiTheme="majorHAnsi" w:eastAsiaTheme="majorEastAsia" w:hAnsiTheme="majorHAnsi" w:cstheme="majorBidi"/>
      <w:i/>
      <w:iCs/>
      <w:color w:val="181818" w:themeColor="text2" w:themeShade="BF"/>
      <w:sz w:val="22"/>
      <w:szCs w:val="22"/>
    </w:rPr>
  </w:style>
  <w:style w:type="paragraph" w:styleId="Titolo7">
    <w:name w:val="heading 7"/>
    <w:basedOn w:val="Normale"/>
    <w:next w:val="Normale"/>
    <w:link w:val="Titolo7Carattere"/>
    <w:uiPriority w:val="9"/>
    <w:semiHidden/>
    <w:unhideWhenUsed/>
    <w:qFormat/>
    <w:rsid w:val="00DB1090"/>
    <w:pPr>
      <w:keepNext/>
      <w:keepLines/>
      <w:numPr>
        <w:ilvl w:val="6"/>
        <w:numId w:val="10"/>
      </w:numPr>
      <w:spacing w:before="200" w:line="259" w:lineRule="auto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  <w:sz w:val="22"/>
      <w:szCs w:val="22"/>
    </w:rPr>
  </w:style>
  <w:style w:type="paragraph" w:styleId="Titolo8">
    <w:name w:val="heading 8"/>
    <w:basedOn w:val="Normale"/>
    <w:next w:val="Normale"/>
    <w:link w:val="Titolo8Carattere"/>
    <w:uiPriority w:val="9"/>
    <w:semiHidden/>
    <w:unhideWhenUsed/>
    <w:qFormat/>
    <w:rsid w:val="00DB1090"/>
    <w:pPr>
      <w:keepNext/>
      <w:keepLines/>
      <w:numPr>
        <w:ilvl w:val="7"/>
        <w:numId w:val="10"/>
      </w:numPr>
      <w:spacing w:before="200" w:line="259" w:lineRule="auto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Titolo9">
    <w:name w:val="heading 9"/>
    <w:basedOn w:val="Normale"/>
    <w:next w:val="Normale"/>
    <w:link w:val="Titolo9Carattere"/>
    <w:uiPriority w:val="9"/>
    <w:semiHidden/>
    <w:unhideWhenUsed/>
    <w:qFormat/>
    <w:rsid w:val="00DB1090"/>
    <w:pPr>
      <w:keepNext/>
      <w:keepLines/>
      <w:numPr>
        <w:ilvl w:val="8"/>
        <w:numId w:val="10"/>
      </w:numPr>
      <w:spacing w:before="200" w:line="259" w:lineRule="auto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customStyle="1" w:styleId="Titolo1Carattere">
    <w:name w:val="Titolo 1 Carattere"/>
    <w:basedOn w:val="Carpredefinitoparagrafo"/>
    <w:link w:val="Titolo1"/>
    <w:uiPriority w:val="9"/>
    <w:rsid w:val="00DB1090"/>
    <w:rPr>
      <w:rFonts w:asciiTheme="majorHAnsi" w:eastAsiaTheme="majorEastAsia" w:hAnsiTheme="majorHAnsi" w:cstheme="majorBidi"/>
      <w:b/>
      <w:bCs/>
      <w:smallCaps/>
      <w:color w:val="000000" w:themeColor="text1"/>
      <w:sz w:val="36"/>
      <w:szCs w:val="36"/>
    </w:rPr>
  </w:style>
  <w:style w:type="character" w:customStyle="1" w:styleId="Titolo2Carattere">
    <w:name w:val="Titolo 2 Carattere"/>
    <w:basedOn w:val="Carpredefinitoparagrafo"/>
    <w:link w:val="Titolo2"/>
    <w:uiPriority w:val="9"/>
    <w:semiHidden/>
    <w:rsid w:val="00DB1090"/>
    <w:rPr>
      <w:rFonts w:asciiTheme="majorHAnsi" w:eastAsiaTheme="majorEastAsia" w:hAnsiTheme="majorHAnsi" w:cstheme="majorBidi"/>
      <w:b/>
      <w:bCs/>
      <w:smallCaps/>
      <w:color w:val="000000" w:themeColor="text1"/>
      <w:sz w:val="28"/>
      <w:szCs w:val="28"/>
    </w:rPr>
  </w:style>
  <w:style w:type="character" w:customStyle="1" w:styleId="Titolo3Carattere">
    <w:name w:val="Titolo 3 Carattere"/>
    <w:basedOn w:val="Carpredefinitoparagrafo"/>
    <w:link w:val="Titolo3"/>
    <w:uiPriority w:val="9"/>
    <w:semiHidden/>
    <w:rsid w:val="00DB1090"/>
    <w:rPr>
      <w:rFonts w:asciiTheme="majorHAnsi" w:eastAsiaTheme="majorEastAsia" w:hAnsiTheme="majorHAnsi" w:cstheme="majorBidi"/>
      <w:b/>
      <w:bCs/>
      <w:color w:val="000000" w:themeColor="text1"/>
    </w:rPr>
  </w:style>
  <w:style w:type="character" w:customStyle="1" w:styleId="Titolo4Carattere">
    <w:name w:val="Titolo 4 Carattere"/>
    <w:basedOn w:val="Carpredefinitoparagrafo"/>
    <w:link w:val="Titolo4"/>
    <w:uiPriority w:val="9"/>
    <w:semiHidden/>
    <w:rsid w:val="00DB1090"/>
    <w:rPr>
      <w:rFonts w:asciiTheme="majorHAnsi" w:eastAsiaTheme="majorEastAsia" w:hAnsiTheme="majorHAnsi" w:cstheme="majorBidi"/>
      <w:b/>
      <w:bCs/>
      <w:i/>
      <w:iCs/>
      <w:color w:val="000000" w:themeColor="text1"/>
    </w:rPr>
  </w:style>
  <w:style w:type="character" w:customStyle="1" w:styleId="Titolo5Carattere">
    <w:name w:val="Titolo 5 Carattere"/>
    <w:basedOn w:val="Carpredefinitoparagrafo"/>
    <w:link w:val="Titolo5"/>
    <w:uiPriority w:val="9"/>
    <w:semiHidden/>
    <w:rsid w:val="00DB1090"/>
    <w:rPr>
      <w:rFonts w:asciiTheme="majorHAnsi" w:eastAsiaTheme="majorEastAsia" w:hAnsiTheme="majorHAnsi" w:cstheme="majorBidi"/>
      <w:color w:val="181818" w:themeColor="text2" w:themeShade="BF"/>
    </w:rPr>
  </w:style>
  <w:style w:type="character" w:customStyle="1" w:styleId="Titolo6Carattere">
    <w:name w:val="Titolo 6 Carattere"/>
    <w:basedOn w:val="Carpredefinitoparagrafo"/>
    <w:link w:val="Titolo6"/>
    <w:uiPriority w:val="9"/>
    <w:semiHidden/>
    <w:rsid w:val="00DB1090"/>
    <w:rPr>
      <w:rFonts w:asciiTheme="majorHAnsi" w:eastAsiaTheme="majorEastAsia" w:hAnsiTheme="majorHAnsi" w:cstheme="majorBidi"/>
      <w:i/>
      <w:iCs/>
      <w:color w:val="181818" w:themeColor="text2" w:themeShade="BF"/>
    </w:rPr>
  </w:style>
  <w:style w:type="character" w:customStyle="1" w:styleId="Titolo7Carattere">
    <w:name w:val="Titolo 7 Carattere"/>
    <w:basedOn w:val="Carpredefinitoparagrafo"/>
    <w:link w:val="Titolo7"/>
    <w:uiPriority w:val="9"/>
    <w:semiHidden/>
    <w:rsid w:val="00DB1090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Titolo8Carattere">
    <w:name w:val="Titolo 8 Carattere"/>
    <w:basedOn w:val="Carpredefinitoparagrafo"/>
    <w:link w:val="Titolo8"/>
    <w:uiPriority w:val="9"/>
    <w:semiHidden/>
    <w:rsid w:val="00DB1090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Titolo9Carattere">
    <w:name w:val="Titolo 9 Carattere"/>
    <w:basedOn w:val="Carpredefinitoparagrafo"/>
    <w:link w:val="Titolo9"/>
    <w:uiPriority w:val="9"/>
    <w:semiHidden/>
    <w:rsid w:val="00DB1090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Didascalia">
    <w:name w:val="caption"/>
    <w:basedOn w:val="Normale"/>
    <w:next w:val="Normale"/>
    <w:uiPriority w:val="35"/>
    <w:semiHidden/>
    <w:unhideWhenUsed/>
    <w:qFormat/>
    <w:rsid w:val="00DB1090"/>
    <w:pPr>
      <w:spacing w:after="200"/>
    </w:pPr>
    <w:rPr>
      <w:rFonts w:eastAsiaTheme="minorHAnsi"/>
      <w:i/>
      <w:iCs/>
      <w:color w:val="212121" w:themeColor="text2"/>
      <w:sz w:val="18"/>
      <w:szCs w:val="18"/>
    </w:rPr>
  </w:style>
  <w:style w:type="paragraph" w:styleId="Titolo">
    <w:name w:val="Title"/>
    <w:basedOn w:val="Normale"/>
    <w:next w:val="Normale"/>
    <w:link w:val="TitoloCarattere"/>
    <w:uiPriority w:val="10"/>
    <w:qFormat/>
    <w:rsid w:val="00DB1090"/>
    <w:pPr>
      <w:contextualSpacing/>
    </w:pPr>
    <w:rPr>
      <w:rFonts w:asciiTheme="majorHAnsi" w:eastAsiaTheme="majorEastAsia" w:hAnsiTheme="majorHAnsi" w:cstheme="majorBidi"/>
      <w:color w:val="000000" w:themeColor="text1"/>
      <w:sz w:val="56"/>
      <w:szCs w:val="56"/>
    </w:rPr>
  </w:style>
  <w:style w:type="character" w:customStyle="1" w:styleId="TitoloCarattere">
    <w:name w:val="Titolo Carattere"/>
    <w:basedOn w:val="Carpredefinitoparagrafo"/>
    <w:link w:val="Titolo"/>
    <w:uiPriority w:val="10"/>
    <w:rsid w:val="00DB1090"/>
    <w:rPr>
      <w:rFonts w:asciiTheme="majorHAnsi" w:eastAsiaTheme="majorEastAsia" w:hAnsiTheme="majorHAnsi" w:cstheme="majorBidi"/>
      <w:color w:val="000000" w:themeColor="text1"/>
      <w:sz w:val="56"/>
      <w:szCs w:val="56"/>
    </w:rPr>
  </w:style>
  <w:style w:type="paragraph" w:styleId="Sottotitolo">
    <w:name w:val="Subtitle"/>
    <w:basedOn w:val="Normale"/>
    <w:next w:val="Normale"/>
    <w:link w:val="SottotitoloCarattere"/>
    <w:uiPriority w:val="11"/>
    <w:qFormat/>
    <w:rsid w:val="00DB1090"/>
    <w:pPr>
      <w:numPr>
        <w:ilvl w:val="1"/>
      </w:numPr>
      <w:spacing w:after="160" w:line="259" w:lineRule="auto"/>
    </w:pPr>
    <w:rPr>
      <w:rFonts w:eastAsiaTheme="minorHAnsi"/>
      <w:color w:val="5A5A5A" w:themeColor="text1" w:themeTint="A5"/>
      <w:spacing w:val="10"/>
      <w:sz w:val="22"/>
      <w:szCs w:val="22"/>
    </w:rPr>
  </w:style>
  <w:style w:type="character" w:customStyle="1" w:styleId="SottotitoloCarattere">
    <w:name w:val="Sottotitolo Carattere"/>
    <w:basedOn w:val="Carpredefinitoparagrafo"/>
    <w:link w:val="Sottotitolo"/>
    <w:uiPriority w:val="11"/>
    <w:rsid w:val="00DB1090"/>
    <w:rPr>
      <w:color w:val="5A5A5A" w:themeColor="text1" w:themeTint="A5"/>
      <w:spacing w:val="10"/>
    </w:rPr>
  </w:style>
  <w:style w:type="character" w:styleId="Enfasigrassetto">
    <w:name w:val="Strong"/>
    <w:basedOn w:val="Carpredefinitoparagrafo"/>
    <w:uiPriority w:val="22"/>
    <w:qFormat/>
    <w:rsid w:val="00DB1090"/>
    <w:rPr>
      <w:b/>
      <w:bCs/>
      <w:color w:val="000000" w:themeColor="text1"/>
    </w:rPr>
  </w:style>
  <w:style w:type="character" w:styleId="Enfasicorsivo">
    <w:name w:val="Emphasis"/>
    <w:basedOn w:val="Carpredefinitoparagrafo"/>
    <w:uiPriority w:val="20"/>
    <w:qFormat/>
    <w:rsid w:val="00DB1090"/>
    <w:rPr>
      <w:i/>
      <w:iCs/>
      <w:color w:val="auto"/>
    </w:rPr>
  </w:style>
  <w:style w:type="paragraph" w:styleId="Nessunaspaziatura">
    <w:name w:val="No Spacing"/>
    <w:uiPriority w:val="1"/>
    <w:qFormat/>
    <w:rsid w:val="00DB1090"/>
    <w:pPr>
      <w:spacing w:after="0" w:line="240" w:lineRule="auto"/>
    </w:pPr>
  </w:style>
  <w:style w:type="paragraph" w:styleId="Paragrafoelenco">
    <w:name w:val="List Paragraph"/>
    <w:basedOn w:val="Normale"/>
    <w:uiPriority w:val="34"/>
    <w:qFormat/>
    <w:rsid w:val="00DB1090"/>
    <w:pPr>
      <w:spacing w:after="160" w:line="259" w:lineRule="auto"/>
      <w:ind w:left="720"/>
      <w:contextualSpacing/>
    </w:pPr>
    <w:rPr>
      <w:rFonts w:eastAsiaTheme="minorHAnsi"/>
      <w:sz w:val="22"/>
      <w:szCs w:val="22"/>
    </w:rPr>
  </w:style>
  <w:style w:type="paragraph" w:styleId="Citazione">
    <w:name w:val="Quote"/>
    <w:basedOn w:val="Normale"/>
    <w:next w:val="Normale"/>
    <w:link w:val="CitazioneCarattere"/>
    <w:uiPriority w:val="29"/>
    <w:qFormat/>
    <w:rsid w:val="00DB1090"/>
    <w:pPr>
      <w:spacing w:before="160" w:after="160" w:line="259" w:lineRule="auto"/>
      <w:ind w:left="720" w:right="720"/>
    </w:pPr>
    <w:rPr>
      <w:rFonts w:eastAsiaTheme="minorHAnsi"/>
      <w:i/>
      <w:iCs/>
      <w:color w:val="000000" w:themeColor="text1"/>
      <w:sz w:val="22"/>
      <w:szCs w:val="22"/>
    </w:rPr>
  </w:style>
  <w:style w:type="character" w:customStyle="1" w:styleId="CitazioneCarattere">
    <w:name w:val="Citazione Carattere"/>
    <w:basedOn w:val="Carpredefinitoparagrafo"/>
    <w:link w:val="Citazione"/>
    <w:uiPriority w:val="29"/>
    <w:rsid w:val="00DB1090"/>
    <w:rPr>
      <w:i/>
      <w:iCs/>
      <w:color w:val="000000" w:themeColor="text1"/>
    </w:rPr>
  </w:style>
  <w:style w:type="paragraph" w:styleId="Citazioneintensa">
    <w:name w:val="Intense Quote"/>
    <w:basedOn w:val="Normale"/>
    <w:next w:val="Normale"/>
    <w:link w:val="CitazioneintensaCarattere"/>
    <w:uiPriority w:val="30"/>
    <w:qFormat/>
    <w:rsid w:val="00DB1090"/>
    <w:pPr>
      <w:pBdr>
        <w:top w:val="single" w:sz="24" w:space="1" w:color="F2F2F2" w:themeColor="background1" w:themeShade="F2"/>
        <w:bottom w:val="single" w:sz="24" w:space="1" w:color="F2F2F2" w:themeColor="background1" w:themeShade="F2"/>
      </w:pBdr>
      <w:shd w:val="clear" w:color="auto" w:fill="F2F2F2" w:themeFill="background1" w:themeFillShade="F2"/>
      <w:spacing w:before="240" w:after="240" w:line="259" w:lineRule="auto"/>
      <w:ind w:left="936" w:right="936"/>
      <w:jc w:val="center"/>
    </w:pPr>
    <w:rPr>
      <w:rFonts w:eastAsiaTheme="minorHAnsi"/>
      <w:color w:val="000000" w:themeColor="text1"/>
      <w:sz w:val="22"/>
      <w:szCs w:val="22"/>
    </w:rPr>
  </w:style>
  <w:style w:type="character" w:customStyle="1" w:styleId="CitazioneintensaCarattere">
    <w:name w:val="Citazione intensa Carattere"/>
    <w:basedOn w:val="Carpredefinitoparagrafo"/>
    <w:link w:val="Citazioneintensa"/>
    <w:uiPriority w:val="30"/>
    <w:rsid w:val="00DB1090"/>
    <w:rPr>
      <w:color w:val="000000" w:themeColor="text1"/>
      <w:shd w:val="clear" w:color="auto" w:fill="F2F2F2" w:themeFill="background1" w:themeFillShade="F2"/>
    </w:rPr>
  </w:style>
  <w:style w:type="character" w:styleId="Enfasidelicata">
    <w:name w:val="Subtle Emphasis"/>
    <w:basedOn w:val="Carpredefinitoparagrafo"/>
    <w:uiPriority w:val="19"/>
    <w:qFormat/>
    <w:rsid w:val="00DB1090"/>
    <w:rPr>
      <w:i/>
      <w:iCs/>
      <w:color w:val="404040" w:themeColor="text1" w:themeTint="BF"/>
    </w:rPr>
  </w:style>
  <w:style w:type="character" w:styleId="Enfasiintensa">
    <w:name w:val="Intense Emphasis"/>
    <w:basedOn w:val="Carpredefinitoparagrafo"/>
    <w:uiPriority w:val="21"/>
    <w:qFormat/>
    <w:rsid w:val="00DB1090"/>
    <w:rPr>
      <w:b/>
      <w:bCs/>
      <w:i/>
      <w:iCs/>
      <w:caps/>
    </w:rPr>
  </w:style>
  <w:style w:type="character" w:styleId="Riferimentodelicato">
    <w:name w:val="Subtle Reference"/>
    <w:basedOn w:val="Carpredefinitoparagrafo"/>
    <w:uiPriority w:val="31"/>
    <w:qFormat/>
    <w:rsid w:val="00DB1090"/>
    <w:rPr>
      <w:smallCaps/>
      <w:color w:val="404040" w:themeColor="text1" w:themeTint="BF"/>
      <w:u w:val="single" w:color="7F7F7F" w:themeColor="text1" w:themeTint="80"/>
    </w:rPr>
  </w:style>
  <w:style w:type="character" w:styleId="Riferimentointenso">
    <w:name w:val="Intense Reference"/>
    <w:basedOn w:val="Carpredefinitoparagrafo"/>
    <w:uiPriority w:val="32"/>
    <w:qFormat/>
    <w:rsid w:val="00DB1090"/>
    <w:rPr>
      <w:b/>
      <w:bCs/>
      <w:smallCaps/>
      <w:u w:val="single"/>
    </w:rPr>
  </w:style>
  <w:style w:type="character" w:styleId="Titolodellibro">
    <w:name w:val="Book Title"/>
    <w:basedOn w:val="Carpredefinitoparagrafo"/>
    <w:uiPriority w:val="33"/>
    <w:qFormat/>
    <w:rsid w:val="00DB1090"/>
    <w:rPr>
      <w:b w:val="0"/>
      <w:bCs w:val="0"/>
      <w:smallCaps/>
      <w:spacing w:val="5"/>
    </w:rPr>
  </w:style>
  <w:style w:type="paragraph" w:styleId="Titolosommario">
    <w:name w:val="TOC Heading"/>
    <w:basedOn w:val="Titolo1"/>
    <w:next w:val="Normale"/>
    <w:uiPriority w:val="39"/>
    <w:semiHidden/>
    <w:unhideWhenUsed/>
    <w:qFormat/>
    <w:rsid w:val="00DB1090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_rels/theme1.xml.rels><?xml version="1.0" encoding="UTF-8" standalone="yes"?>
<Relationships xmlns="http://schemas.openxmlformats.org/package/2006/relationships"><Relationship Id="rId2" Type="http://schemas.openxmlformats.org/officeDocument/2006/relationships/image" Target="../media/image3.jpeg"/><Relationship Id="rId1" Type="http://schemas.openxmlformats.org/officeDocument/2006/relationships/image" Target="../media/image2.jpeg"/></Relationships>
</file>

<file path=word/theme/theme1.xml><?xml version="1.0" encoding="utf-8"?>
<a:theme xmlns:a="http://schemas.openxmlformats.org/drawingml/2006/main" name="Organico">
  <a:themeElements>
    <a:clrScheme name="Organico">
      <a:dk1>
        <a:sysClr val="windowText" lastClr="000000"/>
      </a:dk1>
      <a:lt1>
        <a:sysClr val="window" lastClr="FFFFFF"/>
      </a:lt1>
      <a:dk2>
        <a:srgbClr val="212121"/>
      </a:dk2>
      <a:lt2>
        <a:srgbClr val="DADADA"/>
      </a:lt2>
      <a:accent1>
        <a:srgbClr val="83992A"/>
      </a:accent1>
      <a:accent2>
        <a:srgbClr val="3C9770"/>
      </a:accent2>
      <a:accent3>
        <a:srgbClr val="44709D"/>
      </a:accent3>
      <a:accent4>
        <a:srgbClr val="A23C33"/>
      </a:accent4>
      <a:accent5>
        <a:srgbClr val="D97828"/>
      </a:accent5>
      <a:accent6>
        <a:srgbClr val="DEB340"/>
      </a:accent6>
      <a:hlink>
        <a:srgbClr val="A8BF4D"/>
      </a:hlink>
      <a:folHlink>
        <a:srgbClr val="B4CA80"/>
      </a:folHlink>
    </a:clrScheme>
    <a:fontScheme name="Century Gothic">
      <a:maj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rganico">
      <a:fillStyleLst>
        <a:solidFill>
          <a:schemeClr val="phClr"/>
        </a:solidFill>
        <a:gradFill rotWithShape="1">
          <a:gsLst>
            <a:gs pos="0">
              <a:schemeClr val="phClr">
                <a:tint val="60000"/>
                <a:lumMod val="110000"/>
              </a:schemeClr>
            </a:gs>
            <a:gs pos="100000">
              <a:schemeClr val="phClr">
                <a:tint val="82000"/>
              </a:schemeClr>
            </a:gs>
          </a:gsLst>
          <a:lin ang="5400000" scaled="0"/>
        </a:gradFill>
        <a:blipFill>
          <a:blip xmlns:r="http://schemas.openxmlformats.org/officeDocument/2006/relationships" r:embed="rId1">
            <a:duotone>
              <a:schemeClr val="phClr">
                <a:shade val="74000"/>
                <a:satMod val="130000"/>
                <a:lumMod val="90000"/>
              </a:schemeClr>
              <a:schemeClr val="phClr">
                <a:tint val="94000"/>
                <a:satMod val="120000"/>
                <a:lumMod val="104000"/>
              </a:schemeClr>
            </a:duotone>
          </a:blip>
          <a:tile tx="0" ty="0" sx="100000" sy="100000" flip="none" algn="tl"/>
        </a:blipFill>
      </a:fillStyleLst>
      <a:lnStyleLst>
        <a:ln w="9525" cap="flat" cmpd="sng" algn="ctr">
          <a:solidFill>
            <a:schemeClr val="phClr"/>
          </a:solidFill>
          <a:prstDash val="solid"/>
        </a:ln>
        <a:ln w="15875" cap="flat" cmpd="sng" algn="ctr">
          <a:solidFill>
            <a:schemeClr val="phClr"/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innerShdw blurRad="25400" dist="12700" dir="13500000">
              <a:srgbClr val="000000">
                <a:alpha val="45000"/>
              </a:srgbClr>
            </a:innerShdw>
          </a:effectLst>
        </a:effectStyle>
        <a:effectStyle>
          <a:effectLst>
            <a:outerShdw blurRad="38100" dist="25400" dir="5400000" rotWithShape="0">
              <a:srgbClr val="000000">
                <a:alpha val="60000"/>
              </a:srgbClr>
            </a:outerShdw>
          </a:effectLst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90000"/>
                <a:lumMod val="110000"/>
              </a:schemeClr>
            </a:gs>
            <a:gs pos="100000">
              <a:schemeClr val="phClr">
                <a:shade val="88000"/>
                <a:lumMod val="98000"/>
              </a:schemeClr>
            </a:gs>
          </a:gsLst>
          <a:lin ang="5400000" scaled="0"/>
        </a:gradFill>
        <a:blipFill>
          <a:blip xmlns:r="http://schemas.openxmlformats.org/officeDocument/2006/relationships" r:embed="rId2"/>
          <a:stretch/>
        </a:blip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rganic" id="{28CDC826-8792-45C0-861B-85EB3ADEDA33}" vid="{7DAC20F1-423D-49E2-BD0B-50532748BAD0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2. Note</Template>
  <TotalTime>1</TotalTime>
  <Pages>1</Pages>
  <Words>118</Words>
  <Characters>676</Characters>
  <Application>Microsoft Office Word</Application>
  <DocSecurity>0</DocSecurity>
  <Lines>5</Lines>
  <Paragraphs>1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REGINA</dc:creator>
  <cp:keywords/>
  <dc:description/>
  <cp:lastModifiedBy>REGINA</cp:lastModifiedBy>
  <cp:revision>1</cp:revision>
  <dcterms:created xsi:type="dcterms:W3CDTF">2019-02-07T11:32:00Z</dcterms:created>
  <dcterms:modified xsi:type="dcterms:W3CDTF">2019-02-07T11:34:00Z</dcterms:modified>
</cp:coreProperties>
</file>