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7CA1" w14:textId="77777777" w:rsidR="00A14AAE" w:rsidRDefault="00A14AAE" w:rsidP="00A14AAE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Accordo tonale maggiore e minore</w:t>
      </w:r>
    </w:p>
    <w:p w14:paraId="318ED660" w14:textId="77777777" w:rsidR="00A14AAE" w:rsidRDefault="00A14AAE" w:rsidP="00A14AAE">
      <w:pPr>
        <w:rPr>
          <w:sz w:val="24"/>
          <w:szCs w:val="24"/>
        </w:rPr>
      </w:pPr>
      <w:r>
        <w:rPr>
          <w:sz w:val="24"/>
          <w:szCs w:val="24"/>
        </w:rPr>
        <w:t>Per accordo si intende l’</w:t>
      </w:r>
      <w:r>
        <w:rPr>
          <w:b/>
          <w:sz w:val="24"/>
          <w:szCs w:val="24"/>
        </w:rPr>
        <w:t>esecuzione simultanea di tre o più suoni</w:t>
      </w:r>
      <w:r>
        <w:rPr>
          <w:sz w:val="24"/>
          <w:szCs w:val="24"/>
        </w:rPr>
        <w:t>. L’accordo tonale è formato dai tre gradi principali della scala e precisamente:</w:t>
      </w:r>
    </w:p>
    <w:p w14:paraId="4FC2E8F5" w14:textId="77777777" w:rsidR="00A14AAE" w:rsidRDefault="00A14AAE" w:rsidP="00A14AAE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Tonica</w:t>
      </w:r>
    </w:p>
    <w:p w14:paraId="036FCECE" w14:textId="77777777" w:rsidR="00A14AAE" w:rsidRDefault="00A14AAE" w:rsidP="00A14AAE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Mediante</w:t>
      </w:r>
    </w:p>
    <w:p w14:paraId="735D7978" w14:textId="77777777" w:rsidR="00A14AAE" w:rsidRDefault="00A14AAE" w:rsidP="00A14AAE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Dominante</w:t>
      </w:r>
    </w:p>
    <w:p w14:paraId="6409D91E" w14:textId="77777777" w:rsidR="00A14AAE" w:rsidRDefault="00A14AAE" w:rsidP="00A14AAE">
      <w:pPr>
        <w:rPr>
          <w:sz w:val="24"/>
          <w:szCs w:val="24"/>
        </w:rPr>
      </w:pPr>
      <w:r>
        <w:rPr>
          <w:sz w:val="24"/>
          <w:szCs w:val="24"/>
        </w:rPr>
        <w:t xml:space="preserve">Si prenda in esempio l’accordo tonale di do maggiore: l base dell’accordo è la tonica; alla tonica si sovrapponga una terza maggiore, che è la nota Mi (= modale); a questa seconda nota si sovrapponga ancora un intervallo di terza minore, cioè la nota Sol, che rispetto alla tonica è dominante. </w:t>
      </w:r>
    </w:p>
    <w:p w14:paraId="68DB3CB9" w14:textId="77777777" w:rsidR="00A14AAE" w:rsidRDefault="00A14AAE" w:rsidP="00A14AAE">
      <w:pPr>
        <w:rPr>
          <w:sz w:val="24"/>
          <w:szCs w:val="24"/>
        </w:rPr>
      </w:pPr>
      <w:r>
        <w:rPr>
          <w:sz w:val="24"/>
          <w:szCs w:val="24"/>
        </w:rPr>
        <w:t xml:space="preserve">Nell’accordo tonale maggiore e nel suo relativo minore si trovano due note in comune e solo una nota che differenzia questo accordo. Tale differenza viene chiamata </w:t>
      </w:r>
      <w:r>
        <w:rPr>
          <w:b/>
          <w:sz w:val="24"/>
          <w:szCs w:val="24"/>
        </w:rPr>
        <w:t>nota differenziale</w:t>
      </w:r>
      <w:r>
        <w:rPr>
          <w:sz w:val="24"/>
          <w:szCs w:val="24"/>
        </w:rPr>
        <w:t xml:space="preserve"> e, da alcuni teorici, anche </w:t>
      </w:r>
      <w:r>
        <w:rPr>
          <w:b/>
          <w:sz w:val="24"/>
          <w:szCs w:val="24"/>
        </w:rPr>
        <w:t>nota personale</w:t>
      </w:r>
      <w:r>
        <w:rPr>
          <w:sz w:val="24"/>
          <w:szCs w:val="24"/>
        </w:rPr>
        <w:t>.</w:t>
      </w:r>
    </w:p>
    <w:p w14:paraId="3DB56378" w14:textId="77777777" w:rsidR="00A14AAE" w:rsidRDefault="00A14AAE" w:rsidP="00A14AAE">
      <w:pPr>
        <w:rPr>
          <w:sz w:val="24"/>
          <w:szCs w:val="24"/>
        </w:rPr>
      </w:pPr>
      <w:r>
        <w:rPr>
          <w:sz w:val="24"/>
          <w:szCs w:val="24"/>
        </w:rPr>
        <w:t>La diversità fra l’accordo tonale maggiore e quello del suo relativo minore è data dai primi due suoni, cioè dall’intervallo esistente fra la tonica e la mediante; l’intervallo tra queste due note dell’accordo tonale maggiore è di due toni (= terza maggiore), mentre nell’accordo tonale minore è solamente di un tono e mezzo (=terza minore).</w:t>
      </w:r>
    </w:p>
    <w:p w14:paraId="73AEEEB6" w14:textId="72B5B966" w:rsidR="00FB6DEA" w:rsidRPr="00A14AAE" w:rsidRDefault="00A14AAE" w:rsidP="00A14AAE">
      <w:r>
        <w:rPr>
          <w:sz w:val="24"/>
          <w:szCs w:val="24"/>
        </w:rPr>
        <w:t>L’importanza dell’accordo tonale è dovuta al fatto che determina inequivocabilmente la tonalità e il modo di una composizione.</w:t>
      </w:r>
    </w:p>
    <w:sectPr w:rsidR="00FB6DEA" w:rsidRPr="00A14A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7A00B9"/>
    <w:multiLevelType w:val="hybridMultilevel"/>
    <w:tmpl w:val="78EC6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43EDE"/>
    <w:multiLevelType w:val="hybridMultilevel"/>
    <w:tmpl w:val="AC583E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04155"/>
    <w:rsid w:val="00014C9B"/>
    <w:rsid w:val="000A17B4"/>
    <w:rsid w:val="0033265F"/>
    <w:rsid w:val="003658F6"/>
    <w:rsid w:val="003B253D"/>
    <w:rsid w:val="003D584E"/>
    <w:rsid w:val="0042110E"/>
    <w:rsid w:val="004F2758"/>
    <w:rsid w:val="004F7A12"/>
    <w:rsid w:val="005417B5"/>
    <w:rsid w:val="006B69E7"/>
    <w:rsid w:val="006D6FFB"/>
    <w:rsid w:val="00732FB7"/>
    <w:rsid w:val="008C528D"/>
    <w:rsid w:val="009A0155"/>
    <w:rsid w:val="009D2F62"/>
    <w:rsid w:val="00A14AAE"/>
    <w:rsid w:val="00A45ADF"/>
    <w:rsid w:val="00C47AF7"/>
    <w:rsid w:val="00CC16AC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591EC88B-1CF9-4C45-A66C-804D27C6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7. Accordo tonale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cp:lastPrinted>2019-02-08T09:41:00Z</cp:lastPrinted>
  <dcterms:created xsi:type="dcterms:W3CDTF">2019-02-27T09:37:00Z</dcterms:created>
  <dcterms:modified xsi:type="dcterms:W3CDTF">2019-02-27T09:37:00Z</dcterms:modified>
</cp:coreProperties>
</file>