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6AD1" w14:textId="77777777" w:rsidR="00687E0D" w:rsidRDefault="00687E0D" w:rsidP="00687E0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Accento</w:t>
      </w:r>
    </w:p>
    <w:p w14:paraId="4D279975" w14:textId="0EA64DF5" w:rsidR="00687E0D" w:rsidRDefault="00687E0D" w:rsidP="00687E0D">
      <w:pPr>
        <w:rPr>
          <w:sz w:val="24"/>
          <w:szCs w:val="24"/>
        </w:rPr>
      </w:pPr>
      <w:r>
        <w:rPr>
          <w:sz w:val="24"/>
          <w:szCs w:val="24"/>
        </w:rPr>
        <w:t>L’accento è un colpo, che si definisce anche melodia batteristica, dinamicamente più forte degli altri.</w:t>
      </w:r>
    </w:p>
    <w:p w14:paraId="0F67B2C2" w14:textId="77777777" w:rsidR="00ED7FF7" w:rsidRDefault="00ED7FF7" w:rsidP="00ED7FF7">
      <w:pPr>
        <w:rPr>
          <w:sz w:val="24"/>
          <w:szCs w:val="24"/>
        </w:rPr>
      </w:pPr>
      <w:r>
        <w:rPr>
          <w:sz w:val="24"/>
          <w:szCs w:val="24"/>
        </w:rPr>
        <w:t xml:space="preserve">Gli accenti si possono ottenere utilizzando il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 xml:space="preserve"> oppure utilizzando il movimento di polso. </w:t>
      </w:r>
    </w:p>
    <w:p w14:paraId="1D0978B0" w14:textId="24D1EE63" w:rsidR="00ED7FF7" w:rsidRDefault="00ED7FF7" w:rsidP="00687E0D">
      <w:pPr>
        <w:rPr>
          <w:sz w:val="24"/>
          <w:szCs w:val="24"/>
        </w:rPr>
      </w:pPr>
      <w:r>
        <w:rPr>
          <w:sz w:val="24"/>
          <w:szCs w:val="24"/>
        </w:rPr>
        <w:t xml:space="preserve">Esistono delle regole a queste tematiche, ovvero che un colpo singolo accentato va sempre ottenuto con un movimento di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>. Se si ha, invece, una sequenza di colpi sempre con la stessa mano e sono tutti accentati, il primo dovrà essere sempre dato con un movimento a frusta mentre i successivi utilizzeranno un colpo di polso. Questo per sfruttare al meglio l’anatomia del corpo e il rimbalzo senza fare eccessivi movimenti che in velocità non darebbero la possibilità di articolare in maniera corretta i movimenti.</w:t>
      </w:r>
    </w:p>
    <w:p w14:paraId="03370CED" w14:textId="77777777" w:rsidR="00687E0D" w:rsidRDefault="00687E0D" w:rsidP="00687E0D">
      <w:pPr>
        <w:rPr>
          <w:sz w:val="24"/>
          <w:szCs w:val="24"/>
        </w:rPr>
      </w:pPr>
      <w:r>
        <w:rPr>
          <w:b/>
          <w:sz w:val="24"/>
          <w:szCs w:val="24"/>
        </w:rPr>
        <w:t>Rullo a colpi singoli</w:t>
      </w:r>
      <w:r>
        <w:rPr>
          <w:sz w:val="24"/>
          <w:szCs w:val="24"/>
        </w:rPr>
        <w:t xml:space="preserve">: è una successione di colpi ottenuta dall’alternanza delle due mani. In questa fase, è molto importante eseguire questo esercizio molto lentamente e soprattutto articolando in maniera corretta il movimento delle due mani: per una mano che va giù l’altra va su e viceversa. Il movimento va eseguito facendo procedere la bacchetta dritta rispetto all’avambraccio, cercando di formare con le punte, sul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o sul tamburo, un angolo all’incirca di 90 gradi, alternando le bacchette, cercando di colpire perennemente il centro del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o del tamburo. Il colpo va eseguito con un movimento di polso.</w:t>
      </w:r>
    </w:p>
    <w:p w14:paraId="71F79764" w14:textId="77777777" w:rsidR="00687E0D" w:rsidRDefault="00687E0D" w:rsidP="00687E0D">
      <w:pPr>
        <w:rPr>
          <w:sz w:val="24"/>
          <w:szCs w:val="24"/>
        </w:rPr>
      </w:pPr>
      <w:r>
        <w:rPr>
          <w:b/>
          <w:sz w:val="24"/>
          <w:szCs w:val="24"/>
        </w:rPr>
        <w:t>Colpo doppio:</w:t>
      </w:r>
      <w:r>
        <w:rPr>
          <w:sz w:val="24"/>
          <w:szCs w:val="24"/>
        </w:rPr>
        <w:t xml:space="preserve"> è una successione di due colpi con la stessa mano, alternando quindi due colpi per mano. Questo rudimento ha diversi generi di esecuzioni, ossia può essere eseguito con movimenti di polso e sia veloce usando la tecnica </w:t>
      </w:r>
      <w:r>
        <w:rPr>
          <w:b/>
          <w:sz w:val="24"/>
          <w:szCs w:val="24"/>
        </w:rPr>
        <w:t>polso – dita</w:t>
      </w:r>
      <w:r>
        <w:rPr>
          <w:sz w:val="24"/>
          <w:szCs w:val="24"/>
        </w:rPr>
        <w:t xml:space="preserve"> che sfrutta il rimbalzo della bacchetta</w:t>
      </w:r>
    </w:p>
    <w:p w14:paraId="4277D97B" w14:textId="77777777" w:rsidR="00687E0D" w:rsidRDefault="00687E0D" w:rsidP="00687E0D">
      <w:pPr>
        <w:rPr>
          <w:sz w:val="24"/>
          <w:szCs w:val="24"/>
        </w:rPr>
      </w:pPr>
      <w:r w:rsidRPr="00D60219">
        <w:rPr>
          <w:b/>
          <w:sz w:val="24"/>
          <w:szCs w:val="24"/>
        </w:rPr>
        <w:t xml:space="preserve">Press </w:t>
      </w:r>
      <w:proofErr w:type="spellStart"/>
      <w:r w:rsidRPr="00D60219">
        <w:rPr>
          <w:b/>
          <w:sz w:val="24"/>
          <w:szCs w:val="24"/>
        </w:rPr>
        <w:t>roll</w:t>
      </w:r>
      <w:proofErr w:type="spellEnd"/>
      <w:r w:rsidRPr="00D60219">
        <w:rPr>
          <w:sz w:val="24"/>
          <w:szCs w:val="24"/>
        </w:rPr>
        <w:t xml:space="preserve">: il press </w:t>
      </w:r>
      <w:proofErr w:type="spellStart"/>
      <w:r w:rsidRPr="00D60219">
        <w:rPr>
          <w:sz w:val="24"/>
          <w:szCs w:val="24"/>
        </w:rPr>
        <w:t>roll</w:t>
      </w:r>
      <w:proofErr w:type="spellEnd"/>
      <w:r w:rsidRPr="00D60219">
        <w:rPr>
          <w:sz w:val="24"/>
          <w:szCs w:val="24"/>
        </w:rPr>
        <w:t xml:space="preserve"> è un col</w:t>
      </w:r>
      <w:r>
        <w:rPr>
          <w:sz w:val="24"/>
          <w:szCs w:val="24"/>
        </w:rPr>
        <w:t>po ottenuto dalla pressione leggera verso il basso della bacchetta, per ottenere una serie di colpi non numerati e devono essere soprattutto molto legati, cioè non deve essere percepibile l’attacco tra una bacchetta e l’altra.</w:t>
      </w:r>
    </w:p>
    <w:p w14:paraId="0ADF21B9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Paraddidle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dalle combinazioni tra gli accenti, i colpi singoli e i colpi doppi, si hanno i </w:t>
      </w:r>
      <w:proofErr w:type="spellStart"/>
      <w:r>
        <w:rPr>
          <w:sz w:val="24"/>
          <w:szCs w:val="24"/>
        </w:rPr>
        <w:t>paraddidle</w:t>
      </w:r>
      <w:proofErr w:type="spellEnd"/>
      <w:r>
        <w:rPr>
          <w:sz w:val="24"/>
          <w:szCs w:val="24"/>
        </w:rPr>
        <w:t xml:space="preserve">. Il </w:t>
      </w:r>
      <w:proofErr w:type="spellStart"/>
      <w:r>
        <w:rPr>
          <w:sz w:val="24"/>
          <w:szCs w:val="24"/>
        </w:rPr>
        <w:t>paraddidle</w:t>
      </w:r>
      <w:proofErr w:type="spellEnd"/>
      <w:r>
        <w:rPr>
          <w:sz w:val="24"/>
          <w:szCs w:val="24"/>
        </w:rPr>
        <w:t xml:space="preserve"> è una combinazione di due colpi singoli e una coppia di colpi doppi con l’aggiunta di un accento. </w:t>
      </w:r>
    </w:p>
    <w:p w14:paraId="2D1D681C" w14:textId="77777777" w:rsidR="00687E0D" w:rsidRDefault="00687E0D" w:rsidP="00687E0D">
      <w:pPr>
        <w:rPr>
          <w:sz w:val="24"/>
          <w:szCs w:val="24"/>
        </w:rPr>
      </w:pPr>
      <w:r>
        <w:rPr>
          <w:sz w:val="24"/>
          <w:szCs w:val="24"/>
        </w:rPr>
        <w:t xml:space="preserve">In questo, viene sintetizzato un po' tutto quello che è stato detto fino ad ora, cioè si ha la presenza dell’accento, la presenza di colpi singoli, la presenza del colpo doppio e la presenza del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 xml:space="preserve">, ad esempio </w:t>
      </w:r>
      <w:proofErr w:type="gramStart"/>
      <w:r>
        <w:rPr>
          <w:sz w:val="24"/>
          <w:szCs w:val="24"/>
        </w:rPr>
        <w:t xml:space="preserve">il </w:t>
      </w:r>
      <w:r>
        <w:rPr>
          <w:b/>
          <w:sz w:val="24"/>
          <w:szCs w:val="24"/>
        </w:rPr>
        <w:t>sigle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paraddidle</w:t>
      </w:r>
      <w:proofErr w:type="spellEnd"/>
      <w:r>
        <w:rPr>
          <w:b/>
          <w:sz w:val="24"/>
          <w:szCs w:val="24"/>
        </w:rPr>
        <w:t>.</w:t>
      </w:r>
    </w:p>
    <w:p w14:paraId="5C2FD2F6" w14:textId="6A14F5E5" w:rsidR="00687E0D" w:rsidRDefault="00687E0D" w:rsidP="00687E0D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Variazioni.</w:t>
      </w:r>
    </w:p>
    <w:p w14:paraId="412A413C" w14:textId="0C421637" w:rsidR="00CF6E20" w:rsidRPr="00CF6E20" w:rsidRDefault="00CF6E20" w:rsidP="00687E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Rulli misurati: </w:t>
      </w:r>
      <w:r>
        <w:rPr>
          <w:sz w:val="24"/>
          <w:szCs w:val="24"/>
        </w:rPr>
        <w:t xml:space="preserve">sono dei rulli con un numero preciso di colpi. Possono essere eseguiti o nella versione </w:t>
      </w:r>
      <w:proofErr w:type="spellStart"/>
      <w:r w:rsidRPr="00D60219">
        <w:rPr>
          <w:b/>
          <w:sz w:val="24"/>
          <w:szCs w:val="24"/>
        </w:rPr>
        <w:t>ruff</w:t>
      </w:r>
      <w:proofErr w:type="spellEnd"/>
      <w:r>
        <w:rPr>
          <w:sz w:val="24"/>
          <w:szCs w:val="24"/>
        </w:rPr>
        <w:t xml:space="preserve">, cioè facendo il rullo a cinque si eseguiranno cinque colpi singoli mettendo l’accento o all’inizio o alla fine, o nella versione </w:t>
      </w:r>
      <w:proofErr w:type="spellStart"/>
      <w:r w:rsidRPr="00D60219">
        <w:rPr>
          <w:b/>
          <w:sz w:val="24"/>
          <w:szCs w:val="24"/>
        </w:rPr>
        <w:t>roll</w:t>
      </w:r>
      <w:proofErr w:type="spellEnd"/>
      <w:r>
        <w:rPr>
          <w:sz w:val="24"/>
          <w:szCs w:val="24"/>
        </w:rPr>
        <w:t>, cioè utilizzando la tecnica del rullo doppio. L’effetto sarà identico ma la tecnica sarà diversa.</w:t>
      </w:r>
      <w:bookmarkStart w:id="0" w:name="_GoBack"/>
      <w:bookmarkEnd w:id="0"/>
    </w:p>
    <w:p w14:paraId="31BD0A93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Flam</w:t>
      </w:r>
      <w:proofErr w:type="spellEnd"/>
      <w:r>
        <w:rPr>
          <w:sz w:val="24"/>
          <w:szCs w:val="24"/>
        </w:rPr>
        <w:t xml:space="preserve">: il </w:t>
      </w:r>
      <w:proofErr w:type="spellStart"/>
      <w:r>
        <w:rPr>
          <w:sz w:val="24"/>
          <w:szCs w:val="24"/>
        </w:rPr>
        <w:t>flam</w:t>
      </w:r>
      <w:proofErr w:type="spellEnd"/>
      <w:r>
        <w:rPr>
          <w:sz w:val="24"/>
          <w:szCs w:val="24"/>
        </w:rPr>
        <w:t xml:space="preserve"> è l’acciaccatura, cioè su un suono reale (suono melodicamente importante) ne risulterà un altro precedente che lo andrà ad abbellire. In questo caso, l’articolazione consiste nel pensare di suonare i due colpi all’unisono ma partendo da altezze differente. Ovviamente questa differenza, nel momento in cui i due colpi arriveranno giù, si sentirà in quanto arriverà per prima la bacchetta più vicina al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o al tamburo.</w:t>
      </w:r>
    </w:p>
    <w:p w14:paraId="3C4B6FC3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Ruff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rendendo l’abbellimento doppio, si ottiene il </w:t>
      </w:r>
      <w:proofErr w:type="spellStart"/>
      <w:r>
        <w:rPr>
          <w:sz w:val="24"/>
          <w:szCs w:val="24"/>
        </w:rPr>
        <w:t>ruff</w:t>
      </w:r>
      <w:proofErr w:type="spellEnd"/>
      <w:r>
        <w:rPr>
          <w:sz w:val="24"/>
          <w:szCs w:val="24"/>
        </w:rPr>
        <w:t>, che viene definito anche acciaccatura doppio.</w:t>
      </w:r>
    </w:p>
    <w:p w14:paraId="0EC1D2FC" w14:textId="77777777" w:rsidR="00687E0D" w:rsidRPr="00D60219" w:rsidRDefault="00687E0D" w:rsidP="00687E0D">
      <w:pPr>
        <w:rPr>
          <w:sz w:val="24"/>
          <w:szCs w:val="24"/>
        </w:rPr>
      </w:pPr>
    </w:p>
    <w:p w14:paraId="321EDE57" w14:textId="0ACE41A4" w:rsidR="00D60219" w:rsidRPr="00687E0D" w:rsidRDefault="00D60219" w:rsidP="00687E0D"/>
    <w:sectPr w:rsidR="00D60219" w:rsidRPr="00687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A55DA"/>
    <w:rsid w:val="00687E0D"/>
    <w:rsid w:val="007A4F3D"/>
    <w:rsid w:val="008C528D"/>
    <w:rsid w:val="00C4561B"/>
    <w:rsid w:val="00C9412C"/>
    <w:rsid w:val="00CF6E20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87E0D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2019-02-20T11:33:00Z</cp:lastPrinted>
  <dcterms:created xsi:type="dcterms:W3CDTF">2019-02-20T11:35:00Z</dcterms:created>
  <dcterms:modified xsi:type="dcterms:W3CDTF">2019-02-20T11:37:00Z</dcterms:modified>
</cp:coreProperties>
</file>