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310C6" w14:textId="53A19239" w:rsidR="00CD4638" w:rsidRDefault="00C224B9" w:rsidP="00CD4638">
      <w:pPr>
        <w:rPr>
          <w:b/>
          <w:sz w:val="30"/>
          <w:szCs w:val="30"/>
        </w:rPr>
      </w:pPr>
      <w:r>
        <w:rPr>
          <w:b/>
          <w:sz w:val="30"/>
          <w:szCs w:val="30"/>
        </w:rPr>
        <w:t>Posizione della mano</w:t>
      </w:r>
    </w:p>
    <w:p w14:paraId="78736D32" w14:textId="7E03DA63" w:rsidR="00C224B9" w:rsidRDefault="00C224B9" w:rsidP="00CD4638">
      <w:pPr>
        <w:rPr>
          <w:sz w:val="24"/>
          <w:szCs w:val="24"/>
        </w:rPr>
      </w:pPr>
      <w:r>
        <w:rPr>
          <w:sz w:val="24"/>
          <w:szCs w:val="24"/>
        </w:rPr>
        <w:t>Il sistema articolatorio si basa essenzialmente sull’indipendenza delle dita. La mano assumendo una posizione leggermente concava (cioè la sua posizione naturale e rilassata), si appoggerà sulla tastiera in modo che le dita si trovino in corrispondenza delle cinque note prescelte.</w:t>
      </w:r>
    </w:p>
    <w:p w14:paraId="74DDFAAD" w14:textId="645B062C" w:rsidR="00C224B9" w:rsidRDefault="00C224B9" w:rsidP="00CD4638">
      <w:pPr>
        <w:rPr>
          <w:sz w:val="24"/>
          <w:szCs w:val="24"/>
        </w:rPr>
      </w:pPr>
      <w:r>
        <w:rPr>
          <w:sz w:val="24"/>
          <w:szCs w:val="24"/>
        </w:rPr>
        <w:t>Le dita, ricurve, non dovranno schiacciarsi o unirsi troppo. Il mignolo dovrà restare dritto affinché la mano abbia maggiore stabilità e il pollice dovrà formare una linea retta con il tasto su cui si appoggia, evitando di piegare in fuori o in dentro la prima falange. L’appoggio del pollice sul tasto non deve oltrepassare la radice dell’unghia.</w:t>
      </w:r>
    </w:p>
    <w:p w14:paraId="1308B7A7" w14:textId="39914413" w:rsidR="00C224B9" w:rsidRPr="00DA23C7" w:rsidRDefault="00C224B9" w:rsidP="00CD4638">
      <w:pPr>
        <w:rPr>
          <w:sz w:val="24"/>
          <w:szCs w:val="24"/>
        </w:rPr>
      </w:pPr>
      <w:r>
        <w:rPr>
          <w:sz w:val="24"/>
          <w:szCs w:val="24"/>
        </w:rPr>
        <w:t xml:space="preserve">Le braccia non devono essere aderenti </w:t>
      </w:r>
      <w:r w:rsidR="0044136F">
        <w:rPr>
          <w:sz w:val="24"/>
          <w:szCs w:val="24"/>
        </w:rPr>
        <w:t>al corpo ma nemmeno troppo distanti da esso, e non bisogna sedersi eccessivamente vicino allo strumento.</w:t>
      </w:r>
      <w:bookmarkStart w:id="0" w:name="_GoBack"/>
      <w:bookmarkEnd w:id="0"/>
    </w:p>
    <w:sectPr w:rsidR="00C224B9" w:rsidRPr="00DA23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921"/>
    <w:multiLevelType w:val="hybridMultilevel"/>
    <w:tmpl w:val="D20246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F"/>
    <w:rsid w:val="000B44AE"/>
    <w:rsid w:val="002A094F"/>
    <w:rsid w:val="0044136F"/>
    <w:rsid w:val="006F17E0"/>
    <w:rsid w:val="008C528D"/>
    <w:rsid w:val="009A157D"/>
    <w:rsid w:val="00AA3BAA"/>
    <w:rsid w:val="00C224B9"/>
    <w:rsid w:val="00CD4638"/>
    <w:rsid w:val="00DA23C7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BAD8"/>
  <w15:chartTrackingRefBased/>
  <w15:docId w15:val="{F2367282-EEC4-4FB4-AAE3-D735E49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2019-02-21T11:18:00Z</cp:lastPrinted>
  <dcterms:created xsi:type="dcterms:W3CDTF">2019-02-21T11:28:00Z</dcterms:created>
  <dcterms:modified xsi:type="dcterms:W3CDTF">2019-02-21T11:28:00Z</dcterms:modified>
</cp:coreProperties>
</file>