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2337" w14:textId="7DAD3B17" w:rsidR="00D90344" w:rsidRDefault="00D90344" w:rsidP="00D90344">
      <w:pPr>
        <w:spacing w:after="120"/>
        <w:rPr>
          <w:rFonts w:ascii="Aptos" w:eastAsia="Aptos" w:hAnsi="Aptos" w:cs="Aptos"/>
          <w:b/>
          <w:bCs/>
          <w:color w:val="000000" w:themeColor="text1"/>
        </w:rPr>
      </w:pPr>
      <w:bookmarkStart w:id="0" w:name="_Hlk191997686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28E81BF8" wp14:editId="6B85B51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09183" cy="966245"/>
            <wp:effectExtent l="0" t="0" r="0" b="0"/>
            <wp:wrapSquare wrapText="bothSides"/>
            <wp:docPr id="522146474" name="Picture 522146474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E09E4862-1E10-46BE-A9BD-84793100EE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46474" name="Picture 522146474" descr="Uma imagem contendo Logotip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183" cy="96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7D63B99F">
        <w:rPr>
          <w:rFonts w:ascii="Aptos" w:eastAsia="Aptos" w:hAnsi="Aptos" w:cs="Aptos"/>
          <w:b/>
          <w:bCs/>
          <w:color w:val="000000" w:themeColor="text1"/>
        </w:rPr>
        <w:t xml:space="preserve"> TECNOLOGIA DA INFORMAÇÃO – SPRINT </w:t>
      </w:r>
      <w:r>
        <w:rPr>
          <w:rFonts w:ascii="Aptos" w:eastAsia="Aptos" w:hAnsi="Aptos" w:cs="Aptos"/>
          <w:b/>
          <w:bCs/>
          <w:color w:val="000000" w:themeColor="text1"/>
        </w:rPr>
        <w:t>3</w:t>
      </w:r>
    </w:p>
    <w:p w14:paraId="5BAE0477" w14:textId="67E05257" w:rsidR="00D90344" w:rsidRDefault="00D90344" w:rsidP="00D90344">
      <w:pPr>
        <w:spacing w:after="120"/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</w:pPr>
      <w:r w:rsidRPr="163075A7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 xml:space="preserve">Documentação:  </w:t>
      </w:r>
      <w:r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O Desenho como Conexão Emocional</w:t>
      </w:r>
    </w:p>
    <w:p w14:paraId="27D5BE13" w14:textId="77777777" w:rsidR="00D90344" w:rsidRDefault="00D90344" w:rsidP="00D90344">
      <w:pPr>
        <w:spacing w:after="120"/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</w:pPr>
    </w:p>
    <w:p w14:paraId="3C880C1F" w14:textId="77777777" w:rsidR="00D90344" w:rsidRDefault="00D90344" w:rsidP="00D90344">
      <w:pPr>
        <w:spacing w:after="120"/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</w:pPr>
    </w:p>
    <w:p w14:paraId="3DEE4370" w14:textId="77777777" w:rsidR="00D90344" w:rsidRDefault="00D90344" w:rsidP="00D90344">
      <w:pPr>
        <w:spacing w:after="120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07604209" w14:textId="2FC4D7F6" w:rsidR="00D90344" w:rsidRDefault="00D90344" w:rsidP="00D90344">
      <w:pPr>
        <w:spacing w:after="120"/>
        <w:jc w:val="both"/>
        <w:rPr>
          <w:rFonts w:ascii="Aptos" w:eastAsia="Aptos" w:hAnsi="Aptos" w:cs="Aptos"/>
          <w:color w:val="000000" w:themeColor="text1"/>
        </w:rPr>
      </w:pPr>
      <w:r w:rsidRPr="163075A7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01251089 - ANNE YUKARI YAMASAKI </w:t>
      </w:r>
    </w:p>
    <w:p w14:paraId="12D20E64" w14:textId="77777777" w:rsidR="00D90344" w:rsidRDefault="00D90344" w:rsidP="00D90344">
      <w:pPr>
        <w:spacing w:after="120"/>
        <w:rPr>
          <w:rFonts w:ascii="Aptos" w:eastAsia="Aptos" w:hAnsi="Aptos" w:cs="Aptos"/>
          <w:color w:val="000000" w:themeColor="text1"/>
        </w:rPr>
      </w:pPr>
      <w:r w:rsidRPr="163075A7">
        <w:rPr>
          <w:rFonts w:ascii="Aptos" w:eastAsia="Aptos" w:hAnsi="Aptos" w:cs="Aptos"/>
          <w:b/>
          <w:bCs/>
          <w:color w:val="000000" w:themeColor="text1"/>
        </w:rPr>
        <w:t>___________________________________________________________________</w:t>
      </w:r>
    </w:p>
    <w:p w14:paraId="1F7ED1DF" w14:textId="77777777" w:rsidR="00D90344" w:rsidRDefault="00D90344" w:rsidP="00D90344">
      <w:pPr>
        <w:spacing w:after="120"/>
        <w:rPr>
          <w:rFonts w:ascii="Aptos" w:eastAsia="Aptos" w:hAnsi="Aptos" w:cs="Aptos"/>
          <w:b/>
          <w:bCs/>
          <w:color w:val="000000" w:themeColor="text1"/>
        </w:rPr>
      </w:pPr>
    </w:p>
    <w:p w14:paraId="5F460CAF" w14:textId="77777777" w:rsidR="00D90344" w:rsidRDefault="00D90344" w:rsidP="00D90344">
      <w:pPr>
        <w:spacing w:after="120"/>
        <w:jc w:val="center"/>
        <w:rPr>
          <w:sz w:val="144"/>
          <w:szCs w:val="144"/>
        </w:rPr>
      </w:pPr>
    </w:p>
    <w:p w14:paraId="1D618A04" w14:textId="77777777" w:rsidR="00D90344" w:rsidRDefault="00D90344" w:rsidP="00D90344">
      <w:pPr>
        <w:spacing w:after="120"/>
        <w:jc w:val="center"/>
        <w:rPr>
          <w:sz w:val="144"/>
          <w:szCs w:val="144"/>
        </w:rPr>
      </w:pPr>
    </w:p>
    <w:p w14:paraId="41F87945" w14:textId="77777777" w:rsidR="00D90344" w:rsidRDefault="00D90344" w:rsidP="00D90344">
      <w:pPr>
        <w:spacing w:after="120"/>
        <w:jc w:val="center"/>
        <w:rPr>
          <w:sz w:val="22"/>
          <w:szCs w:val="22"/>
        </w:rPr>
      </w:pPr>
    </w:p>
    <w:p w14:paraId="74512048" w14:textId="77777777" w:rsidR="00D90344" w:rsidRDefault="00D90344" w:rsidP="00D90344">
      <w:pPr>
        <w:spacing w:after="120"/>
        <w:jc w:val="center"/>
        <w:rPr>
          <w:sz w:val="22"/>
          <w:szCs w:val="22"/>
        </w:rPr>
      </w:pPr>
    </w:p>
    <w:p w14:paraId="675070A7" w14:textId="77777777" w:rsidR="00D90344" w:rsidRDefault="00D90344" w:rsidP="00D90344">
      <w:pPr>
        <w:spacing w:after="120"/>
        <w:jc w:val="center"/>
        <w:rPr>
          <w:sz w:val="22"/>
          <w:szCs w:val="22"/>
        </w:rPr>
      </w:pPr>
    </w:p>
    <w:p w14:paraId="13FE924F" w14:textId="77777777" w:rsidR="00D90344" w:rsidRDefault="00D90344" w:rsidP="00D90344">
      <w:pPr>
        <w:spacing w:after="120"/>
        <w:jc w:val="center"/>
        <w:rPr>
          <w:sz w:val="22"/>
          <w:szCs w:val="22"/>
        </w:rPr>
      </w:pPr>
    </w:p>
    <w:p w14:paraId="283F99CC" w14:textId="77777777" w:rsidR="00D90344" w:rsidRDefault="00D90344" w:rsidP="00D90344">
      <w:pPr>
        <w:spacing w:after="120"/>
        <w:jc w:val="center"/>
        <w:rPr>
          <w:sz w:val="22"/>
          <w:szCs w:val="22"/>
        </w:rPr>
      </w:pPr>
    </w:p>
    <w:p w14:paraId="2AFBEA52" w14:textId="77777777" w:rsidR="00D90344" w:rsidRDefault="00D90344" w:rsidP="00D90344">
      <w:pPr>
        <w:spacing w:after="120"/>
        <w:jc w:val="center"/>
        <w:rPr>
          <w:sz w:val="22"/>
          <w:szCs w:val="22"/>
        </w:rPr>
      </w:pPr>
    </w:p>
    <w:p w14:paraId="18DD1428" w14:textId="77777777" w:rsidR="00D90344" w:rsidRDefault="00D90344" w:rsidP="00D90344">
      <w:pPr>
        <w:spacing w:after="120"/>
        <w:jc w:val="center"/>
        <w:rPr>
          <w:sz w:val="22"/>
          <w:szCs w:val="22"/>
        </w:rPr>
      </w:pPr>
    </w:p>
    <w:p w14:paraId="636DFBF0" w14:textId="77777777" w:rsidR="00D90344" w:rsidRDefault="00D90344" w:rsidP="00D90344">
      <w:pPr>
        <w:spacing w:after="120"/>
        <w:jc w:val="center"/>
        <w:rPr>
          <w:sz w:val="22"/>
          <w:szCs w:val="22"/>
        </w:rPr>
      </w:pPr>
    </w:p>
    <w:p w14:paraId="43A11C68" w14:textId="77777777" w:rsidR="00D90344" w:rsidRDefault="00D90344" w:rsidP="00D90344">
      <w:pPr>
        <w:spacing w:after="120"/>
        <w:jc w:val="center"/>
        <w:rPr>
          <w:sz w:val="22"/>
          <w:szCs w:val="22"/>
        </w:rPr>
      </w:pPr>
    </w:p>
    <w:p w14:paraId="19271694" w14:textId="77777777" w:rsidR="00D90344" w:rsidRDefault="00D90344" w:rsidP="00D90344">
      <w:pPr>
        <w:spacing w:after="120"/>
        <w:jc w:val="center"/>
        <w:rPr>
          <w:sz w:val="22"/>
          <w:szCs w:val="22"/>
        </w:rPr>
      </w:pPr>
    </w:p>
    <w:p w14:paraId="1D592302" w14:textId="77777777" w:rsidR="00D90344" w:rsidRDefault="00D90344" w:rsidP="00D90344">
      <w:pPr>
        <w:spacing w:after="120"/>
        <w:jc w:val="center"/>
        <w:rPr>
          <w:sz w:val="22"/>
          <w:szCs w:val="22"/>
        </w:rPr>
      </w:pPr>
    </w:p>
    <w:p w14:paraId="7FA0C7AF" w14:textId="77777777" w:rsidR="00D90344" w:rsidRDefault="00D90344" w:rsidP="00D90344">
      <w:pPr>
        <w:spacing w:after="120"/>
        <w:jc w:val="center"/>
        <w:rPr>
          <w:sz w:val="22"/>
          <w:szCs w:val="22"/>
        </w:rPr>
      </w:pPr>
    </w:p>
    <w:p w14:paraId="56197B1C" w14:textId="77777777" w:rsidR="00D90344" w:rsidRDefault="00D90344" w:rsidP="00D90344">
      <w:pPr>
        <w:spacing w:after="120"/>
        <w:jc w:val="center"/>
        <w:rPr>
          <w:sz w:val="22"/>
          <w:szCs w:val="22"/>
        </w:rPr>
      </w:pPr>
    </w:p>
    <w:p w14:paraId="2A94C8CD" w14:textId="77777777" w:rsidR="00D90344" w:rsidRPr="004A6C7B" w:rsidRDefault="00D90344" w:rsidP="00D90344">
      <w:pPr>
        <w:spacing w:after="120"/>
        <w:jc w:val="center"/>
        <w:rPr>
          <w:b/>
          <w:bCs/>
          <w:color w:val="156082" w:themeColor="accent1"/>
        </w:rPr>
      </w:pPr>
      <w:r w:rsidRPr="1357160E">
        <w:rPr>
          <w:sz w:val="22"/>
          <w:szCs w:val="22"/>
        </w:rPr>
        <w:t>2025 / SP</w:t>
      </w:r>
    </w:p>
    <w:p w14:paraId="0CDAD3E5" w14:textId="04F22EC5" w:rsidR="0058538E" w:rsidRDefault="00D90344" w:rsidP="00D90344">
      <w:pPr>
        <w:pStyle w:val="Ttulo1"/>
        <w:numPr>
          <w:ilvl w:val="0"/>
          <w:numId w:val="2"/>
        </w:numPr>
        <w:jc w:val="center"/>
      </w:pPr>
      <w:r>
        <w:lastRenderedPageBreak/>
        <w:t>CONTEXTO</w:t>
      </w:r>
    </w:p>
    <w:p w14:paraId="0DBBEC54" w14:textId="77777777" w:rsidR="00A07724" w:rsidRPr="00A07724" w:rsidRDefault="00A07724" w:rsidP="004E29E8">
      <w:pPr>
        <w:pStyle w:val="NormalWeb"/>
        <w:ind w:firstLine="360"/>
        <w:jc w:val="both"/>
        <w:rPr>
          <w:rFonts w:asciiTheme="minorHAnsi" w:hAnsiTheme="minorHAnsi"/>
        </w:rPr>
      </w:pPr>
      <w:r w:rsidRPr="00A07724">
        <w:rPr>
          <w:rFonts w:asciiTheme="minorHAnsi" w:hAnsiTheme="minorHAnsi"/>
        </w:rPr>
        <w:t>Muitos estudos mostram que o isolamento social na infância pode causar problemas importantes no desenvolvimento das crianças. Quando as crianças não têm contato suficiente com outras pessoas, elas podem ter dificuldades para aprender a se comunicar, entender os sentimentos dos outros e resolver problemas junto com outras pessoas. Essas habilidades são muito importantes para a vida em grupo e para a escola.</w:t>
      </w:r>
    </w:p>
    <w:p w14:paraId="7D660CA8" w14:textId="438732F5" w:rsidR="00A07724" w:rsidRPr="00A07724" w:rsidRDefault="00A07724" w:rsidP="00A07724">
      <w:pPr>
        <w:pStyle w:val="NormalWeb"/>
        <w:jc w:val="both"/>
        <w:rPr>
          <w:rFonts w:asciiTheme="minorHAnsi" w:hAnsiTheme="minorHAnsi"/>
        </w:rPr>
      </w:pPr>
      <w:r w:rsidRPr="00735C01">
        <w:rPr>
          <w:rFonts w:asciiTheme="minorHAnsi" w:hAnsiTheme="minorHAnsi"/>
        </w:rPr>
        <w:t xml:space="preserve">A </w:t>
      </w:r>
      <w:r w:rsidRPr="00C10FAB">
        <w:rPr>
          <w:rStyle w:val="Forte"/>
          <w:rFonts w:asciiTheme="minorHAnsi" w:eastAsiaTheme="majorEastAsia" w:hAnsiTheme="minorHAnsi"/>
        </w:rPr>
        <w:t xml:space="preserve">American </w:t>
      </w:r>
      <w:proofErr w:type="spellStart"/>
      <w:r w:rsidRPr="00C10FAB">
        <w:rPr>
          <w:rStyle w:val="Forte"/>
          <w:rFonts w:asciiTheme="minorHAnsi" w:eastAsiaTheme="majorEastAsia" w:hAnsiTheme="minorHAnsi"/>
        </w:rPr>
        <w:t>Psychological</w:t>
      </w:r>
      <w:proofErr w:type="spellEnd"/>
      <w:r w:rsidRPr="00C10FAB">
        <w:rPr>
          <w:rStyle w:val="Forte"/>
          <w:rFonts w:asciiTheme="minorHAnsi" w:eastAsiaTheme="majorEastAsia" w:hAnsiTheme="minorHAnsi"/>
        </w:rPr>
        <w:t xml:space="preserve"> </w:t>
      </w:r>
      <w:proofErr w:type="spellStart"/>
      <w:r w:rsidRPr="00C10FAB">
        <w:rPr>
          <w:rStyle w:val="Forte"/>
          <w:rFonts w:asciiTheme="minorHAnsi" w:eastAsiaTheme="majorEastAsia" w:hAnsiTheme="minorHAnsi"/>
        </w:rPr>
        <w:t>Association</w:t>
      </w:r>
      <w:proofErr w:type="spellEnd"/>
      <w:r w:rsidRPr="00735C01">
        <w:rPr>
          <w:rStyle w:val="Forte"/>
          <w:rFonts w:asciiTheme="minorHAnsi" w:eastAsiaTheme="majorEastAsia" w:hAnsiTheme="minorHAnsi"/>
          <w:b w:val="0"/>
          <w:bCs w:val="0"/>
        </w:rPr>
        <w:t xml:space="preserve"> (APA)</w:t>
      </w:r>
      <w:r w:rsidRPr="00A07724">
        <w:rPr>
          <w:rFonts w:asciiTheme="minorHAnsi" w:hAnsiTheme="minorHAnsi"/>
        </w:rPr>
        <w:t xml:space="preserve"> é uma das maiores organizações profissionais de psicólogos do mundo, fundada em 1892 nos Estados Unidos. Em 2017, a APA publicou um estudo baseado em diversas pesquisas que mostra que o contato social na infância é fundamental para o desenvolvimento da empatia</w:t>
      </w:r>
      <w:r w:rsidR="00735C01">
        <w:rPr>
          <w:rFonts w:asciiTheme="minorHAnsi" w:hAnsiTheme="minorHAnsi"/>
        </w:rPr>
        <w:t>. A</w:t>
      </w:r>
      <w:r w:rsidRPr="00A07724">
        <w:rPr>
          <w:rFonts w:asciiTheme="minorHAnsi" w:hAnsiTheme="minorHAnsi"/>
        </w:rPr>
        <w:t xml:space="preserve"> capacidade de entender e sentir o que o outro está sentindo</w:t>
      </w:r>
      <w:r w:rsidR="00735C01">
        <w:rPr>
          <w:rFonts w:asciiTheme="minorHAnsi" w:hAnsiTheme="minorHAnsi"/>
        </w:rPr>
        <w:t xml:space="preserve">, </w:t>
      </w:r>
      <w:r w:rsidRPr="00A07724">
        <w:rPr>
          <w:rFonts w:asciiTheme="minorHAnsi" w:hAnsiTheme="minorHAnsi"/>
        </w:rPr>
        <w:t>e para as habilidades de cooperação, que são essenciais para conviver bem em família, na escola e na comunidade.</w:t>
      </w:r>
    </w:p>
    <w:p w14:paraId="4F00876F" w14:textId="77777777" w:rsidR="00A07724" w:rsidRPr="00A07724" w:rsidRDefault="00A07724" w:rsidP="00A07724">
      <w:pPr>
        <w:pStyle w:val="NormalWeb"/>
        <w:jc w:val="both"/>
        <w:rPr>
          <w:rFonts w:asciiTheme="minorHAnsi" w:hAnsiTheme="minorHAnsi"/>
        </w:rPr>
      </w:pPr>
      <w:r w:rsidRPr="00A07724">
        <w:rPr>
          <w:rFonts w:asciiTheme="minorHAnsi" w:hAnsiTheme="minorHAnsi"/>
        </w:rPr>
        <w:t xml:space="preserve">Em 2020, uma equipe de pesquisadores liderada pela </w:t>
      </w:r>
      <w:r w:rsidRPr="00C10FAB">
        <w:rPr>
          <w:rFonts w:asciiTheme="minorHAnsi" w:hAnsiTheme="minorHAnsi"/>
          <w:b/>
          <w:bCs/>
        </w:rPr>
        <w:t xml:space="preserve">psicóloga </w:t>
      </w:r>
      <w:r w:rsidRPr="00C10FAB">
        <w:rPr>
          <w:rStyle w:val="Forte"/>
          <w:rFonts w:asciiTheme="minorHAnsi" w:eastAsiaTheme="majorEastAsia" w:hAnsiTheme="minorHAnsi"/>
          <w:b w:val="0"/>
          <w:bCs w:val="0"/>
        </w:rPr>
        <w:t xml:space="preserve">Maria Elizabeth </w:t>
      </w:r>
      <w:proofErr w:type="spellStart"/>
      <w:r w:rsidRPr="00C10FAB">
        <w:rPr>
          <w:rStyle w:val="Forte"/>
          <w:rFonts w:asciiTheme="minorHAnsi" w:eastAsiaTheme="majorEastAsia" w:hAnsiTheme="minorHAnsi"/>
          <w:b w:val="0"/>
          <w:bCs w:val="0"/>
        </w:rPr>
        <w:t>Loades</w:t>
      </w:r>
      <w:proofErr w:type="spellEnd"/>
      <w:r w:rsidRPr="00735C01">
        <w:rPr>
          <w:rFonts w:asciiTheme="minorHAnsi" w:hAnsiTheme="minorHAnsi"/>
        </w:rPr>
        <w:t>,</w:t>
      </w:r>
      <w:r w:rsidRPr="00735C01">
        <w:rPr>
          <w:rFonts w:asciiTheme="minorHAnsi" w:hAnsiTheme="minorHAnsi"/>
          <w:b/>
          <w:bCs/>
        </w:rPr>
        <w:t xml:space="preserve"> </w:t>
      </w:r>
      <w:r w:rsidRPr="00A07724">
        <w:rPr>
          <w:rFonts w:asciiTheme="minorHAnsi" w:hAnsiTheme="minorHAnsi"/>
        </w:rPr>
        <w:t>especialista em saúde mental infantil e adolescente da Universidade de East Anglia, no Reino Unido, realizou uma revisão detalhada de 83 estudos científicos. Essa análise envolveu um total de 51.576 crianças e adolescentes, com idade média de 15,3 anos. O objetivo foi entender os efeitos do isolamento social e da solidão sobre a saúde mental dos jovens.</w:t>
      </w:r>
    </w:p>
    <w:p w14:paraId="625897A5" w14:textId="77FB4087" w:rsidR="00A07724" w:rsidRPr="00A07724" w:rsidRDefault="00A07724" w:rsidP="00A07724">
      <w:pPr>
        <w:pStyle w:val="NormalWeb"/>
        <w:jc w:val="both"/>
        <w:rPr>
          <w:rFonts w:asciiTheme="minorHAnsi" w:hAnsiTheme="minorHAnsi"/>
        </w:rPr>
      </w:pPr>
      <w:r w:rsidRPr="00A07724">
        <w:rPr>
          <w:rFonts w:asciiTheme="minorHAnsi" w:hAnsiTheme="minorHAnsi"/>
        </w:rPr>
        <w:t xml:space="preserve">Os resultados mostraram que o isolamento social e a sensação de solidão aumentam o risco de depressão e, possivelmente, de ansiedade, tanto </w:t>
      </w:r>
      <w:r w:rsidR="00735C01" w:rsidRPr="00A07724">
        <w:rPr>
          <w:rFonts w:asciiTheme="minorHAnsi" w:hAnsiTheme="minorHAnsi"/>
        </w:rPr>
        <w:t>quando</w:t>
      </w:r>
      <w:r w:rsidRPr="00A07724">
        <w:rPr>
          <w:rFonts w:asciiTheme="minorHAnsi" w:hAnsiTheme="minorHAnsi"/>
        </w:rPr>
        <w:t xml:space="preserve"> esses sentimentos foram medidos quanto até 9 anos depois. Um ponto importante descoberto por </w:t>
      </w:r>
      <w:proofErr w:type="spellStart"/>
      <w:r w:rsidRPr="00A07724">
        <w:rPr>
          <w:rFonts w:asciiTheme="minorHAnsi" w:hAnsiTheme="minorHAnsi"/>
        </w:rPr>
        <w:t>Loades</w:t>
      </w:r>
      <w:proofErr w:type="spellEnd"/>
      <w:r w:rsidRPr="00A07724">
        <w:rPr>
          <w:rFonts w:asciiTheme="minorHAnsi" w:hAnsiTheme="minorHAnsi"/>
        </w:rPr>
        <w:t xml:space="preserve"> e sua equipe é que o tempo em que a criança ou adolescente fica isolado é um fator ainda mais forte para o desenvolvimento desses problemas do que a intensidade momentânea da solidão. Ou seja, quanto mais longo o período de isolamento, maiores as chances de surgirem sintomas de depressão e ansiedade. Esses achados indicam que crianças e adolescentes têm uma probabilidade alta de sofrer com essas dificuldades mentais durante e depois do isolamento prolongado, e que esse risco pode aumentar se o isolamento continuar.</w:t>
      </w:r>
    </w:p>
    <w:p w14:paraId="7BBE8B7A" w14:textId="77777777" w:rsidR="00A07724" w:rsidRDefault="00A07724" w:rsidP="00A07724">
      <w:pPr>
        <w:pStyle w:val="NormalWeb"/>
        <w:jc w:val="both"/>
        <w:rPr>
          <w:rFonts w:asciiTheme="minorHAnsi" w:hAnsiTheme="minorHAnsi"/>
        </w:rPr>
      </w:pPr>
      <w:r w:rsidRPr="00A07724">
        <w:rPr>
          <w:rFonts w:asciiTheme="minorHAnsi" w:hAnsiTheme="minorHAnsi"/>
        </w:rPr>
        <w:t xml:space="preserve">Outra pesquisa importante foi conduzida em 2015 pela psicóloga </w:t>
      </w:r>
      <w:r w:rsidRPr="00C10FAB">
        <w:rPr>
          <w:rStyle w:val="Forte"/>
          <w:rFonts w:asciiTheme="minorHAnsi" w:eastAsiaTheme="majorEastAsia" w:hAnsiTheme="minorHAnsi"/>
        </w:rPr>
        <w:t>Brenda Rubin</w:t>
      </w:r>
      <w:r w:rsidRPr="00A07724">
        <w:rPr>
          <w:rFonts w:asciiTheme="minorHAnsi" w:hAnsiTheme="minorHAnsi"/>
        </w:rPr>
        <w:t xml:space="preserve"> e seus colegas, pesquisadores do Departamento de Psicologia da Universidade de Maryland, nos Estados Unidos. Eles estudaram o papel das brincadeiras em grupo no desenvolvimento infantil. A pesquisa revelou que crianças que participam regularmente de brincadeiras coletivas aprendem a desenvolver a criatividade, a capacidade de resolver conflitos e a expressar suas emoções. Brincar com outras crianças também ajuda a aprender a compartilhar, negociar e trabalhar em equipe, habilidades essenciais para se adaptar e funcionar bem em diferentes ambientes sociais, como a escola e grupos de amigos. Por isso, promover atividades que incentivem a interação social e a colaboração é fundamental para o desenvolvimento emocional, social e intelectual das crianças.</w:t>
      </w:r>
    </w:p>
    <w:p w14:paraId="127F3D41" w14:textId="7F7C2830" w:rsidR="004E29E8" w:rsidRDefault="004E29E8" w:rsidP="004E29E8">
      <w:pPr>
        <w:pStyle w:val="Ttulo1"/>
        <w:numPr>
          <w:ilvl w:val="0"/>
          <w:numId w:val="2"/>
        </w:numPr>
        <w:jc w:val="center"/>
      </w:pPr>
      <w:r>
        <w:lastRenderedPageBreak/>
        <w:t>OBJETIVO</w:t>
      </w:r>
    </w:p>
    <w:p w14:paraId="1C22EFBF" w14:textId="4E2BFAA8" w:rsidR="004E29E8" w:rsidRDefault="004E29E8" w:rsidP="004E29E8">
      <w:pPr>
        <w:ind w:firstLine="360"/>
      </w:pPr>
      <w:r w:rsidRPr="004E29E8">
        <w:t>Desenvolver um aplicativo de jogo colaborativo de desenho para crianças, que estimule a interação social, a criatividade e o trabalho em equipe. O jogo permitirá que as crianças desenhem juntas em tempo real, promovendo a comunicação, o compartilhamento de ideias e o desenvolvimento de habilidades sociais de forma divertida.</w:t>
      </w:r>
    </w:p>
    <w:p w14:paraId="4FA790A9" w14:textId="47B6E2EA" w:rsidR="004E29E8" w:rsidRDefault="004E29E8" w:rsidP="004E29E8">
      <w:pPr>
        <w:pStyle w:val="Ttulo1"/>
        <w:numPr>
          <w:ilvl w:val="0"/>
          <w:numId w:val="2"/>
        </w:numPr>
        <w:jc w:val="center"/>
      </w:pPr>
      <w:r>
        <w:t>JUSTIFICATIVA</w:t>
      </w:r>
    </w:p>
    <w:p w14:paraId="668DBDA2" w14:textId="77777777" w:rsidR="00C10FAB" w:rsidRDefault="00C10FAB" w:rsidP="00C10FAB">
      <w:pPr>
        <w:pStyle w:val="Ttulo1"/>
        <w:ind w:firstLine="360"/>
        <w:jc w:val="both"/>
        <w:rPr>
          <w:rFonts w:asciiTheme="minorHAnsi" w:eastAsia="Times New Roman" w:hAnsiTheme="minorHAnsi" w:cs="Times New Roman"/>
          <w:color w:val="auto"/>
          <w:sz w:val="24"/>
          <w:szCs w:val="24"/>
          <w:lang w:eastAsia="pt-BR"/>
        </w:rPr>
      </w:pPr>
      <w:r w:rsidRPr="00C10FAB">
        <w:rPr>
          <w:rFonts w:asciiTheme="minorHAnsi" w:eastAsia="Times New Roman" w:hAnsiTheme="minorHAnsi" w:cs="Times New Roman"/>
          <w:color w:val="auto"/>
          <w:sz w:val="24"/>
          <w:szCs w:val="24"/>
          <w:lang w:eastAsia="pt-BR"/>
        </w:rPr>
        <w:t>Há uma necessidade clara de criar ferramentas que incentivem a interação social e a colaboração desde cedo, como forma de prevenir sentimentos de isolamento, tristeza profunda e até sintomas de depressão e ansiedade na infância.</w:t>
      </w:r>
    </w:p>
    <w:p w14:paraId="7B774F1F" w14:textId="36C7FF6A" w:rsidR="004E29E8" w:rsidRDefault="004E29E8" w:rsidP="00C10FAB">
      <w:pPr>
        <w:pStyle w:val="Ttulo1"/>
        <w:numPr>
          <w:ilvl w:val="0"/>
          <w:numId w:val="2"/>
        </w:numPr>
        <w:jc w:val="center"/>
      </w:pPr>
      <w:r>
        <w:t>ESCOPO</w:t>
      </w:r>
    </w:p>
    <w:p w14:paraId="31A9747E" w14:textId="77777777" w:rsidR="00284150" w:rsidRPr="00284150" w:rsidRDefault="00284150" w:rsidP="00284150">
      <w:pPr>
        <w:ind w:firstLine="360"/>
        <w:jc w:val="both"/>
      </w:pPr>
      <w:r w:rsidRPr="00284150">
        <w:t xml:space="preserve">Este projeto consiste no desenvolvimento de um jogo web colaborativo de desenho, voltado para crianças de </w:t>
      </w:r>
      <w:r w:rsidRPr="00284150">
        <w:rPr>
          <w:b/>
          <w:bCs/>
        </w:rPr>
        <w:t>6 a 10 anos</w:t>
      </w:r>
      <w:r w:rsidRPr="00284150">
        <w:t>, com o objetivo de promover a interação social e emocional por meio da arte digital. O jogo permitirá que dois jogadores compartilhem um espaço de criação simultânea, alternando suas participações em turnos cronometrados de 30 segundos.</w:t>
      </w:r>
    </w:p>
    <w:p w14:paraId="4CE6C53D" w14:textId="77777777" w:rsidR="00284150" w:rsidRPr="00284150" w:rsidRDefault="00284150" w:rsidP="00C10FAB">
      <w:r w:rsidRPr="00284150">
        <w:t>As funcionalidades incluem:</w:t>
      </w:r>
    </w:p>
    <w:p w14:paraId="4C29893B" w14:textId="77777777" w:rsidR="00284150" w:rsidRPr="00284150" w:rsidRDefault="00284150" w:rsidP="00284150">
      <w:pPr>
        <w:numPr>
          <w:ilvl w:val="0"/>
          <w:numId w:val="5"/>
        </w:numPr>
      </w:pPr>
      <w:r w:rsidRPr="00284150">
        <w:t>Cadastro de jogadores com escolha de avatares e apelidos (armazenados em banco de dados);</w:t>
      </w:r>
    </w:p>
    <w:p w14:paraId="70826EA1" w14:textId="77777777" w:rsidR="00284150" w:rsidRPr="00284150" w:rsidRDefault="00284150" w:rsidP="00284150">
      <w:pPr>
        <w:numPr>
          <w:ilvl w:val="0"/>
          <w:numId w:val="5"/>
        </w:numPr>
      </w:pPr>
      <w:r w:rsidRPr="00284150">
        <w:t>Tela interativa de desenho com pincéis coloridos, borracha, botão de limpar tudo e botão para passar a vez;</w:t>
      </w:r>
    </w:p>
    <w:p w14:paraId="56DAFA4B" w14:textId="77777777" w:rsidR="00284150" w:rsidRPr="00284150" w:rsidRDefault="00284150" w:rsidP="00284150">
      <w:pPr>
        <w:numPr>
          <w:ilvl w:val="0"/>
          <w:numId w:val="5"/>
        </w:numPr>
      </w:pPr>
      <w:r w:rsidRPr="00284150">
        <w:t>Tela sobre o site, com a história da criadora e um quiz com perguntas simples, destinado à reflexão e análise emocional leve, cujas respostas são armazenadas e exibidas em dashboards gráficas.</w:t>
      </w:r>
    </w:p>
    <w:p w14:paraId="74468F56" w14:textId="10437368" w:rsidR="00284150" w:rsidRDefault="00284150" w:rsidP="00C10FAB">
      <w:pPr>
        <w:jc w:val="both"/>
      </w:pPr>
      <w:r w:rsidRPr="00284150">
        <w:t xml:space="preserve">A escolha do público-alvo (crianças de 6 a 10 anos) foi feita com base em critérios cognitivos e motores: nesta idade, as crianças já sabem ler e seguir instruções simples, possuem coordenação motora adequada para desenhar digitalmente e compreendem regras como alternância de turnos. Elas também se beneficiam muito de experiências lúdicas que incentivem a expressão pessoal e a empatia. O conteúdo, a linguagem e o design visual do site serão adaptados para essa faixa etária, com cores vibrantes, botões de fácil identificação e instruções diretas e </w:t>
      </w:r>
      <w:r w:rsidRPr="00284150">
        <w:lastRenderedPageBreak/>
        <w:t>amigáveis.</w:t>
      </w:r>
      <w:r w:rsidR="00C10FAB">
        <w:t xml:space="preserve"> </w:t>
      </w:r>
      <w:r w:rsidRPr="00284150">
        <w:t>Funcionalidades como o salvamento dos desenhos ainda não fazem parte deste escopo inicial, mas são consideradas desejáveis para versões futuras.</w:t>
      </w:r>
    </w:p>
    <w:p w14:paraId="20D14CA1" w14:textId="77777777" w:rsidR="00C10FAB" w:rsidRDefault="00C10FAB" w:rsidP="00C10FAB">
      <w:pPr>
        <w:jc w:val="both"/>
      </w:pPr>
    </w:p>
    <w:p w14:paraId="7A2C4AA3" w14:textId="3D3EF2D5" w:rsidR="005E60E9" w:rsidRDefault="00284150" w:rsidP="00284150">
      <w:pPr>
        <w:pStyle w:val="Ttulo2"/>
      </w:pPr>
      <w:r>
        <w:t>4.1 REQUISITOS</w:t>
      </w:r>
    </w:p>
    <w:tbl>
      <w:tblPr>
        <w:tblStyle w:val="SimplesTabela1"/>
        <w:tblW w:w="10773" w:type="dxa"/>
        <w:tblInd w:w="-1139" w:type="dxa"/>
        <w:tblLook w:val="04A0" w:firstRow="1" w:lastRow="0" w:firstColumn="1" w:lastColumn="0" w:noHBand="0" w:noVBand="1"/>
      </w:tblPr>
      <w:tblGrid>
        <w:gridCol w:w="1127"/>
        <w:gridCol w:w="1399"/>
        <w:gridCol w:w="2625"/>
        <w:gridCol w:w="1828"/>
        <w:gridCol w:w="1271"/>
        <w:gridCol w:w="1113"/>
        <w:gridCol w:w="1410"/>
      </w:tblGrid>
      <w:tr w:rsidR="0039419B" w14:paraId="3E0CC5CD" w14:textId="77777777" w:rsidTr="00C10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shd w:val="clear" w:color="auto" w:fill="0F4761" w:themeFill="accent1" w:themeFillShade="BF"/>
            <w:vAlign w:val="center"/>
          </w:tcPr>
          <w:p w14:paraId="4CF1484D" w14:textId="1843DBAE" w:rsidR="005E60E9" w:rsidRDefault="005E60E9" w:rsidP="00284150">
            <w:pPr>
              <w:jc w:val="center"/>
            </w:pPr>
            <w:r>
              <w:t>Código</w:t>
            </w:r>
          </w:p>
        </w:tc>
        <w:tc>
          <w:tcPr>
            <w:tcW w:w="1399" w:type="dxa"/>
            <w:shd w:val="clear" w:color="auto" w:fill="0F4761" w:themeFill="accent1" w:themeFillShade="BF"/>
            <w:vAlign w:val="center"/>
          </w:tcPr>
          <w:p w14:paraId="5F6F969A" w14:textId="1B159902" w:rsidR="005E60E9" w:rsidRDefault="005E60E9" w:rsidP="002841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2625" w:type="dxa"/>
            <w:shd w:val="clear" w:color="auto" w:fill="0F4761" w:themeFill="accent1" w:themeFillShade="BF"/>
            <w:vAlign w:val="center"/>
          </w:tcPr>
          <w:p w14:paraId="56F1699C" w14:textId="55BC691E" w:rsidR="005E60E9" w:rsidRDefault="005E60E9" w:rsidP="002841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1828" w:type="dxa"/>
            <w:shd w:val="clear" w:color="auto" w:fill="0F4761" w:themeFill="accent1" w:themeFillShade="BF"/>
            <w:vAlign w:val="center"/>
          </w:tcPr>
          <w:p w14:paraId="066D7372" w14:textId="537F26A4" w:rsidR="005E60E9" w:rsidRDefault="0039419B" w:rsidP="002841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Classificação</w:t>
            </w:r>
          </w:p>
        </w:tc>
        <w:tc>
          <w:tcPr>
            <w:tcW w:w="1271" w:type="dxa"/>
            <w:shd w:val="clear" w:color="auto" w:fill="0F4761" w:themeFill="accent1" w:themeFillShade="BF"/>
            <w:vAlign w:val="center"/>
          </w:tcPr>
          <w:p w14:paraId="2FF293DD" w14:textId="1DD9E05B" w:rsidR="005E60E9" w:rsidRDefault="0039419B" w:rsidP="002841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Tamanho</w:t>
            </w:r>
          </w:p>
        </w:tc>
        <w:tc>
          <w:tcPr>
            <w:tcW w:w="1113" w:type="dxa"/>
            <w:shd w:val="clear" w:color="auto" w:fill="0F4761" w:themeFill="accent1" w:themeFillShade="BF"/>
            <w:vAlign w:val="center"/>
          </w:tcPr>
          <w:p w14:paraId="081F48A6" w14:textId="3E8B8183" w:rsidR="005E60E9" w:rsidRDefault="0039419B" w:rsidP="002841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Tam</w:t>
            </w:r>
            <w:proofErr w:type="spellEnd"/>
            <w:r>
              <w:t>(</w:t>
            </w:r>
            <w:proofErr w:type="gramEnd"/>
            <w:r>
              <w:t>#)</w:t>
            </w:r>
          </w:p>
        </w:tc>
        <w:tc>
          <w:tcPr>
            <w:tcW w:w="1410" w:type="dxa"/>
            <w:shd w:val="clear" w:color="auto" w:fill="0F4761" w:themeFill="accent1" w:themeFillShade="BF"/>
            <w:vAlign w:val="center"/>
          </w:tcPr>
          <w:p w14:paraId="3332C719" w14:textId="0FED4CEA" w:rsidR="005E60E9" w:rsidRDefault="0039419B" w:rsidP="002841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F93001" w14:paraId="63A340FD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0B0D1A66" w14:textId="52842C2A" w:rsidR="005E60E9" w:rsidRDefault="0039419B" w:rsidP="005E60E9">
            <w:r>
              <w:t>RF01.1</w:t>
            </w:r>
          </w:p>
        </w:tc>
        <w:tc>
          <w:tcPr>
            <w:tcW w:w="1399" w:type="dxa"/>
          </w:tcPr>
          <w:p w14:paraId="10BA7521" w14:textId="7DBC4559" w:rsidR="005E60E9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9419B" w:rsidRPr="0039419B" w14:paraId="4B6BAC1F" w14:textId="77777777" w:rsidTr="003941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9947FE" w14:textId="77777777" w:rsidR="0039419B" w:rsidRPr="0039419B" w:rsidRDefault="0039419B" w:rsidP="0039419B">
                  <w:pPr>
                    <w:spacing w:after="0"/>
                  </w:pPr>
                </w:p>
              </w:tc>
            </w:tr>
          </w:tbl>
          <w:p w14:paraId="7CB6FAB9" w14:textId="77777777" w:rsidR="0039419B" w:rsidRPr="0039419B" w:rsidRDefault="0039419B" w:rsidP="00394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</w:tblGrid>
            <w:tr w:rsidR="0039419B" w:rsidRPr="0039419B" w14:paraId="0BE7D4EA" w14:textId="77777777" w:rsidTr="003941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BD86C4" w14:textId="77777777" w:rsidR="0039419B" w:rsidRPr="0039419B" w:rsidRDefault="0039419B" w:rsidP="0039419B">
                  <w:pPr>
                    <w:spacing w:after="0"/>
                  </w:pPr>
                  <w:r w:rsidRPr="0039419B">
                    <w:t>Permitir que o usuário escolha avatar entre imagens pré-definidas</w:t>
                  </w:r>
                </w:p>
              </w:tc>
            </w:tr>
          </w:tbl>
          <w:p w14:paraId="5C2C1DB2" w14:textId="77777777" w:rsidR="005E60E9" w:rsidRDefault="005E60E9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8" w:type="dxa"/>
          </w:tcPr>
          <w:p w14:paraId="237C2409" w14:textId="44AA82ED" w:rsidR="005E60E9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6C7F3619" w14:textId="2D30D00E" w:rsidR="005E60E9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Pequeno</w:t>
            </w:r>
          </w:p>
        </w:tc>
        <w:tc>
          <w:tcPr>
            <w:tcW w:w="1113" w:type="dxa"/>
          </w:tcPr>
          <w:p w14:paraId="674B4C33" w14:textId="5C6D8FC5" w:rsidR="005E60E9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0" w:type="dxa"/>
          </w:tcPr>
          <w:p w14:paraId="4EB728C1" w14:textId="6272869A" w:rsidR="005E60E9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39419B" w14:paraId="10915FDB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090111B1" w14:textId="4E1B4909" w:rsidR="005E60E9" w:rsidRDefault="0039419B" w:rsidP="005E60E9">
            <w:r>
              <w:t>RF01.2</w:t>
            </w:r>
          </w:p>
        </w:tc>
        <w:tc>
          <w:tcPr>
            <w:tcW w:w="1399" w:type="dxa"/>
          </w:tcPr>
          <w:p w14:paraId="0910565F" w14:textId="11DB0C03" w:rsidR="005E60E9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52CE2E49" w14:textId="4FD8E9CF" w:rsidR="005E60E9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19B">
              <w:t>Permitir que o usuário digite apelido para identificação</w:t>
            </w:r>
          </w:p>
        </w:tc>
        <w:tc>
          <w:tcPr>
            <w:tcW w:w="1828" w:type="dxa"/>
          </w:tcPr>
          <w:p w14:paraId="4AD29410" w14:textId="30B4B042" w:rsidR="005E60E9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0B871916" w14:textId="5BD59832" w:rsidR="005E60E9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Pequeno</w:t>
            </w:r>
          </w:p>
        </w:tc>
        <w:tc>
          <w:tcPr>
            <w:tcW w:w="1113" w:type="dxa"/>
          </w:tcPr>
          <w:p w14:paraId="58DA0A5A" w14:textId="2C3CA728" w:rsidR="005E60E9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0" w:type="dxa"/>
          </w:tcPr>
          <w:p w14:paraId="3FCC02BA" w14:textId="06BDBD39" w:rsidR="005E60E9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39419B" w14:paraId="5DD82AF3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6282F443" w14:textId="218C8CEC" w:rsidR="0039419B" w:rsidRDefault="0039419B" w:rsidP="005E60E9">
            <w:r>
              <w:t>RF01.3</w:t>
            </w:r>
          </w:p>
        </w:tc>
        <w:tc>
          <w:tcPr>
            <w:tcW w:w="1399" w:type="dxa"/>
          </w:tcPr>
          <w:p w14:paraId="54E1A27A" w14:textId="270C5229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6F2310FD" w14:textId="764D1FEA" w:rsidR="0039419B" w:rsidRP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19B">
              <w:t>Validar apelido: não vazio e limite máximo de caracteres (12)</w:t>
            </w:r>
          </w:p>
        </w:tc>
        <w:tc>
          <w:tcPr>
            <w:tcW w:w="1828" w:type="dxa"/>
          </w:tcPr>
          <w:p w14:paraId="2F4F9E9D" w14:textId="242E0289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1C84CBAC" w14:textId="1AF9F25A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Pequeno</w:t>
            </w:r>
          </w:p>
        </w:tc>
        <w:tc>
          <w:tcPr>
            <w:tcW w:w="1113" w:type="dxa"/>
          </w:tcPr>
          <w:p w14:paraId="2D8648C5" w14:textId="01D3221E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0" w:type="dxa"/>
          </w:tcPr>
          <w:p w14:paraId="13A28BC1" w14:textId="4AC00608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39419B" w14:paraId="67860F95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76683635" w14:textId="52233169" w:rsidR="0039419B" w:rsidRDefault="0039419B" w:rsidP="005E60E9">
            <w:r>
              <w:t>RF01.4</w:t>
            </w:r>
          </w:p>
        </w:tc>
        <w:tc>
          <w:tcPr>
            <w:tcW w:w="1399" w:type="dxa"/>
          </w:tcPr>
          <w:p w14:paraId="16F475C2" w14:textId="4CCFCD95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3B565989" w14:textId="3D9BD8B0" w:rsidR="0039419B" w:rsidRP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19B">
              <w:t xml:space="preserve">Enviar avatar e apelido para </w:t>
            </w:r>
            <w:proofErr w:type="spellStart"/>
            <w:r w:rsidRPr="0039419B">
              <w:t>backend</w:t>
            </w:r>
            <w:proofErr w:type="spellEnd"/>
            <w:r w:rsidRPr="0039419B">
              <w:t xml:space="preserve"> via API REST para cadastro no banco</w:t>
            </w:r>
          </w:p>
        </w:tc>
        <w:tc>
          <w:tcPr>
            <w:tcW w:w="1828" w:type="dxa"/>
          </w:tcPr>
          <w:p w14:paraId="7AB5B03D" w14:textId="1DB53E59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2736FB57" w14:textId="5235E386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0354F0BB" w14:textId="78666717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6CA3EB48" w14:textId="035DC7EC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39419B" w14:paraId="52417D4C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6C7494F8" w14:textId="633A71D7" w:rsidR="0039419B" w:rsidRDefault="0039419B" w:rsidP="005E60E9">
            <w:r>
              <w:t>RF01.5</w:t>
            </w:r>
          </w:p>
        </w:tc>
        <w:tc>
          <w:tcPr>
            <w:tcW w:w="1399" w:type="dxa"/>
          </w:tcPr>
          <w:p w14:paraId="4F83E035" w14:textId="299609C1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113D43AC" w14:textId="6451E347" w:rsidR="0039419B" w:rsidRP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19B">
              <w:t>Apresentar mensagem de sucesso ou erro após cadastro</w:t>
            </w:r>
          </w:p>
        </w:tc>
        <w:tc>
          <w:tcPr>
            <w:tcW w:w="1828" w:type="dxa"/>
          </w:tcPr>
          <w:p w14:paraId="7659DEF8" w14:textId="4D4FD8DF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70CBC6DA" w14:textId="5BAFB00B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Pequeno</w:t>
            </w:r>
          </w:p>
        </w:tc>
        <w:tc>
          <w:tcPr>
            <w:tcW w:w="1113" w:type="dxa"/>
          </w:tcPr>
          <w:p w14:paraId="549895A6" w14:textId="7E0188B5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0" w:type="dxa"/>
          </w:tcPr>
          <w:p w14:paraId="7CB1F644" w14:textId="7E63D8D8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39419B" w14:paraId="72DDACA9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63B60496" w14:textId="13BAAFCD" w:rsidR="0039419B" w:rsidRDefault="0039419B" w:rsidP="005E60E9">
            <w:r>
              <w:t>RF02.1</w:t>
            </w:r>
          </w:p>
        </w:tc>
        <w:tc>
          <w:tcPr>
            <w:tcW w:w="1399" w:type="dxa"/>
          </w:tcPr>
          <w:p w14:paraId="58DAE960" w14:textId="392CC931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6137DD84" w14:textId="3927D65E" w:rsidR="0039419B" w:rsidRP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19B">
              <w:t>Botão/link “Conhecer o jogo” redireciona para Tela 3</w:t>
            </w:r>
          </w:p>
        </w:tc>
        <w:tc>
          <w:tcPr>
            <w:tcW w:w="1828" w:type="dxa"/>
          </w:tcPr>
          <w:p w14:paraId="373A0265" w14:textId="1AE7D0C5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477AB6AE" w14:textId="5B2DCA0B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Pequeno</w:t>
            </w:r>
          </w:p>
        </w:tc>
        <w:tc>
          <w:tcPr>
            <w:tcW w:w="1113" w:type="dxa"/>
          </w:tcPr>
          <w:p w14:paraId="49BF10D2" w14:textId="06ACDC5F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0" w:type="dxa"/>
          </w:tcPr>
          <w:p w14:paraId="41F51970" w14:textId="7C38EED5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39419B" w14:paraId="15118A71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3163845E" w14:textId="17980A39" w:rsidR="0039419B" w:rsidRDefault="0039419B" w:rsidP="005E60E9">
            <w:r>
              <w:t>RF02.2</w:t>
            </w:r>
          </w:p>
        </w:tc>
        <w:tc>
          <w:tcPr>
            <w:tcW w:w="1399" w:type="dxa"/>
          </w:tcPr>
          <w:p w14:paraId="51D9D6BA" w14:textId="665659B5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2D0F74FA" w14:textId="2FEE6833" w:rsidR="0039419B" w:rsidRP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19B">
              <w:t>Linguagem simples e acessível para crianças no botão/link</w:t>
            </w:r>
          </w:p>
        </w:tc>
        <w:tc>
          <w:tcPr>
            <w:tcW w:w="1828" w:type="dxa"/>
          </w:tcPr>
          <w:p w14:paraId="45075D0F" w14:textId="1A12047A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4689D1CE" w14:textId="4449D5C4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Pequeno</w:t>
            </w:r>
          </w:p>
        </w:tc>
        <w:tc>
          <w:tcPr>
            <w:tcW w:w="1113" w:type="dxa"/>
          </w:tcPr>
          <w:p w14:paraId="30429F02" w14:textId="5F9A9BEA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0" w:type="dxa"/>
          </w:tcPr>
          <w:p w14:paraId="06DADB09" w14:textId="4AC81587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39419B" w14:paraId="790F1542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5CD4478B" w14:textId="51AB608B" w:rsidR="0039419B" w:rsidRDefault="0039419B" w:rsidP="005E60E9">
            <w:r>
              <w:t>RF03.1</w:t>
            </w:r>
          </w:p>
        </w:tc>
        <w:tc>
          <w:tcPr>
            <w:tcW w:w="1399" w:type="dxa"/>
          </w:tcPr>
          <w:p w14:paraId="56C982DA" w14:textId="5E898903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0BADB97E" w14:textId="16B7CBD6" w:rsidR="0039419B" w:rsidRP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19B">
              <w:t>Área de desenho com pincéis e pelo menos 5 cores</w:t>
            </w:r>
          </w:p>
        </w:tc>
        <w:tc>
          <w:tcPr>
            <w:tcW w:w="1828" w:type="dxa"/>
          </w:tcPr>
          <w:p w14:paraId="22B1D783" w14:textId="5E033F9F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1BA59409" w14:textId="36B84375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3A2CCFC6" w14:textId="5600A4F6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642BA2BD" w14:textId="2D9C130C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39419B" w14:paraId="46125EB1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0A5BCE6F" w14:textId="19860B20" w:rsidR="0039419B" w:rsidRDefault="0039419B" w:rsidP="005E60E9">
            <w:r>
              <w:t>RF03.2</w:t>
            </w:r>
          </w:p>
        </w:tc>
        <w:tc>
          <w:tcPr>
            <w:tcW w:w="1399" w:type="dxa"/>
          </w:tcPr>
          <w:p w14:paraId="7F0B202F" w14:textId="63F5C30D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68DE9D30" w14:textId="5CD197A4" w:rsidR="0039419B" w:rsidRP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19B">
              <w:t>Escolha de espessura do pincel em níveis</w:t>
            </w:r>
          </w:p>
        </w:tc>
        <w:tc>
          <w:tcPr>
            <w:tcW w:w="1828" w:type="dxa"/>
          </w:tcPr>
          <w:p w14:paraId="3F412CDA" w14:textId="443EF63B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Importante</w:t>
            </w:r>
          </w:p>
        </w:tc>
        <w:tc>
          <w:tcPr>
            <w:tcW w:w="1271" w:type="dxa"/>
          </w:tcPr>
          <w:p w14:paraId="42628F0C" w14:textId="1204B882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5A168FC2" w14:textId="5A2717B6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0" w:type="dxa"/>
          </w:tcPr>
          <w:p w14:paraId="2E95DB7F" w14:textId="62CEF947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39419B" w14:paraId="44A0886F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3BEA43ED" w14:textId="2F9DE53F" w:rsidR="0039419B" w:rsidRDefault="0039419B" w:rsidP="005E60E9">
            <w:r>
              <w:t>RF03.3</w:t>
            </w:r>
          </w:p>
        </w:tc>
        <w:tc>
          <w:tcPr>
            <w:tcW w:w="1399" w:type="dxa"/>
          </w:tcPr>
          <w:p w14:paraId="253CAF8B" w14:textId="402ECFC5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2427362C" w14:textId="6AB8266F" w:rsidR="0039419B" w:rsidRP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19B">
              <w:t>Ferramenta borracha para apagar partes do desenho</w:t>
            </w:r>
          </w:p>
        </w:tc>
        <w:tc>
          <w:tcPr>
            <w:tcW w:w="1828" w:type="dxa"/>
          </w:tcPr>
          <w:p w14:paraId="0F560530" w14:textId="09DB6666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7211B5B0" w14:textId="4B29EE9E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2C740412" w14:textId="22B3FF43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0" w:type="dxa"/>
          </w:tcPr>
          <w:p w14:paraId="79CCE600" w14:textId="77250E3D" w:rsidR="0039419B" w:rsidRDefault="0039419B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39419B" w14:paraId="43A932AF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36DAA256" w14:textId="3EF3A50E" w:rsidR="0039419B" w:rsidRDefault="0039419B" w:rsidP="005E60E9">
            <w:r>
              <w:t>RF03.4</w:t>
            </w:r>
          </w:p>
        </w:tc>
        <w:tc>
          <w:tcPr>
            <w:tcW w:w="1399" w:type="dxa"/>
          </w:tcPr>
          <w:p w14:paraId="7C928E76" w14:textId="6F1895D1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1D70412D" w14:textId="4B4888D6" w:rsidR="0039419B" w:rsidRP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19B">
              <w:t>Botão limpar toda a área de desenho</w:t>
            </w:r>
          </w:p>
        </w:tc>
        <w:tc>
          <w:tcPr>
            <w:tcW w:w="1828" w:type="dxa"/>
          </w:tcPr>
          <w:p w14:paraId="76811C02" w14:textId="0A33BC58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521C6F90" w14:textId="1C87B07B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Pequeno</w:t>
            </w:r>
          </w:p>
        </w:tc>
        <w:tc>
          <w:tcPr>
            <w:tcW w:w="1113" w:type="dxa"/>
          </w:tcPr>
          <w:p w14:paraId="27F0C473" w14:textId="1C8A1C21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0" w:type="dxa"/>
          </w:tcPr>
          <w:p w14:paraId="5AAD4126" w14:textId="1D9144FE" w:rsidR="0039419B" w:rsidRDefault="0039419B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39419B" w14:paraId="5B8A05E9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7178D305" w14:textId="429C0DF2" w:rsidR="0039419B" w:rsidRDefault="00F93001" w:rsidP="005E60E9">
            <w:r>
              <w:lastRenderedPageBreak/>
              <w:t>RF04.1</w:t>
            </w:r>
          </w:p>
        </w:tc>
        <w:tc>
          <w:tcPr>
            <w:tcW w:w="1399" w:type="dxa"/>
          </w:tcPr>
          <w:p w14:paraId="43446020" w14:textId="579DF78D" w:rsidR="0039419B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31289400" w14:textId="0F9E4811" w:rsidR="0039419B" w:rsidRPr="0039419B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01">
              <w:t>Botão “Passar vez” para trocar turno de jogador</w:t>
            </w:r>
          </w:p>
        </w:tc>
        <w:tc>
          <w:tcPr>
            <w:tcW w:w="1828" w:type="dxa"/>
          </w:tcPr>
          <w:p w14:paraId="7CC29ECF" w14:textId="3DBF00E8" w:rsidR="0039419B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51537118" w14:textId="473A17D7" w:rsidR="0039419B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09269657" w14:textId="1AB17317" w:rsidR="0039419B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28623B4F" w14:textId="34C89A87" w:rsidR="0039419B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390A154F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3884A903" w14:textId="5A7D3934" w:rsidR="00F93001" w:rsidRDefault="00F93001" w:rsidP="005E60E9">
            <w:r>
              <w:t>RF05.1</w:t>
            </w:r>
          </w:p>
        </w:tc>
        <w:tc>
          <w:tcPr>
            <w:tcW w:w="1399" w:type="dxa"/>
          </w:tcPr>
          <w:p w14:paraId="5454B826" w14:textId="57126889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3001" w:rsidRPr="00F93001" w14:paraId="09BCC92B" w14:textId="77777777" w:rsidTr="00F930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A345E2" w14:textId="77777777" w:rsidR="00F93001" w:rsidRPr="00F93001" w:rsidRDefault="00F93001" w:rsidP="00F93001">
                  <w:pPr>
                    <w:spacing w:after="0"/>
                  </w:pPr>
                </w:p>
              </w:tc>
            </w:tr>
          </w:tbl>
          <w:p w14:paraId="2A7E36D6" w14:textId="77777777" w:rsidR="00F93001" w:rsidRPr="00F93001" w:rsidRDefault="00F93001" w:rsidP="00F93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</w:tblGrid>
            <w:tr w:rsidR="00F93001" w:rsidRPr="00F93001" w14:paraId="786160EA" w14:textId="77777777" w:rsidTr="00F930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A7CC5" w14:textId="77777777" w:rsidR="00F93001" w:rsidRPr="00F93001" w:rsidRDefault="00F93001" w:rsidP="00F93001">
                  <w:pPr>
                    <w:spacing w:after="0"/>
                  </w:pPr>
                  <w:r w:rsidRPr="00F93001">
                    <w:t>Temporizador visível com contagem regressiva de 30 segundos</w:t>
                  </w:r>
                </w:p>
              </w:tc>
            </w:tr>
          </w:tbl>
          <w:p w14:paraId="51295E66" w14:textId="77777777" w:rsidR="00F93001" w:rsidRP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8" w:type="dxa"/>
          </w:tcPr>
          <w:p w14:paraId="3B174BAB" w14:textId="195DC725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07BEA615" w14:textId="7E3355A0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37F627A1" w14:textId="1268CDC5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0" w:type="dxa"/>
          </w:tcPr>
          <w:p w14:paraId="795B2792" w14:textId="481FA721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30976712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5A96E2CE" w14:textId="204F2791" w:rsidR="00F93001" w:rsidRDefault="00F93001" w:rsidP="005E60E9">
            <w:r>
              <w:t>RF05.2</w:t>
            </w:r>
          </w:p>
        </w:tc>
        <w:tc>
          <w:tcPr>
            <w:tcW w:w="1399" w:type="dxa"/>
          </w:tcPr>
          <w:p w14:paraId="6987EFBF" w14:textId="37D3E737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1F055658" w14:textId="5A157505" w:rsidR="00F93001" w:rsidRPr="00F93001" w:rsidRDefault="00F93001" w:rsidP="00F93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01">
              <w:t>Passagem automática de vez quando o tempo acabar</w:t>
            </w:r>
          </w:p>
        </w:tc>
        <w:tc>
          <w:tcPr>
            <w:tcW w:w="1828" w:type="dxa"/>
          </w:tcPr>
          <w:p w14:paraId="2ACE2D49" w14:textId="1CB0302B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42AC0FA7" w14:textId="632A0EE2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5DE1541B" w14:textId="5F89D07D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286472DE" w14:textId="41AE01FF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0A186240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2D4E2C93" w14:textId="337D6A20" w:rsidR="00F93001" w:rsidRDefault="00F93001" w:rsidP="005E60E9">
            <w:r>
              <w:t>RF06.1</w:t>
            </w:r>
          </w:p>
        </w:tc>
        <w:tc>
          <w:tcPr>
            <w:tcW w:w="1399" w:type="dxa"/>
          </w:tcPr>
          <w:p w14:paraId="2B10CD35" w14:textId="5EC0B6AB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3001" w:rsidRPr="00F93001" w14:paraId="4CA5963B" w14:textId="77777777" w:rsidTr="00F930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FE8E4A" w14:textId="77777777" w:rsidR="00F93001" w:rsidRPr="00F93001" w:rsidRDefault="00F93001" w:rsidP="00F93001">
                  <w:pPr>
                    <w:spacing w:after="0"/>
                  </w:pPr>
                </w:p>
              </w:tc>
            </w:tr>
          </w:tbl>
          <w:p w14:paraId="07813E43" w14:textId="77777777" w:rsidR="00F93001" w:rsidRPr="00F93001" w:rsidRDefault="00F93001" w:rsidP="00F93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</w:tblGrid>
            <w:tr w:rsidR="00F93001" w:rsidRPr="00F93001" w14:paraId="646612F7" w14:textId="77777777" w:rsidTr="00F930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3E483E" w14:textId="77777777" w:rsidR="00F93001" w:rsidRPr="00F93001" w:rsidRDefault="00F93001" w:rsidP="00F93001">
                  <w:pPr>
                    <w:spacing w:after="0"/>
                  </w:pPr>
                  <w:r w:rsidRPr="00F93001">
                    <w:t>Requisição à API para obter apelidos e avatares dos jogadores cadastrados</w:t>
                  </w:r>
                </w:p>
              </w:tc>
            </w:tr>
          </w:tbl>
          <w:p w14:paraId="3E9D40DF" w14:textId="77777777" w:rsidR="00F93001" w:rsidRPr="00F93001" w:rsidRDefault="00F93001" w:rsidP="00F93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8" w:type="dxa"/>
          </w:tcPr>
          <w:p w14:paraId="31CE83F4" w14:textId="4219FBB2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5AA8F26B" w14:textId="2B2D3B18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1E68D75A" w14:textId="0140C145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371A616D" w14:textId="7B5BA18D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4191DC13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2AA5156E" w14:textId="14C7C3D2" w:rsidR="00F93001" w:rsidRDefault="00F93001" w:rsidP="005E60E9">
            <w:r>
              <w:t>RF06.2</w:t>
            </w:r>
          </w:p>
        </w:tc>
        <w:tc>
          <w:tcPr>
            <w:tcW w:w="1399" w:type="dxa"/>
          </w:tcPr>
          <w:p w14:paraId="1A33DC94" w14:textId="536E962E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52A1D568" w14:textId="23A37449" w:rsidR="00F93001" w:rsidRPr="00F93001" w:rsidRDefault="00F93001" w:rsidP="00F93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01">
              <w:t>Exibir apelidos e avatares, destacando quem está desenhando e quem está aguardando</w:t>
            </w:r>
          </w:p>
        </w:tc>
        <w:tc>
          <w:tcPr>
            <w:tcW w:w="1828" w:type="dxa"/>
          </w:tcPr>
          <w:p w14:paraId="2584E71A" w14:textId="6A60A4E2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76A28EA2" w14:textId="2B97F52E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5546D3E9" w14:textId="7FA5A15A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193C839D" w14:textId="791F89E8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1FA6CDF5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0EB5FDA7" w14:textId="2B9E8705" w:rsidR="00F93001" w:rsidRDefault="00F93001" w:rsidP="005E60E9">
            <w:r>
              <w:t>RF06.3</w:t>
            </w:r>
          </w:p>
        </w:tc>
        <w:tc>
          <w:tcPr>
            <w:tcW w:w="1399" w:type="dxa"/>
          </w:tcPr>
          <w:p w14:paraId="76D0BA4B" w14:textId="68EEA2C8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4087CC27" w14:textId="2C098C06" w:rsidR="00F93001" w:rsidRPr="00F93001" w:rsidRDefault="00F93001" w:rsidP="00F93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01">
              <w:t>Atualização em tempo real ou a cada troca de turno</w:t>
            </w:r>
          </w:p>
        </w:tc>
        <w:tc>
          <w:tcPr>
            <w:tcW w:w="1828" w:type="dxa"/>
          </w:tcPr>
          <w:p w14:paraId="34AFC637" w14:textId="1B5B91D0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Importante</w:t>
            </w:r>
          </w:p>
        </w:tc>
        <w:tc>
          <w:tcPr>
            <w:tcW w:w="1271" w:type="dxa"/>
          </w:tcPr>
          <w:p w14:paraId="565401D9" w14:textId="6342021A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6FD7C1D0" w14:textId="76577E00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10" w:type="dxa"/>
          </w:tcPr>
          <w:p w14:paraId="43333C8D" w14:textId="25061C6F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0A947D56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7F99AC37" w14:textId="35407F2C" w:rsidR="00F93001" w:rsidRDefault="00F93001" w:rsidP="005E60E9">
            <w:r>
              <w:t>RF07.1</w:t>
            </w:r>
          </w:p>
        </w:tc>
        <w:tc>
          <w:tcPr>
            <w:tcW w:w="1399" w:type="dxa"/>
          </w:tcPr>
          <w:p w14:paraId="4570A49A" w14:textId="71CAC14E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0D679412" w14:textId="31BE76EB" w:rsidR="00F93001" w:rsidRPr="00F93001" w:rsidRDefault="00F93001" w:rsidP="00F93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01">
              <w:t>Exibir texto sobre a história do criador e motivação do projeto</w:t>
            </w:r>
          </w:p>
        </w:tc>
        <w:tc>
          <w:tcPr>
            <w:tcW w:w="1828" w:type="dxa"/>
          </w:tcPr>
          <w:p w14:paraId="59A82E22" w14:textId="2CF17E4B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Importante</w:t>
            </w:r>
          </w:p>
        </w:tc>
        <w:tc>
          <w:tcPr>
            <w:tcW w:w="1271" w:type="dxa"/>
          </w:tcPr>
          <w:p w14:paraId="23FEC604" w14:textId="636B8410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Pequeno</w:t>
            </w:r>
          </w:p>
        </w:tc>
        <w:tc>
          <w:tcPr>
            <w:tcW w:w="1113" w:type="dxa"/>
          </w:tcPr>
          <w:p w14:paraId="7FFF3DFF" w14:textId="2EB63CF2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0" w:type="dxa"/>
          </w:tcPr>
          <w:p w14:paraId="7DFA68D4" w14:textId="3824FCCB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37B47801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3A68C128" w14:textId="6BF8A720" w:rsidR="00F93001" w:rsidRDefault="00F93001" w:rsidP="005E60E9">
            <w:r>
              <w:t>RF08.1</w:t>
            </w:r>
          </w:p>
        </w:tc>
        <w:tc>
          <w:tcPr>
            <w:tcW w:w="1399" w:type="dxa"/>
          </w:tcPr>
          <w:p w14:paraId="5FC6F212" w14:textId="4B724D18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6E4194DF" w14:textId="291DB709" w:rsidR="00F93001" w:rsidRPr="00F93001" w:rsidRDefault="00F93001" w:rsidP="00F93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01">
              <w:t>Quiz com perguntas de múltipla escolha, linguagem simples para crianças</w:t>
            </w:r>
          </w:p>
        </w:tc>
        <w:tc>
          <w:tcPr>
            <w:tcW w:w="1828" w:type="dxa"/>
          </w:tcPr>
          <w:p w14:paraId="64F92446" w14:textId="2A361F7F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Importante</w:t>
            </w:r>
          </w:p>
        </w:tc>
        <w:tc>
          <w:tcPr>
            <w:tcW w:w="1271" w:type="dxa"/>
          </w:tcPr>
          <w:p w14:paraId="44F1759C" w14:textId="1DFAF3DB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7E39B5E3" w14:textId="3F69E1D7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0703CBF7" w14:textId="5D40517F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1F3B1965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50BA7896" w14:textId="00B44495" w:rsidR="00F93001" w:rsidRDefault="00F93001" w:rsidP="005E60E9">
            <w:r>
              <w:t>RF08.2</w:t>
            </w:r>
          </w:p>
        </w:tc>
        <w:tc>
          <w:tcPr>
            <w:tcW w:w="1399" w:type="dxa"/>
          </w:tcPr>
          <w:p w14:paraId="1CB0E30B" w14:textId="07C9CC20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4902DA96" w14:textId="5512980F" w:rsidR="00F93001" w:rsidRPr="00F93001" w:rsidRDefault="00F93001" w:rsidP="00F93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01">
              <w:t>Permitir que uma pessoa responda o quiz por vez</w:t>
            </w:r>
          </w:p>
        </w:tc>
        <w:tc>
          <w:tcPr>
            <w:tcW w:w="1828" w:type="dxa"/>
          </w:tcPr>
          <w:p w14:paraId="0D88922C" w14:textId="2A23666A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4B5C681E" w14:textId="6405D22E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Pequeno</w:t>
            </w:r>
          </w:p>
        </w:tc>
        <w:tc>
          <w:tcPr>
            <w:tcW w:w="1113" w:type="dxa"/>
          </w:tcPr>
          <w:p w14:paraId="33132157" w14:textId="4E5D29BE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0" w:type="dxa"/>
          </w:tcPr>
          <w:p w14:paraId="7FF2C34B" w14:textId="112DB548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4D410394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40C3F822" w14:textId="425DB5AB" w:rsidR="00F93001" w:rsidRDefault="00F93001" w:rsidP="005E60E9">
            <w:r>
              <w:t>RF08.3</w:t>
            </w:r>
          </w:p>
        </w:tc>
        <w:tc>
          <w:tcPr>
            <w:tcW w:w="1399" w:type="dxa"/>
          </w:tcPr>
          <w:p w14:paraId="391306BF" w14:textId="172FFD85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29F6916C" w14:textId="759BFCDD" w:rsidR="00F93001" w:rsidRPr="00F93001" w:rsidRDefault="00F93001" w:rsidP="00F93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01">
              <w:t>Enviar respostas para banco de dados via API</w:t>
            </w:r>
          </w:p>
        </w:tc>
        <w:tc>
          <w:tcPr>
            <w:tcW w:w="1828" w:type="dxa"/>
          </w:tcPr>
          <w:p w14:paraId="7335B360" w14:textId="008BA5E8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6E2F4D3A" w14:textId="594541A1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27B2A4E1" w14:textId="50F3B094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0B6C1A7E" w14:textId="01CC6D65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714C21B3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7F0AAC98" w14:textId="7EDA7A76" w:rsidR="00F93001" w:rsidRDefault="00F93001" w:rsidP="005E60E9">
            <w:r>
              <w:t>RF08.4</w:t>
            </w:r>
          </w:p>
        </w:tc>
        <w:tc>
          <w:tcPr>
            <w:tcW w:w="1399" w:type="dxa"/>
          </w:tcPr>
          <w:p w14:paraId="578C43DF" w14:textId="5D5F4F29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3B149735" w14:textId="46C52E33" w:rsidR="00F93001" w:rsidRPr="00F93001" w:rsidRDefault="00F93001" w:rsidP="00F93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01">
              <w:t>Exibir mensagem de agradecimento após envio do quiz</w:t>
            </w:r>
          </w:p>
        </w:tc>
        <w:tc>
          <w:tcPr>
            <w:tcW w:w="1828" w:type="dxa"/>
          </w:tcPr>
          <w:p w14:paraId="1FF993E3" w14:textId="7A72A1FD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Importante</w:t>
            </w:r>
          </w:p>
        </w:tc>
        <w:tc>
          <w:tcPr>
            <w:tcW w:w="1271" w:type="dxa"/>
          </w:tcPr>
          <w:p w14:paraId="44AB37D1" w14:textId="54509DE2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Pequeno</w:t>
            </w:r>
          </w:p>
        </w:tc>
        <w:tc>
          <w:tcPr>
            <w:tcW w:w="1113" w:type="dxa"/>
          </w:tcPr>
          <w:p w14:paraId="77892A49" w14:textId="33C5C882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0" w:type="dxa"/>
          </w:tcPr>
          <w:p w14:paraId="642818CB" w14:textId="417CC2B8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09AE0EC8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75B03361" w14:textId="5CC39C0F" w:rsidR="00F93001" w:rsidRDefault="00F93001" w:rsidP="005E60E9">
            <w:r>
              <w:lastRenderedPageBreak/>
              <w:t>RF09.1</w:t>
            </w:r>
          </w:p>
        </w:tc>
        <w:tc>
          <w:tcPr>
            <w:tcW w:w="1399" w:type="dxa"/>
          </w:tcPr>
          <w:p w14:paraId="03B0080D" w14:textId="2394F9A5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p w14:paraId="13319F49" w14:textId="1CD661E8" w:rsidR="00F93001" w:rsidRPr="00F93001" w:rsidRDefault="00F93001" w:rsidP="00F93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01">
              <w:t>Dashboard com gráficos mostrando quantidade de respostas</w:t>
            </w:r>
          </w:p>
        </w:tc>
        <w:tc>
          <w:tcPr>
            <w:tcW w:w="1828" w:type="dxa"/>
          </w:tcPr>
          <w:p w14:paraId="71B86EB6" w14:textId="50B38E0C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Importante</w:t>
            </w:r>
          </w:p>
        </w:tc>
        <w:tc>
          <w:tcPr>
            <w:tcW w:w="1271" w:type="dxa"/>
          </w:tcPr>
          <w:p w14:paraId="4B7C28FD" w14:textId="1E01D04A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753D48E6" w14:textId="4595254C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4B229B56" w14:textId="7F139823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0E9FDE90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4035A338" w14:textId="1132936D" w:rsidR="00F93001" w:rsidRDefault="00F93001" w:rsidP="005E60E9">
            <w:r>
              <w:t>RF09.2</w:t>
            </w:r>
          </w:p>
        </w:tc>
        <w:tc>
          <w:tcPr>
            <w:tcW w:w="1399" w:type="dxa"/>
          </w:tcPr>
          <w:p w14:paraId="64C36FB6" w14:textId="5C59F21C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3001" w:rsidRPr="00F93001" w14:paraId="73E4A2A4" w14:textId="77777777" w:rsidTr="00F930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05E75" w14:textId="77777777" w:rsidR="00F93001" w:rsidRPr="00F93001" w:rsidRDefault="00F93001" w:rsidP="00F93001">
                  <w:pPr>
                    <w:spacing w:after="0"/>
                  </w:pPr>
                </w:p>
              </w:tc>
            </w:tr>
          </w:tbl>
          <w:p w14:paraId="25405C40" w14:textId="77777777" w:rsidR="00F93001" w:rsidRPr="00F93001" w:rsidRDefault="00F93001" w:rsidP="00F93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</w:tblGrid>
            <w:tr w:rsidR="00F93001" w:rsidRPr="00F93001" w14:paraId="2A557C5D" w14:textId="77777777" w:rsidTr="00F930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1FC1AB" w14:textId="77777777" w:rsidR="00F93001" w:rsidRPr="00F93001" w:rsidRDefault="00F93001" w:rsidP="00F93001">
                  <w:pPr>
                    <w:spacing w:after="0"/>
                  </w:pPr>
                  <w:r w:rsidRPr="00F93001">
                    <w:t>Atualização automática dos gráficos ao receber novos dados</w:t>
                  </w:r>
                </w:p>
              </w:tc>
            </w:tr>
          </w:tbl>
          <w:p w14:paraId="38A18730" w14:textId="77777777" w:rsidR="00F93001" w:rsidRPr="00F93001" w:rsidRDefault="00F93001" w:rsidP="00F93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8" w:type="dxa"/>
          </w:tcPr>
          <w:p w14:paraId="27CC0FC2" w14:textId="6999CCC4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Desejável</w:t>
            </w:r>
          </w:p>
        </w:tc>
        <w:tc>
          <w:tcPr>
            <w:tcW w:w="1271" w:type="dxa"/>
          </w:tcPr>
          <w:p w14:paraId="5A855EB7" w14:textId="65FAFB0A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498F7922" w14:textId="687DAE89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2026E159" w14:textId="39F4DB58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F93001" w14:paraId="7EC50C8D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4D007ECF" w14:textId="67FFB639" w:rsidR="00F93001" w:rsidRDefault="00F93001" w:rsidP="005E60E9">
            <w:r>
              <w:t>RF10.1</w:t>
            </w:r>
          </w:p>
        </w:tc>
        <w:tc>
          <w:tcPr>
            <w:tcW w:w="1399" w:type="dxa"/>
          </w:tcPr>
          <w:p w14:paraId="270DA81D" w14:textId="7B1B826F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3001" w:rsidRPr="00F93001" w14:paraId="616E986F" w14:textId="77777777" w:rsidTr="00F930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E006B8" w14:textId="77777777" w:rsidR="00F93001" w:rsidRPr="00F93001" w:rsidRDefault="00F93001" w:rsidP="00F93001">
                  <w:pPr>
                    <w:spacing w:after="0"/>
                  </w:pPr>
                </w:p>
              </w:tc>
            </w:tr>
          </w:tbl>
          <w:p w14:paraId="6ADAC120" w14:textId="77777777" w:rsidR="00F93001" w:rsidRPr="00F93001" w:rsidRDefault="00F93001" w:rsidP="00F93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</w:tblGrid>
            <w:tr w:rsidR="00F93001" w:rsidRPr="00F93001" w14:paraId="757A9302" w14:textId="77777777" w:rsidTr="00F930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FCA8E" w14:textId="77777777" w:rsidR="00F93001" w:rsidRPr="00F93001" w:rsidRDefault="00F93001" w:rsidP="00F93001">
                  <w:pPr>
                    <w:spacing w:after="0"/>
                  </w:pPr>
                  <w:proofErr w:type="spellStart"/>
                  <w:r w:rsidRPr="00F93001">
                    <w:t>Backend</w:t>
                  </w:r>
                  <w:proofErr w:type="spellEnd"/>
                  <w:r w:rsidRPr="00F93001">
                    <w:t xml:space="preserve"> em Node.js com arquitetura MVC</w:t>
                  </w:r>
                </w:p>
              </w:tc>
            </w:tr>
          </w:tbl>
          <w:p w14:paraId="51F71D00" w14:textId="77777777" w:rsidR="00F93001" w:rsidRPr="00F93001" w:rsidRDefault="00F93001" w:rsidP="00F93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8" w:type="dxa"/>
          </w:tcPr>
          <w:p w14:paraId="1020793F" w14:textId="77A026CC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48D81D1C" w14:textId="2BC18CE4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Grande</w:t>
            </w:r>
          </w:p>
        </w:tc>
        <w:tc>
          <w:tcPr>
            <w:tcW w:w="1113" w:type="dxa"/>
          </w:tcPr>
          <w:p w14:paraId="25E18FFE" w14:textId="3B46D8A7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410" w:type="dxa"/>
          </w:tcPr>
          <w:p w14:paraId="595DCE6D" w14:textId="373C82D2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2F7096C6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039C6E8D" w14:textId="2142A7BF" w:rsidR="00F93001" w:rsidRDefault="00F93001" w:rsidP="005E60E9">
            <w:r>
              <w:t>RF10.2</w:t>
            </w:r>
          </w:p>
        </w:tc>
        <w:tc>
          <w:tcPr>
            <w:tcW w:w="1399" w:type="dxa"/>
          </w:tcPr>
          <w:p w14:paraId="2349D5CA" w14:textId="38AE668E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3001" w:rsidRPr="00F93001" w14:paraId="5B032D6D" w14:textId="77777777" w:rsidTr="00F930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CFD3F4" w14:textId="77777777" w:rsidR="00F93001" w:rsidRPr="00F93001" w:rsidRDefault="00F93001" w:rsidP="00F93001">
                  <w:pPr>
                    <w:spacing w:after="0"/>
                  </w:pPr>
                </w:p>
              </w:tc>
            </w:tr>
          </w:tbl>
          <w:p w14:paraId="23F29D1E" w14:textId="77777777" w:rsidR="00F93001" w:rsidRPr="00F93001" w:rsidRDefault="00F93001" w:rsidP="00F93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</w:tblGrid>
            <w:tr w:rsidR="00F93001" w:rsidRPr="00F93001" w14:paraId="7D7686A2" w14:textId="77777777" w:rsidTr="00F930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825EAB" w14:textId="77777777" w:rsidR="00F93001" w:rsidRPr="00F93001" w:rsidRDefault="00F93001" w:rsidP="00F93001">
                  <w:pPr>
                    <w:spacing w:after="0"/>
                  </w:pPr>
                  <w:r w:rsidRPr="00F93001">
                    <w:t xml:space="preserve">API com </w:t>
                  </w:r>
                  <w:proofErr w:type="spellStart"/>
                  <w:r w:rsidRPr="00F93001">
                    <w:t>endpoints</w:t>
                  </w:r>
                  <w:proofErr w:type="spellEnd"/>
                  <w:r w:rsidRPr="00F93001">
                    <w:t xml:space="preserve"> para cadastro, consulta e armazenamento</w:t>
                  </w:r>
                </w:p>
              </w:tc>
            </w:tr>
          </w:tbl>
          <w:p w14:paraId="629B738F" w14:textId="77777777" w:rsidR="00F93001" w:rsidRPr="00F93001" w:rsidRDefault="00F93001" w:rsidP="00F93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8" w:type="dxa"/>
          </w:tcPr>
          <w:p w14:paraId="00AD123D" w14:textId="6993ABF7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0AA1671C" w14:textId="6BFB9FE1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Grande </w:t>
            </w:r>
          </w:p>
        </w:tc>
        <w:tc>
          <w:tcPr>
            <w:tcW w:w="1113" w:type="dxa"/>
          </w:tcPr>
          <w:p w14:paraId="6CFD5272" w14:textId="2F3170AD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410" w:type="dxa"/>
          </w:tcPr>
          <w:p w14:paraId="4D50CA60" w14:textId="7956034D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38B6B2F7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7E6BCE9E" w14:textId="775217CC" w:rsidR="00F93001" w:rsidRDefault="00F93001" w:rsidP="005E60E9">
            <w:r>
              <w:t>RF10.3</w:t>
            </w:r>
          </w:p>
        </w:tc>
        <w:tc>
          <w:tcPr>
            <w:tcW w:w="1399" w:type="dxa"/>
          </w:tcPr>
          <w:p w14:paraId="08E27AC3" w14:textId="458E612C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3001" w:rsidRPr="00F93001" w14:paraId="1FF65AAE" w14:textId="77777777" w:rsidTr="00F930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18209" w14:textId="77777777" w:rsidR="00F93001" w:rsidRPr="00F93001" w:rsidRDefault="00F93001" w:rsidP="00F93001">
                  <w:pPr>
                    <w:spacing w:after="0"/>
                  </w:pPr>
                </w:p>
              </w:tc>
            </w:tr>
          </w:tbl>
          <w:p w14:paraId="49017CA8" w14:textId="77777777" w:rsidR="00F93001" w:rsidRPr="00F93001" w:rsidRDefault="00F93001" w:rsidP="00F93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</w:tblGrid>
            <w:tr w:rsidR="00F93001" w:rsidRPr="00F93001" w14:paraId="0DFA2B45" w14:textId="77777777" w:rsidTr="00F930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1822C1" w14:textId="77777777" w:rsidR="00F93001" w:rsidRPr="00F93001" w:rsidRDefault="00F93001" w:rsidP="00F93001">
                  <w:pPr>
                    <w:spacing w:after="0"/>
                  </w:pPr>
                  <w:r w:rsidRPr="00F93001">
                    <w:t>Banco de dados hospedado em Virtual Machine para segurança e isolamento</w:t>
                  </w:r>
                </w:p>
              </w:tc>
            </w:tr>
          </w:tbl>
          <w:p w14:paraId="738C4BF3" w14:textId="77777777" w:rsidR="00F93001" w:rsidRPr="00F93001" w:rsidRDefault="00F93001" w:rsidP="00F93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8" w:type="dxa"/>
          </w:tcPr>
          <w:p w14:paraId="684AA38F" w14:textId="34D38416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12718F93" w14:textId="490E17E9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299DC016" w14:textId="3CB83450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23DEE2FC" w14:textId="477ADE84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0F940B47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42582E6B" w14:textId="579C66EE" w:rsidR="00F93001" w:rsidRDefault="00F93001" w:rsidP="005E60E9">
            <w:r>
              <w:t>RF14.1</w:t>
            </w:r>
          </w:p>
        </w:tc>
        <w:tc>
          <w:tcPr>
            <w:tcW w:w="1399" w:type="dxa"/>
          </w:tcPr>
          <w:p w14:paraId="4BF985FA" w14:textId="25F3178A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2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3001" w:rsidRPr="00F93001" w14:paraId="681D5A33" w14:textId="77777777" w:rsidTr="00F930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4A514A" w14:textId="77777777" w:rsidR="00F93001" w:rsidRPr="00F93001" w:rsidRDefault="00F93001" w:rsidP="00F93001">
                  <w:pPr>
                    <w:spacing w:after="0"/>
                  </w:pPr>
                </w:p>
              </w:tc>
            </w:tr>
          </w:tbl>
          <w:p w14:paraId="491A39F5" w14:textId="77777777" w:rsidR="00F93001" w:rsidRPr="00F93001" w:rsidRDefault="00F93001" w:rsidP="00F93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</w:tblGrid>
            <w:tr w:rsidR="00F93001" w:rsidRPr="00F93001" w14:paraId="2070DEB0" w14:textId="77777777" w:rsidTr="00F930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2E4745" w14:textId="77777777" w:rsidR="00F93001" w:rsidRPr="00F93001" w:rsidRDefault="00F93001" w:rsidP="00F93001">
                  <w:pPr>
                    <w:spacing w:after="0"/>
                  </w:pPr>
                  <w:r w:rsidRPr="00F93001">
                    <w:t xml:space="preserve">Comunicação </w:t>
                  </w:r>
                  <w:proofErr w:type="spellStart"/>
                  <w:r w:rsidRPr="00F93001">
                    <w:t>frontend-backend</w:t>
                  </w:r>
                  <w:proofErr w:type="spellEnd"/>
                  <w:r w:rsidRPr="00F93001">
                    <w:t xml:space="preserve"> via HTTP(s), com possibilidade futura de autenticação</w:t>
                  </w:r>
                </w:p>
              </w:tc>
            </w:tr>
          </w:tbl>
          <w:p w14:paraId="3E95B01F" w14:textId="77777777" w:rsidR="00F93001" w:rsidRPr="00F93001" w:rsidRDefault="00F93001" w:rsidP="00F93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8" w:type="dxa"/>
          </w:tcPr>
          <w:p w14:paraId="0F92691C" w14:textId="520079A0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Importante</w:t>
            </w:r>
          </w:p>
        </w:tc>
        <w:tc>
          <w:tcPr>
            <w:tcW w:w="1271" w:type="dxa"/>
          </w:tcPr>
          <w:p w14:paraId="7ED71476" w14:textId="3DACE283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1C38E30A" w14:textId="2C7A7E94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4D6AA6F6" w14:textId="3B6E5BE2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F93001" w14:paraId="3C63AD59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6A379DA6" w14:textId="7DADCCA4" w:rsidR="00F93001" w:rsidRDefault="00F93001" w:rsidP="005E60E9">
            <w:r>
              <w:t>RNF11.1</w:t>
            </w:r>
          </w:p>
        </w:tc>
        <w:tc>
          <w:tcPr>
            <w:tcW w:w="1399" w:type="dxa"/>
          </w:tcPr>
          <w:p w14:paraId="72A7C64A" w14:textId="48924854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funcional</w:t>
            </w:r>
          </w:p>
        </w:tc>
        <w:tc>
          <w:tcPr>
            <w:tcW w:w="2625" w:type="dxa"/>
          </w:tcPr>
          <w:p w14:paraId="296EEEAF" w14:textId="069E3590" w:rsidR="00F93001" w:rsidRPr="00F93001" w:rsidRDefault="00F93001" w:rsidP="00F93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Pr="00F93001">
              <w:t>nterface com linguagem simples e clara para crianças (6-12 anos)</w:t>
            </w:r>
          </w:p>
        </w:tc>
        <w:tc>
          <w:tcPr>
            <w:tcW w:w="1828" w:type="dxa"/>
          </w:tcPr>
          <w:p w14:paraId="1FC77556" w14:textId="2D3EDEAA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41ED1BD7" w14:textId="4B6D014D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Pequeno</w:t>
            </w:r>
          </w:p>
        </w:tc>
        <w:tc>
          <w:tcPr>
            <w:tcW w:w="1113" w:type="dxa"/>
          </w:tcPr>
          <w:p w14:paraId="4051D867" w14:textId="2FD7B86C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0" w:type="dxa"/>
          </w:tcPr>
          <w:p w14:paraId="1EE7C455" w14:textId="19AE4630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16ABF868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0F0717DA" w14:textId="42D8DB06" w:rsidR="00F93001" w:rsidRDefault="00F93001" w:rsidP="005E60E9">
            <w:r>
              <w:t>R</w:t>
            </w:r>
            <w:r w:rsidR="00A81F2D">
              <w:t>N</w:t>
            </w:r>
            <w:r>
              <w:t>F11.2</w:t>
            </w:r>
          </w:p>
        </w:tc>
        <w:tc>
          <w:tcPr>
            <w:tcW w:w="1399" w:type="dxa"/>
          </w:tcPr>
          <w:p w14:paraId="1E2AC091" w14:textId="2284616D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funcional</w:t>
            </w:r>
          </w:p>
        </w:tc>
        <w:tc>
          <w:tcPr>
            <w:tcW w:w="2625" w:type="dxa"/>
          </w:tcPr>
          <w:p w14:paraId="692A4142" w14:textId="78A70B84" w:rsidR="00F93001" w:rsidRDefault="00F93001" w:rsidP="00F93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01">
              <w:t>Botões e elementos grandes e espaçados para fácil uso</w:t>
            </w:r>
          </w:p>
        </w:tc>
        <w:tc>
          <w:tcPr>
            <w:tcW w:w="1828" w:type="dxa"/>
          </w:tcPr>
          <w:p w14:paraId="15165EDD" w14:textId="1E7037E9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16420E9E" w14:textId="6F2FC41B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Pequeno</w:t>
            </w:r>
          </w:p>
        </w:tc>
        <w:tc>
          <w:tcPr>
            <w:tcW w:w="1113" w:type="dxa"/>
          </w:tcPr>
          <w:p w14:paraId="7F377E10" w14:textId="168338D2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0" w:type="dxa"/>
          </w:tcPr>
          <w:p w14:paraId="0EEC34A3" w14:textId="48D3EC9E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061B218C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4AB70F7C" w14:textId="145743EF" w:rsidR="00F93001" w:rsidRDefault="00F93001" w:rsidP="005E60E9">
            <w:r>
              <w:t>R</w:t>
            </w:r>
            <w:r w:rsidR="00A81F2D">
              <w:t>N</w:t>
            </w:r>
            <w:r>
              <w:t>F11.3</w:t>
            </w:r>
          </w:p>
        </w:tc>
        <w:tc>
          <w:tcPr>
            <w:tcW w:w="1399" w:type="dxa"/>
          </w:tcPr>
          <w:p w14:paraId="6BD9F49E" w14:textId="3EC3181B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funcional</w:t>
            </w:r>
          </w:p>
        </w:tc>
        <w:tc>
          <w:tcPr>
            <w:tcW w:w="2625" w:type="dxa"/>
          </w:tcPr>
          <w:p w14:paraId="238A49CF" w14:textId="4DEEB044" w:rsidR="00F93001" w:rsidRPr="00F93001" w:rsidRDefault="00F93001" w:rsidP="00F93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01">
              <w:t>Paleta de cores alegre, contrastante e amigável para crianças</w:t>
            </w:r>
          </w:p>
        </w:tc>
        <w:tc>
          <w:tcPr>
            <w:tcW w:w="1828" w:type="dxa"/>
          </w:tcPr>
          <w:p w14:paraId="0B3E6025" w14:textId="3A1B5147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72FB2C07" w14:textId="14C1293D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Pequeno</w:t>
            </w:r>
          </w:p>
        </w:tc>
        <w:tc>
          <w:tcPr>
            <w:tcW w:w="1113" w:type="dxa"/>
          </w:tcPr>
          <w:p w14:paraId="28D4F86A" w14:textId="5157BD29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0" w:type="dxa"/>
          </w:tcPr>
          <w:p w14:paraId="0D4AB554" w14:textId="12394D0B" w:rsidR="00F93001" w:rsidRDefault="00F93001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5354E426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01B914A6" w14:textId="72D5D7A0" w:rsidR="00F93001" w:rsidRDefault="00F93001" w:rsidP="005E60E9">
            <w:r>
              <w:t>R</w:t>
            </w:r>
            <w:r w:rsidR="00A81F2D">
              <w:t>N</w:t>
            </w:r>
            <w:r>
              <w:t>F12.1</w:t>
            </w:r>
          </w:p>
        </w:tc>
        <w:tc>
          <w:tcPr>
            <w:tcW w:w="1399" w:type="dxa"/>
          </w:tcPr>
          <w:p w14:paraId="3459D948" w14:textId="1475F3E4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funcional</w:t>
            </w:r>
          </w:p>
        </w:tc>
        <w:tc>
          <w:tcPr>
            <w:tcW w:w="2625" w:type="dxa"/>
          </w:tcPr>
          <w:p w14:paraId="75F162BE" w14:textId="0C583E97" w:rsidR="00F93001" w:rsidRPr="00F93001" w:rsidRDefault="00F93001" w:rsidP="00F93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01">
              <w:t>Respostas às ações em até 200ms para garantir fluidez</w:t>
            </w:r>
          </w:p>
        </w:tc>
        <w:tc>
          <w:tcPr>
            <w:tcW w:w="1828" w:type="dxa"/>
          </w:tcPr>
          <w:p w14:paraId="4865FDB9" w14:textId="44DE3442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Importante</w:t>
            </w:r>
          </w:p>
        </w:tc>
        <w:tc>
          <w:tcPr>
            <w:tcW w:w="1271" w:type="dxa"/>
          </w:tcPr>
          <w:p w14:paraId="0BC36EDD" w14:textId="1EC2D713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6380C0CA" w14:textId="33C1B0AC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5D71018A" w14:textId="364E4DA5" w:rsidR="00F93001" w:rsidRDefault="00F93001" w:rsidP="005E6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3001" w14:paraId="6EF36B8D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7A53B1D3" w14:textId="2D53A827" w:rsidR="00F93001" w:rsidRDefault="00A81F2D" w:rsidP="005E60E9">
            <w:r>
              <w:lastRenderedPageBreak/>
              <w:t>RNF</w:t>
            </w:r>
            <w:r w:rsidR="00284150">
              <w:t>13.1</w:t>
            </w:r>
          </w:p>
        </w:tc>
        <w:tc>
          <w:tcPr>
            <w:tcW w:w="1399" w:type="dxa"/>
          </w:tcPr>
          <w:p w14:paraId="77D9F6CB" w14:textId="566277FB" w:rsidR="00F93001" w:rsidRDefault="00284150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funcional</w:t>
            </w:r>
          </w:p>
        </w:tc>
        <w:tc>
          <w:tcPr>
            <w:tcW w:w="2625" w:type="dxa"/>
          </w:tcPr>
          <w:p w14:paraId="7FDDAF6C" w14:textId="7B104D2B" w:rsidR="00F93001" w:rsidRPr="00F93001" w:rsidRDefault="00284150" w:rsidP="00F93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4150">
              <w:t>Compatibilidade com navegadores modernos e design responsivo</w:t>
            </w:r>
          </w:p>
        </w:tc>
        <w:tc>
          <w:tcPr>
            <w:tcW w:w="1828" w:type="dxa"/>
          </w:tcPr>
          <w:p w14:paraId="769FAECD" w14:textId="5D5213E6" w:rsidR="00F93001" w:rsidRDefault="00284150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6701F651" w14:textId="5099CC88" w:rsidR="00F93001" w:rsidRDefault="00284150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51536767" w14:textId="3748646F" w:rsidR="00F93001" w:rsidRDefault="00284150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07B2BC6E" w14:textId="5B74D2F2" w:rsidR="00F93001" w:rsidRDefault="00284150" w:rsidP="005E6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C10FAB" w14:paraId="759B9B6D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12D54D5C" w14:textId="2BBA8083" w:rsidR="00C10FAB" w:rsidRDefault="00C10FAB" w:rsidP="00C10FAB">
            <w:r>
              <w:t>RNF14.1</w:t>
            </w:r>
          </w:p>
        </w:tc>
        <w:tc>
          <w:tcPr>
            <w:tcW w:w="1399" w:type="dxa"/>
          </w:tcPr>
          <w:p w14:paraId="1C058CFA" w14:textId="290DF113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500">
              <w:t>Não funcional</w:t>
            </w:r>
          </w:p>
        </w:tc>
        <w:tc>
          <w:tcPr>
            <w:tcW w:w="2625" w:type="dxa"/>
          </w:tcPr>
          <w:p w14:paraId="1BFE2266" w14:textId="3373EA07" w:rsidR="00C10FAB" w:rsidRPr="00284150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4150">
              <w:t>Usabilidade: interface intuitiva e amigável</w:t>
            </w:r>
          </w:p>
        </w:tc>
        <w:tc>
          <w:tcPr>
            <w:tcW w:w="1828" w:type="dxa"/>
          </w:tcPr>
          <w:p w14:paraId="7F7A52C8" w14:textId="798CE18D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12C6B78C" w14:textId="31A9F220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Pequeno</w:t>
            </w:r>
          </w:p>
        </w:tc>
        <w:tc>
          <w:tcPr>
            <w:tcW w:w="1113" w:type="dxa"/>
          </w:tcPr>
          <w:p w14:paraId="6C7C371F" w14:textId="5FBA8E43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0" w:type="dxa"/>
          </w:tcPr>
          <w:p w14:paraId="745B821D" w14:textId="4522B865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C10FAB" w14:paraId="03A6628C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4D1FF9DC" w14:textId="4CFEFC60" w:rsidR="00C10FAB" w:rsidRDefault="00C10FAB" w:rsidP="00C10FAB">
            <w:r>
              <w:t>RNF15.1</w:t>
            </w:r>
          </w:p>
        </w:tc>
        <w:tc>
          <w:tcPr>
            <w:tcW w:w="1399" w:type="dxa"/>
          </w:tcPr>
          <w:p w14:paraId="5EC14B1B" w14:textId="16E62FDC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500">
              <w:t>Não funcional</w:t>
            </w:r>
          </w:p>
        </w:tc>
        <w:tc>
          <w:tcPr>
            <w:tcW w:w="2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0FAB" w:rsidRPr="00284150" w14:paraId="4D54DE2F" w14:textId="77777777" w:rsidTr="002841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97B703" w14:textId="77777777" w:rsidR="00C10FAB" w:rsidRPr="00284150" w:rsidRDefault="00C10FAB" w:rsidP="00C10FAB">
                  <w:pPr>
                    <w:spacing w:after="0"/>
                  </w:pPr>
                </w:p>
              </w:tc>
            </w:tr>
          </w:tbl>
          <w:p w14:paraId="4BDC80B9" w14:textId="77777777" w:rsidR="00C10FAB" w:rsidRPr="00284150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</w:tblGrid>
            <w:tr w:rsidR="00C10FAB" w:rsidRPr="00284150" w14:paraId="59BA1F78" w14:textId="77777777" w:rsidTr="002841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431644" w14:textId="77777777" w:rsidR="00C10FAB" w:rsidRPr="00284150" w:rsidRDefault="00C10FAB" w:rsidP="00C10FAB">
                  <w:pPr>
                    <w:spacing w:after="0"/>
                  </w:pPr>
                  <w:r w:rsidRPr="00284150">
                    <w:t>Performance: respostas rápidas (até 200ms)</w:t>
                  </w:r>
                </w:p>
              </w:tc>
            </w:tr>
          </w:tbl>
          <w:p w14:paraId="386B3103" w14:textId="77777777" w:rsidR="00C10FAB" w:rsidRPr="00284150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8" w:type="dxa"/>
          </w:tcPr>
          <w:p w14:paraId="034410A4" w14:textId="0BDFAE87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653F212B" w14:textId="49D482DC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41E8544D" w14:textId="78AD1832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08F6EB1D" w14:textId="3382054D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C10FAB" w14:paraId="37A18EF7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6B114BE6" w14:textId="426C05CC" w:rsidR="00C10FAB" w:rsidRDefault="00C10FAB" w:rsidP="00C10FAB">
            <w:r>
              <w:t>RNF16.1</w:t>
            </w:r>
          </w:p>
        </w:tc>
        <w:tc>
          <w:tcPr>
            <w:tcW w:w="1399" w:type="dxa"/>
          </w:tcPr>
          <w:p w14:paraId="11999CFC" w14:textId="17C6C91D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500">
              <w:t>Não funcional</w:t>
            </w:r>
          </w:p>
        </w:tc>
        <w:tc>
          <w:tcPr>
            <w:tcW w:w="2625" w:type="dxa"/>
          </w:tcPr>
          <w:p w14:paraId="4D282EB6" w14:textId="218F93E5" w:rsidR="00C10FAB" w:rsidRPr="00284150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4150">
              <w:t>Compatibilidade com principais navegadores e dispositivos</w:t>
            </w:r>
          </w:p>
        </w:tc>
        <w:tc>
          <w:tcPr>
            <w:tcW w:w="1828" w:type="dxa"/>
          </w:tcPr>
          <w:p w14:paraId="1994DAAE" w14:textId="6BF00D9E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7E960186" w14:textId="593D1977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5BC57A59" w14:textId="1806C69F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41F38E29" w14:textId="135A3A18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C10FAB" w14:paraId="4640D4EA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7E040306" w14:textId="218EB3DB" w:rsidR="00C10FAB" w:rsidRDefault="00C10FAB" w:rsidP="00C10FAB">
            <w:r>
              <w:t>RNF17.1</w:t>
            </w:r>
          </w:p>
        </w:tc>
        <w:tc>
          <w:tcPr>
            <w:tcW w:w="1399" w:type="dxa"/>
          </w:tcPr>
          <w:p w14:paraId="7AF4F789" w14:textId="401E2E3C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500">
              <w:t>Não funcional</w:t>
            </w:r>
          </w:p>
        </w:tc>
        <w:tc>
          <w:tcPr>
            <w:tcW w:w="2625" w:type="dxa"/>
          </w:tcPr>
          <w:p w14:paraId="22C93470" w14:textId="5534CFC6" w:rsidR="00C10FAB" w:rsidRPr="00284150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4150">
              <w:t>Segurança: comunicação via HTTPS</w:t>
            </w:r>
          </w:p>
        </w:tc>
        <w:tc>
          <w:tcPr>
            <w:tcW w:w="1828" w:type="dxa"/>
          </w:tcPr>
          <w:p w14:paraId="1BED754C" w14:textId="4228C80D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7FB99875" w14:textId="2356C97B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0E1AB505" w14:textId="537C3B9D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319F45AD" w14:textId="1F9771E9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C10FAB" w14:paraId="74565BBF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6E995302" w14:textId="7E5727E5" w:rsidR="00C10FAB" w:rsidRDefault="00C10FAB" w:rsidP="00C10FAB">
            <w:r>
              <w:t>RNF18.1</w:t>
            </w:r>
          </w:p>
        </w:tc>
        <w:tc>
          <w:tcPr>
            <w:tcW w:w="1399" w:type="dxa"/>
          </w:tcPr>
          <w:p w14:paraId="0B126506" w14:textId="60E07F53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500">
              <w:t>Não funcional</w:t>
            </w:r>
          </w:p>
        </w:tc>
        <w:tc>
          <w:tcPr>
            <w:tcW w:w="2625" w:type="dxa"/>
          </w:tcPr>
          <w:p w14:paraId="5BBA3CDE" w14:textId="632DAB2A" w:rsidR="00C10FAB" w:rsidRPr="00284150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4150">
              <w:t>Disponibilidade: 99% durante horário escolar</w:t>
            </w:r>
          </w:p>
        </w:tc>
        <w:tc>
          <w:tcPr>
            <w:tcW w:w="1828" w:type="dxa"/>
          </w:tcPr>
          <w:p w14:paraId="12BDF881" w14:textId="557D6415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Importante</w:t>
            </w:r>
          </w:p>
        </w:tc>
        <w:tc>
          <w:tcPr>
            <w:tcW w:w="1271" w:type="dxa"/>
          </w:tcPr>
          <w:p w14:paraId="1CF316E7" w14:textId="227E82FC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34C24B93" w14:textId="6A73C39A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1CDA0DF6" w14:textId="49E27A3F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C10FAB" w14:paraId="082F2FF5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05B02D36" w14:textId="09046912" w:rsidR="00C10FAB" w:rsidRDefault="00C10FAB" w:rsidP="00C10FAB">
            <w:r>
              <w:t>RNF19.1</w:t>
            </w:r>
          </w:p>
        </w:tc>
        <w:tc>
          <w:tcPr>
            <w:tcW w:w="1399" w:type="dxa"/>
          </w:tcPr>
          <w:p w14:paraId="52C33447" w14:textId="1F817097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500">
              <w:t>Não funcional</w:t>
            </w:r>
          </w:p>
        </w:tc>
        <w:tc>
          <w:tcPr>
            <w:tcW w:w="2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0FAB" w:rsidRPr="00284150" w14:paraId="33FC4DE5" w14:textId="77777777" w:rsidTr="002841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DCDC7" w14:textId="77777777" w:rsidR="00C10FAB" w:rsidRPr="00284150" w:rsidRDefault="00C10FAB" w:rsidP="00C10FAB">
                  <w:pPr>
                    <w:spacing w:after="0"/>
                  </w:pPr>
                </w:p>
              </w:tc>
            </w:tr>
          </w:tbl>
          <w:p w14:paraId="714514BE" w14:textId="77777777" w:rsidR="00C10FAB" w:rsidRPr="00284150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</w:tblGrid>
            <w:tr w:rsidR="00C10FAB" w:rsidRPr="00284150" w14:paraId="7A935D9B" w14:textId="77777777" w:rsidTr="002841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39B2F7" w14:textId="77777777" w:rsidR="00C10FAB" w:rsidRPr="00284150" w:rsidRDefault="00C10FAB" w:rsidP="00C10FAB">
                  <w:pPr>
                    <w:spacing w:after="0"/>
                  </w:pPr>
                  <w:r w:rsidRPr="00284150">
                    <w:t>Escalabilidade: arquitetura preparada para futuras expansões</w:t>
                  </w:r>
                </w:p>
              </w:tc>
            </w:tr>
          </w:tbl>
          <w:p w14:paraId="25B96275" w14:textId="77777777" w:rsidR="00C10FAB" w:rsidRPr="00284150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8" w:type="dxa"/>
          </w:tcPr>
          <w:p w14:paraId="5402F41A" w14:textId="3491DCAF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Desejável</w:t>
            </w:r>
          </w:p>
        </w:tc>
        <w:tc>
          <w:tcPr>
            <w:tcW w:w="1271" w:type="dxa"/>
          </w:tcPr>
          <w:p w14:paraId="105B5BDF" w14:textId="2E4CD9BD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Grande</w:t>
            </w:r>
          </w:p>
        </w:tc>
        <w:tc>
          <w:tcPr>
            <w:tcW w:w="1113" w:type="dxa"/>
          </w:tcPr>
          <w:p w14:paraId="1BE025FF" w14:textId="554A0672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410" w:type="dxa"/>
          </w:tcPr>
          <w:p w14:paraId="011E7305" w14:textId="5B5C5812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C10FAB" w14:paraId="28710760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417CE249" w14:textId="0DDF0C0A" w:rsidR="00C10FAB" w:rsidRDefault="00C10FAB" w:rsidP="00C10FAB">
            <w:r>
              <w:t>RNF20.1</w:t>
            </w:r>
          </w:p>
        </w:tc>
        <w:tc>
          <w:tcPr>
            <w:tcW w:w="1399" w:type="dxa"/>
          </w:tcPr>
          <w:p w14:paraId="6F01D24C" w14:textId="43C917BD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500">
              <w:t>Não funcional</w:t>
            </w:r>
          </w:p>
        </w:tc>
        <w:tc>
          <w:tcPr>
            <w:tcW w:w="2625" w:type="dxa"/>
          </w:tcPr>
          <w:p w14:paraId="33EDAE43" w14:textId="4799D5CC" w:rsidR="00C10FAB" w:rsidRPr="00284150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4150">
              <w:t>Acessibilidade: contraste de cores e texto legível</w:t>
            </w:r>
          </w:p>
        </w:tc>
        <w:tc>
          <w:tcPr>
            <w:tcW w:w="1828" w:type="dxa"/>
          </w:tcPr>
          <w:p w14:paraId="40431589" w14:textId="29F9866C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689DF066" w14:textId="76D04852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0E1C6BC6" w14:textId="2F736687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735F41ED" w14:textId="3A5F8313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C10FAB" w14:paraId="24A3CFAA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3F039333" w14:textId="085CD348" w:rsidR="00C10FAB" w:rsidRDefault="00C10FAB" w:rsidP="00C10FAB">
            <w:r>
              <w:t>RNF21.1</w:t>
            </w:r>
          </w:p>
        </w:tc>
        <w:tc>
          <w:tcPr>
            <w:tcW w:w="1399" w:type="dxa"/>
          </w:tcPr>
          <w:p w14:paraId="0732E5F8" w14:textId="14A0810F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500">
              <w:t>Não funcional</w:t>
            </w:r>
          </w:p>
        </w:tc>
        <w:tc>
          <w:tcPr>
            <w:tcW w:w="2625" w:type="dxa"/>
          </w:tcPr>
          <w:p w14:paraId="46AD17C9" w14:textId="05F57BEA" w:rsidR="00C10FAB" w:rsidRPr="00284150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4150">
              <w:t>Manutenibilidade: código organizado e padronizado</w:t>
            </w:r>
          </w:p>
        </w:tc>
        <w:tc>
          <w:tcPr>
            <w:tcW w:w="1828" w:type="dxa"/>
          </w:tcPr>
          <w:p w14:paraId="797658CD" w14:textId="42AC0A7E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4C39A80F" w14:textId="3A55D2FD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5AF11D64" w14:textId="098C0E0D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6F016C47" w14:textId="77B725EC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C10FAB" w14:paraId="28AFEBED" w14:textId="77777777" w:rsidTr="00C10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14BB1937" w14:textId="28E647A1" w:rsidR="00C10FAB" w:rsidRDefault="00C10FAB" w:rsidP="00C10FAB">
            <w:r>
              <w:t>RNF22.1</w:t>
            </w:r>
          </w:p>
        </w:tc>
        <w:tc>
          <w:tcPr>
            <w:tcW w:w="1399" w:type="dxa"/>
          </w:tcPr>
          <w:p w14:paraId="68C2FFC9" w14:textId="6C83D64B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500">
              <w:t>Não funcional</w:t>
            </w:r>
          </w:p>
        </w:tc>
        <w:tc>
          <w:tcPr>
            <w:tcW w:w="2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0FAB" w:rsidRPr="00284150" w14:paraId="54952889" w14:textId="77777777" w:rsidTr="002841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6CCA1" w14:textId="77777777" w:rsidR="00C10FAB" w:rsidRPr="00284150" w:rsidRDefault="00C10FAB" w:rsidP="00C10FAB">
                  <w:pPr>
                    <w:spacing w:after="0"/>
                  </w:pPr>
                </w:p>
              </w:tc>
            </w:tr>
          </w:tbl>
          <w:p w14:paraId="7940E6C2" w14:textId="77777777" w:rsidR="00C10FAB" w:rsidRPr="00284150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</w:tblGrid>
            <w:tr w:rsidR="00C10FAB" w:rsidRPr="00284150" w14:paraId="6F346C83" w14:textId="77777777" w:rsidTr="002841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19C42" w14:textId="77777777" w:rsidR="00C10FAB" w:rsidRPr="00284150" w:rsidRDefault="00C10FAB" w:rsidP="00C10FAB">
                  <w:pPr>
                    <w:spacing w:after="0"/>
                  </w:pPr>
                  <w:r w:rsidRPr="00284150">
                    <w:t>Portabilidade: responsividade para vários dispositivos</w:t>
                  </w:r>
                </w:p>
              </w:tc>
            </w:tr>
          </w:tbl>
          <w:p w14:paraId="1BDBB3B0" w14:textId="77777777" w:rsidR="00C10FAB" w:rsidRPr="00284150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8" w:type="dxa"/>
          </w:tcPr>
          <w:p w14:paraId="56892F78" w14:textId="1554D678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67EEE1D6" w14:textId="214AC1B8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525AC760" w14:textId="4BF6851D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7F9F98A5" w14:textId="370CCE10" w:rsidR="00C10FAB" w:rsidRDefault="00C10FAB" w:rsidP="00C10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C10FAB" w14:paraId="3C6C454B" w14:textId="77777777" w:rsidTr="00C1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4A508C9D" w14:textId="44C3553A" w:rsidR="00C10FAB" w:rsidRDefault="00C10FAB" w:rsidP="00C10FAB">
            <w:r>
              <w:t>RNF23.1</w:t>
            </w:r>
          </w:p>
        </w:tc>
        <w:tc>
          <w:tcPr>
            <w:tcW w:w="1399" w:type="dxa"/>
          </w:tcPr>
          <w:p w14:paraId="0F2F32D6" w14:textId="18C0DDC8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500">
              <w:t>Não funcional</w:t>
            </w:r>
          </w:p>
        </w:tc>
        <w:tc>
          <w:tcPr>
            <w:tcW w:w="2625" w:type="dxa"/>
          </w:tcPr>
          <w:p w14:paraId="20BE0061" w14:textId="44194406" w:rsidR="00C10FAB" w:rsidRPr="00284150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4150">
              <w:t>Integridade dos dados: persistência correta e segurança no armazenamento</w:t>
            </w:r>
          </w:p>
        </w:tc>
        <w:tc>
          <w:tcPr>
            <w:tcW w:w="1828" w:type="dxa"/>
          </w:tcPr>
          <w:p w14:paraId="34214B67" w14:textId="6D98AB9E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1271" w:type="dxa"/>
          </w:tcPr>
          <w:p w14:paraId="7C5670CD" w14:textId="388F2380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113" w:type="dxa"/>
          </w:tcPr>
          <w:p w14:paraId="1B326621" w14:textId="6651C422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0" w:type="dxa"/>
          </w:tcPr>
          <w:p w14:paraId="7784CAFD" w14:textId="68278B97" w:rsidR="00C10FAB" w:rsidRDefault="00C10FAB" w:rsidP="00C10F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</w:tbl>
    <w:p w14:paraId="58323150" w14:textId="77777777" w:rsidR="005E60E9" w:rsidRDefault="005E60E9" w:rsidP="005E60E9"/>
    <w:sectPr w:rsidR="005E60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5A65"/>
    <w:multiLevelType w:val="multilevel"/>
    <w:tmpl w:val="6106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D07D1"/>
    <w:multiLevelType w:val="hybridMultilevel"/>
    <w:tmpl w:val="B66038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3F1E0C"/>
    <w:multiLevelType w:val="multilevel"/>
    <w:tmpl w:val="BCD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C4061"/>
    <w:multiLevelType w:val="multilevel"/>
    <w:tmpl w:val="286A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A1C29"/>
    <w:multiLevelType w:val="hybridMultilevel"/>
    <w:tmpl w:val="F9FAB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697817">
    <w:abstractNumId w:val="4"/>
  </w:num>
  <w:num w:numId="2" w16cid:durableId="1229075584">
    <w:abstractNumId w:val="1"/>
  </w:num>
  <w:num w:numId="3" w16cid:durableId="1098671757">
    <w:abstractNumId w:val="3"/>
  </w:num>
  <w:num w:numId="4" w16cid:durableId="50689672">
    <w:abstractNumId w:val="0"/>
  </w:num>
  <w:num w:numId="5" w16cid:durableId="1339233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44"/>
    <w:rsid w:val="00284150"/>
    <w:rsid w:val="002A54E3"/>
    <w:rsid w:val="0039419B"/>
    <w:rsid w:val="004344F5"/>
    <w:rsid w:val="004E29E8"/>
    <w:rsid w:val="0058538E"/>
    <w:rsid w:val="005E60E9"/>
    <w:rsid w:val="00735C01"/>
    <w:rsid w:val="00A07724"/>
    <w:rsid w:val="00A6207A"/>
    <w:rsid w:val="00A81F2D"/>
    <w:rsid w:val="00C10FAB"/>
    <w:rsid w:val="00CD6B02"/>
    <w:rsid w:val="00D8002D"/>
    <w:rsid w:val="00D90344"/>
    <w:rsid w:val="00F7414F"/>
    <w:rsid w:val="00F9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E2A91"/>
  <w15:chartTrackingRefBased/>
  <w15:docId w15:val="{B4610736-36E4-4647-81F1-AD7E644E9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344"/>
    <w:pPr>
      <w:spacing w:line="279" w:lineRule="auto"/>
    </w:pPr>
    <w:rPr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90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90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0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0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0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0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0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0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0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0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90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0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03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03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03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03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03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03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0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0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0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0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0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03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03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03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0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03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03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90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A0772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07724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A07724"/>
    <w:rPr>
      <w:b/>
      <w:bCs/>
    </w:rPr>
  </w:style>
  <w:style w:type="table" w:styleId="Tabelacomgrade">
    <w:name w:val="Table Grid"/>
    <w:basedOn w:val="Tabelanormal"/>
    <w:uiPriority w:val="39"/>
    <w:rsid w:val="005E6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5E60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1511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YUKARI YAMASAKI .</dc:creator>
  <cp:keywords/>
  <dc:description/>
  <cp:lastModifiedBy>ANNE YUKARI YAMASAKI .</cp:lastModifiedBy>
  <cp:revision>2</cp:revision>
  <dcterms:created xsi:type="dcterms:W3CDTF">2025-05-26T22:49:00Z</dcterms:created>
  <dcterms:modified xsi:type="dcterms:W3CDTF">2025-05-26T22:49:00Z</dcterms:modified>
</cp:coreProperties>
</file>