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f02_data input/output layer contracts</w:t>
      </w:r>
    </w:p>
    <w:p/>
    <w:p>
      <w:pPr>
        <w:pStyle w:val="Heading1"/>
      </w:pPr>
      <w:r>
        <w:t>1. Purpose</w:t>
      </w:r>
    </w:p>
    <w:p/>
    <w:p>
      <w:pPr>
        <w:spacing w:after="120"/>
      </w:pPr>
      <w:r>
        <w:t>This document is the integration contract for `f02_data` in Bot-RL-2 v8. It is intended to let a downstream layer consume batch and live market data without needing to inspect all `f02_data` source files again.</w:t>
      </w:r>
    </w:p>
    <w:p/>
    <w:p>
      <w:pPr>
        <w:spacing w:after="120"/>
      </w:pPr>
      <w:r>
        <w:t>This contract is derived from the actual code supplied for the current `f02_data` core files, not from their legacy file-level docstrings.</w:t>
      </w:r>
    </w:p>
    <w:p/>
    <w:p>
      <w:pPr>
        <w:spacing w:after="120"/>
      </w:pPr>
      <w:r>
        <w:t>Core files used as the basis:</w:t>
      </w:r>
    </w:p>
    <w:p>
      <w:pPr>
        <w:pStyle w:val="ListBullet"/>
      </w:pPr>
      <w:r>
        <w:t>`f02_data/mt5_connector.py`</w:t>
      </w:r>
    </w:p>
    <w:p>
      <w:pPr>
        <w:pStyle w:val="ListBullet"/>
      </w:pPr>
      <w:r>
        <w:t>`f02_data/mt5_data_loader_E.py`</w:t>
      </w:r>
    </w:p>
    <w:p>
      <w:pPr>
        <w:pStyle w:val="ListBullet"/>
      </w:pPr>
      <w:r>
        <w:t>`f02_data/data_handler_F_3.py`</w:t>
      </w:r>
    </w:p>
    <w:p>
      <w:pPr>
        <w:pStyle w:val="ListBullet"/>
      </w:pPr>
      <w:r>
        <w:t>`f02_data/data_layer_functions.py`</w:t>
      </w:r>
    </w:p>
    <w:p>
      <w:pPr>
        <w:pStyle w:val="ListBullet"/>
      </w:pPr>
      <w:r>
        <w:t>`f02_data/live_market_engine.py`</w:t>
      </w:r>
    </w:p>
    <w:p>
      <w:pPr>
        <w:pStyle w:val="ListBullet"/>
      </w:pPr>
      <w:r>
        <w:t>`f02_data/mtf_dataset.py`</w:t>
      </w:r>
    </w:p>
    <w:p/>
    <w:p>
      <w:pPr>
        <w:spacing w:after="120"/>
      </w:pPr>
      <w:r>
        <w:t>Relevant supplied tests also confirm the currently exercised EventBus, CandleDetector, MTFDataset, `_read_raw_df`, MT5 stream worker, and live-vs-batch comparison behavior.</w:t>
      </w:r>
    </w:p>
    <w:p/>
    <w:p>
      <w:pPr>
        <w:pStyle w:val="Heading1"/>
      </w:pPr>
      <w:r>
        <w:t>2. Scope and architectural role</w:t>
      </w:r>
    </w:p>
    <w:p/>
    <w:p>
      <w:pPr>
        <w:spacing w:after="120"/>
      </w:pPr>
      <w:r>
        <w:t>`f02_data` is the market-data acquisition and preparation layer. Its downstream-facing product is a symbol-separated multi-timeframe dataset.</w:t>
      </w:r>
    </w:p>
    <w:p/>
    <w:p>
      <w:pPr>
        <w:spacing w:after="120"/>
      </w:pPr>
      <w:r>
        <w:t>There are two principal data paths:</w:t>
      </w:r>
    </w:p>
    <w:p/>
    <w:p>
      <w:r>
        <w:rPr>
          <w:b/>
        </w:rPr>
        <w:t>Batch path</w:t>
      </w:r>
    </w:p>
    <w:p>
      <w:pPr>
        <w:spacing w:after="120"/>
      </w:pPr>
      <w:r>
        <w:t>`stored raw market data -&gt; DataHandler.build(BuildParams) -&gt; MTFDataset`</w:t>
      </w:r>
    </w:p>
    <w:p/>
    <w:p>
      <w:r>
        <w:rPr>
          <w:b/>
        </w:rPr>
        <w:t>Live path</w:t>
      </w:r>
    </w:p>
    <w:p>
      <w:pPr>
        <w:spacing w:after="120"/>
      </w:pPr>
      <w:r>
        <w:t>`MT5 -&gt; MT5StreamWorker -&gt; EventBus event -&gt; DataHandler.update_live(event) -&gt; MTFDataset`</w:t>
      </w:r>
    </w:p>
    <w:p/>
    <w:p>
      <w:pPr>
        <w:spacing w:after="120"/>
      </w:pPr>
      <w:r>
        <w:t>The downstream consumer should normally integrate with `MTFDataset`, not with the internal raw-data cache, EventBus queues, or MT5 connector directly.</w:t>
      </w:r>
    </w:p>
    <w:p/>
    <w:p>
      <w:pPr>
        <w:pStyle w:val="Heading1"/>
      </w:pPr>
      <w:r>
        <w:t>3. Primary downstream contract: MTFDataset</w:t>
      </w:r>
    </w:p>
    <w:p/>
    <w:p>
      <w:pPr>
        <w:pStyle w:val="Heading2"/>
      </w:pPr>
      <w:r>
        <w:t>3.1 Type</w:t>
      </w:r>
    </w:p>
    <w:p/>
    <w:p>
      <w:pPr>
        <w:spacing w:after="120"/>
      </w:pPr>
      <w:r>
        <w:t>`f02_data.mtf_dataset.MTFDataset`</w:t>
      </w:r>
    </w:p>
    <w:p/>
    <w:p>
      <w:pPr>
        <w:pStyle w:val="Heading2"/>
      </w:pPr>
      <w:r>
        <w:t>3.2 Meaning</w:t>
      </w:r>
    </w:p>
    <w:p/>
    <w:p>
      <w:pPr>
        <w:spacing w:after="120"/>
      </w:pPr>
      <w:r>
        <w:t>`MTFDataset` represents data for exactly one symbol and multiple independent timeframes.</w:t>
      </w:r>
    </w:p>
    <w:p/>
    <w:p>
      <w:pPr>
        <w:spacing w:after="120"/>
      </w:pPr>
      <w:r>
        <w:t>It does **not** align, merge, resample, or otherwise synchronize the individual timeframe DataFrames.</w:t>
      </w:r>
    </w:p>
    <w:p/>
    <w:p>
      <w:pPr>
        <w:pStyle w:val="Heading2"/>
      </w:pPr>
      <w:r>
        <w:t>3.3 Structure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MTFDataset(</w:t>
        <w:br/>
        <w:t xml:space="preserve">    symbol: str,</w:t>
        <w:br/>
        <w:t xml:space="preserve">    base_tf: str,</w:t>
        <w:br/>
        <w:t xml:space="preserve">    frames: Dict[str, pd.DataFrame]</w:t>
        <w:br/>
        <w:t>)</w:t>
      </w:r>
    </w:p>
    <w:p/>
    <w:p>
      <w:pPr>
        <w:spacing w:after="120"/>
      </w:pPr>
      <w:r>
        <w:t>Semantics:</w:t>
      </w:r>
    </w:p>
    <w:p>
      <w:pPr>
        <w:pStyle w:val="ListBullet"/>
      </w:pPr>
      <w:r>
        <w:t>`symbol`: the symbol represented by the dataset.</w:t>
      </w:r>
    </w:p>
    <w:p>
      <w:pPr>
        <w:pStyle w:val="ListBullet"/>
      </w:pPr>
      <w:r>
        <w:t>`base_tf`: the base timeframe selected by `check_tfs`; in normal operation this is the smallest valid timeframe in the set.</w:t>
      </w:r>
    </w:p>
    <w:p>
      <w:pPr>
        <w:pStyle w:val="ListBullet"/>
      </w:pPr>
      <w:r>
        <w:t>`frames`: mapping `TIMEFRAME -&gt; DataFrame`.</w:t>
      </w:r>
    </w:p>
    <w:p/>
    <w:p>
      <w:pPr>
        <w:spacing w:after="120"/>
      </w:pPr>
      <w:r>
        <w:t>Timeframe keys are normalized to uppercase when inserted through `add()` and accessed through `get()` / `__getitem__()`.</w:t>
      </w:r>
    </w:p>
    <w:p/>
    <w:p>
      <w:pPr>
        <w:pStyle w:val="Heading2"/>
      </w:pPr>
      <w:r>
        <w:t>3.4 Public operations used by consumers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dataset.symbol</w:t>
        <w:br/>
        <w:t>dataset.base_tf</w:t>
        <w:br/>
        <w:t>dataset.frames</w:t>
        <w:br/>
        <w:t>dataset.timeframes</w:t>
        <w:br/>
        <w:br/>
        <w:t>df = dataset.get("M5")</w:t>
        <w:br/>
        <w:t>df = dataset["M5"]</w:t>
        <w:br/>
        <w:t>dataset.add("M5", df)</w:t>
        <w:br/>
        <w:t>dataset.replace("M5", df)</w:t>
        <w:br/>
        <w:t>copy = dataset.copy()</w:t>
      </w:r>
    </w:p>
    <w:p/>
    <w:p>
      <w:pPr>
        <w:spacing w:after="120"/>
      </w:pPr>
      <w:r>
        <w:t>`get()` raises `KeyError` when the requested timeframe is absent. `replace()` also raises `KeyError` when the timeframe does not already exist.</w:t>
      </w:r>
    </w:p>
    <w:p/>
    <w:p>
      <w:pPr>
        <w:pStyle w:val="Heading2"/>
      </w:pPr>
      <w:r>
        <w:t>3.5 Independence invariant</w:t>
      </w:r>
    </w:p>
    <w:p/>
    <w:p>
      <w:pPr>
        <w:spacing w:after="120"/>
      </w:pPr>
      <w:r>
        <w:t>Every timeframe has its own DataFrame. A consumer must not assume that rows from different timeframes have identical indexes, identical row counts, or one-to-one positional correspondence.</w:t>
      </w:r>
    </w:p>
    <w:p/>
    <w:p>
      <w:pPr>
        <w:spacing w:after="120"/>
      </w:pPr>
      <w:r>
        <w:t>Therefore downstream code should use: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df_m1 = dataset["M1"]</w:t>
        <w:br/>
        <w:t>df_h1 = dataset["H1"]</w:t>
      </w:r>
    </w:p>
    <w:p/>
    <w:p>
      <w:pPr>
        <w:spacing w:after="120"/>
      </w:pPr>
      <w:r>
        <w:t>and should explicitly perform any cross-timeframe alignment or feature relationship it needs.</w:t>
      </w:r>
    </w:p>
    <w:p/>
    <w:p>
      <w:pPr>
        <w:pStyle w:val="Heading1"/>
      </w:pPr>
      <w:r>
        <w:t>4. DataFrame contract inside each MTFDataset frame</w:t>
      </w:r>
    </w:p>
    <w:p/>
    <w:p>
      <w:pPr>
        <w:spacing w:after="120"/>
      </w:pPr>
      <w:r>
        <w:t>The current normalization path retains the standard market columns when present: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open</w:t>
        <w:br/>
        <w:t>high</w:t>
        <w:br/>
        <w:t>low</w:t>
        <w:br/>
        <w:t>close</w:t>
        <w:br/>
        <w:t>volume</w:t>
        <w:br/>
        <w:t>spread</w:t>
      </w:r>
    </w:p>
    <w:p/>
    <w:p>
      <w:pPr>
        <w:spacing w:after="120"/>
      </w:pPr>
      <w:r>
        <w:t>`open`, `high`, `low`, and `close` are numeric. `volume` and `spread` are normalized to pandas nullable integer dtype (`Int64`) when present.</w:t>
      </w:r>
    </w:p>
    <w:p/>
    <w:p>
      <w:pPr>
        <w:spacing w:after="120"/>
      </w:pPr>
      <w:r>
        <w:t>The index is named `time` by `normalize_df`.</w:t>
      </w:r>
    </w:p>
    <w:p/>
    <w:p>
      <w:pPr>
        <w:spacing w:after="120"/>
      </w:pPr>
      <w:r>
        <w:t>For data read by `DataHandler._read_raw_df`, the index is converted to a timezone-aware `DatetimeIndex` in UTC before the final normalized DataFrame is returned.</w:t>
      </w:r>
    </w:p>
    <w:p/>
    <w:p>
      <w:pPr>
        <w:spacing w:after="120"/>
      </w:pPr>
      <w:r>
        <w:t>A timeframe DataFrame may contain only a subset of the standard columns if the source data did not contain all of them; consumers must not assume that every optional column is physically present unless the relevant upstream data source guarantees it.</w:t>
      </w:r>
    </w:p>
    <w:p/>
    <w:p>
      <w:pPr>
        <w:pStyle w:val="Heading1"/>
      </w:pPr>
      <w:r>
        <w:t>5. Batch input contract</w:t>
      </w:r>
    </w:p>
    <w:p/>
    <w:p>
      <w:pPr>
        <w:pStyle w:val="Heading2"/>
      </w:pPr>
      <w:r>
        <w:t>5.1 Public entry point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from f02_data.data_handler_F_3 import DataHandler, BuildParams</w:t>
        <w:br/>
        <w:br/>
        <w:t>data_handler = DataHandler(cfg=cfg, symbol=symbol)</w:t>
        <w:br/>
        <w:t>dataset = data_handler.build(params)</w:t>
      </w:r>
    </w:p>
    <w:p/>
    <w:p>
      <w:pPr>
        <w:pStyle w:val="Heading2"/>
      </w:pPr>
      <w:r>
        <w:t>5.2 BuildParams</w:t>
      </w:r>
    </w:p>
    <w:p/>
    <w:p>
      <w:pPr>
        <w:spacing w:after="120"/>
      </w:pPr>
      <w:r>
        <w:t>The current constructor accepts: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BuildParams(</w:t>
        <w:br/>
        <w:t xml:space="preserve">    symbol,</w:t>
        <w:br/>
        <w:t xml:space="preserve">    base_tf,</w:t>
        <w:br/>
        <w:t xml:space="preserve">    timeframes,</w:t>
        <w:br/>
        <w:t xml:space="preserve">    selected_tf=None,</w:t>
        <w:br/>
        <w:t xml:space="preserve">    load_format="parquet",</w:t>
        <w:br/>
        <w:t xml:space="preserve">    mode="number",</w:t>
        <w:br/>
        <w:t xml:space="preserve">    start_lastrows=None,</w:t>
        <w:br/>
        <w:t xml:space="preserve">    end_lastrows=None,</w:t>
        <w:br/>
        <w:t xml:space="preserve">    start_time=None,</w:t>
        <w:br/>
        <w:t xml:space="preserve">    end_time=None,</w:t>
        <w:br/>
        <w:t xml:space="preserve">    period_size=None,</w:t>
        <w:br/>
        <w:t xml:space="preserve">    from_last_n=None,</w:t>
        <w:br/>
        <w:t xml:space="preserve">    to_last_n=None,</w:t>
        <w:br/>
        <w:t xml:space="preserve">    base_time=None,</w:t>
        <w:br/>
        <w:t>)</w:t>
      </w:r>
    </w:p>
    <w:p/>
    <w:p>
      <w:pPr>
        <w:spacing w:after="120"/>
      </w:pPr>
      <w:r>
        <w:t>For normal downstream integration, the important fields are:</w:t>
      </w:r>
    </w:p>
    <w:p>
      <w:pPr>
        <w:pStyle w:val="ListBullet"/>
      </w:pPr>
      <w:r>
        <w:t>`symbol`</w:t>
      </w:r>
    </w:p>
    <w:p>
      <w:pPr>
        <w:pStyle w:val="ListBullet"/>
      </w:pPr>
      <w:r>
        <w:t>`base_tf`</w:t>
      </w:r>
    </w:p>
    <w:p>
      <w:pPr>
        <w:pStyle w:val="ListBullet"/>
      </w:pPr>
      <w:r>
        <w:t>`timeframes`</w:t>
      </w:r>
    </w:p>
    <w:p>
      <w:pPr>
        <w:pStyle w:val="ListBullet"/>
      </w:pPr>
      <w:r>
        <w:t>`load_format`</w:t>
      </w:r>
    </w:p>
    <w:p>
      <w:pPr>
        <w:pStyle w:val="ListBullet"/>
      </w:pPr>
      <w:r>
        <w:t>`mode` plus the corresponding range parameters when a restricted historical window is required.</w:t>
      </w:r>
    </w:p>
    <w:p/>
    <w:p>
      <w:pPr>
        <w:pStyle w:val="Heading2"/>
      </w:pPr>
      <w:r>
        <w:t>5.3 Batch modes</w:t>
      </w:r>
    </w:p>
    <w:p/>
    <w:p>
      <w:pPr>
        <w:spacing w:after="120"/>
      </w:pPr>
      <w:r>
        <w:t>`DataHandler._load_raw()` currently supports the effective modes:</w:t>
      </w:r>
    </w:p>
    <w:p>
      <w:pPr>
        <w:pStyle w:val="ListBullet"/>
      </w:pPr>
      <w:r>
        <w:t>`number`: selects a row-count window from the end of a stored DataFrame.</w:t>
      </w:r>
    </w:p>
    <w:p>
      <w:pPr>
        <w:pStyle w:val="ListBullet"/>
      </w:pPr>
      <w:r>
        <w:t>`time`: selects `[start_time, end_time)`; the end boundary is exclusive.</w:t>
      </w:r>
    </w:p>
    <w:p>
      <w:pPr>
        <w:pStyle w:val="ListBullet"/>
      </w:pPr>
      <w:r>
        <w:t>`periods`: `BuildParams` converts this into a time window using `_get_range_by_timeframe()`, after which the load path operates in time mode.</w:t>
      </w:r>
    </w:p>
    <w:p/>
    <w:p>
      <w:pPr>
        <w:spacing w:after="120"/>
      </w:pPr>
      <w:r>
        <w:t>The normal downstream contract is the resulting `MTFDataset`, not the internal mode mechanics.</w:t>
      </w:r>
    </w:p>
    <w:p/>
    <w:p>
      <w:pPr>
        <w:pStyle w:val="Heading2"/>
      </w:pPr>
      <w:r>
        <w:t>5.4 Batch result</w:t>
      </w:r>
    </w:p>
    <w:p/>
    <w:p>
      <w:pPr>
        <w:spacing w:after="120"/>
      </w:pPr>
      <w:r>
        <w:t>`DataHandler.build()` returns: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MTFDataset</w:t>
      </w:r>
    </w:p>
    <w:p/>
    <w:p>
      <w:pPr>
        <w:spacing w:after="120"/>
      </w:pPr>
      <w:r>
        <w:t>The base timeframe is loaded first. Other requested timeframes are loaded independently. If an optional non-base timeframe is missing or empty, it is skipped with a warning; if the base timeframe is unavailable or has no overlap with the requested window, `build()` raises `FileNotFoundError`.</w:t>
      </w:r>
    </w:p>
    <w:p/>
    <w:p>
      <w:pPr>
        <w:pStyle w:val="Heading1"/>
      </w:pPr>
      <w:r>
        <w:t>6. Live input contract</w:t>
      </w:r>
    </w:p>
    <w:p/>
    <w:p>
      <w:pPr>
        <w:pStyle w:val="Heading2"/>
      </w:pPr>
      <w:r>
        <w:t>6.1 Public entry point for a consumer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from f02_data.data_handler_F_3 import DataHandler</w:t>
        <w:br/>
        <w:br/>
        <w:t>dataset = data_handler.update_live(event)</w:t>
      </w:r>
    </w:p>
    <w:p/>
    <w:p>
      <w:pPr>
        <w:spacing w:after="120"/>
      </w:pPr>
      <w:r>
        <w:t>The current live event shape consumed by `update_live()` is: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{</w:t>
        <w:br/>
        <w:t xml:space="preserve">    "event_type": "NEW_CANDLE",</w:t>
        <w:br/>
        <w:t xml:space="preserve">    "symbol": "XAUUSD",</w:t>
        <w:br/>
        <w:t xml:space="preserve">    "timeframe": "M1",</w:t>
        <w:br/>
        <w:t xml:space="preserve">    "all_dfs": {</w:t>
        <w:br/>
        <w:t xml:space="preserve">        "XAUUSD:M1": pd.DataFrame(...),</w:t>
        <w:br/>
        <w:t xml:space="preserve">        "XAUUSD:M5": pd.DataFrame(...),</w:t>
        <w:br/>
        <w:t xml:space="preserve">        "XAUUSD:H1": pd.DataFrame(...),</w:t>
        <w:br/>
        <w:t xml:space="preserve">        # ... required timeframes for the symbol</w:t>
        <w:br/>
        <w:t xml:space="preserve">    },</w:t>
        <w:br/>
        <w:t>}</w:t>
      </w:r>
    </w:p>
    <w:p/>
    <w:p>
      <w:pPr>
        <w:spacing w:after="120"/>
      </w:pPr>
      <w:r>
        <w:t>`all_dfs` is symbol/timeframe keyed. The current live engine publishes the complete set fetched by `_fetch_all_tfs()` for that symbol when a new candle is detected.</w:t>
      </w:r>
    </w:p>
    <w:p/>
    <w:p>
      <w:pPr>
        <w:pStyle w:val="Heading2"/>
      </w:pPr>
      <w:r>
        <w:t>6.2 Live result</w:t>
      </w:r>
    </w:p>
    <w:p/>
    <w:p>
      <w:pPr>
        <w:spacing w:after="120"/>
      </w:pPr>
      <w:r>
        <w:t>`DataHandler.update_live()` returns an `MTFDataset` for the event symbol.</w:t>
      </w:r>
    </w:p>
    <w:p/>
    <w:p>
      <w:pPr>
        <w:spacing w:after="120"/>
      </w:pPr>
      <w:r>
        <w:t>The dataset contains the cached data for the timeframes configured in the DataHandler warmup dictionary.</w:t>
      </w:r>
    </w:p>
    <w:p/>
    <w:p>
      <w:pPr>
        <w:spacing w:after="120"/>
      </w:pPr>
      <w:r>
        <w:t>The live cache keeps up to: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warmup_length + _cache_dict_extra_length</w:t>
      </w:r>
    </w:p>
    <w:p/>
    <w:p>
      <w:pPr>
        <w:spacing w:after="120"/>
      </w:pPr>
      <w:r>
        <w:t>rows per configured timeframe, subject to the current update logic. Duplicate timestamps are removed with `keep='last'`.</w:t>
      </w:r>
    </w:p>
    <w:p/>
    <w:p>
      <w:pPr>
        <w:spacing w:after="120"/>
      </w:pPr>
      <w:r>
        <w:t>The returned live dataset is also stored internally as `_latest_dataset`, and can be retrieved by: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data_handler.get_latest_dataset()</w:t>
      </w:r>
    </w:p>
    <w:p/>
    <w:p>
      <w:pPr>
        <w:pStyle w:val="Heading2"/>
      </w:pPr>
      <w:r>
        <w:t>6.3 First live update behavior</w:t>
      </w:r>
    </w:p>
    <w:p/>
    <w:p>
      <w:pPr>
        <w:spacing w:after="120"/>
      </w:pPr>
      <w:r>
        <w:t>On the first event for a symbol/timeframe, `CandleDetector` initializes its state and returns no detection event. A new-candle event is emitted only after the observed closed-candle timestamp advances.</w:t>
      </w:r>
    </w:p>
    <w:p/>
    <w:p>
      <w:pPr>
        <w:spacing w:after="120"/>
      </w:pPr>
      <w:r>
        <w:t>Therefore a downstream live consumer should not assume that the first polling pass necessarily produces a `NEW_CANDLE` event.</w:t>
      </w:r>
    </w:p>
    <w:p/>
    <w:p>
      <w:pPr>
        <w:pStyle w:val="Heading1"/>
      </w:pPr>
      <w:r>
        <w:t>7. EventBus contract for live integration</w:t>
      </w:r>
    </w:p>
    <w:p/>
    <w:p>
      <w:pPr>
        <w:spacing w:after="120"/>
      </w:pPr>
      <w:r>
        <w:t>The normal architecture is:</w:t>
      </w:r>
    </w:p>
    <w:p/>
    <w:p>
      <w:pPr>
        <w:spacing w:after="120"/>
      </w:pPr>
      <w:r>
        <w:t>`MT5StreamWorker -&gt; EventBus -&gt; consumer`</w:t>
      </w:r>
    </w:p>
    <w:p/>
    <w:p>
      <w:pPr>
        <w:spacing w:after="120"/>
      </w:pPr>
      <w:r>
        <w:t>The current EventBus API supports symbol-based subscription: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subscriber_id = event_bus.subscribe(symbol)</w:t>
        <w:br/>
        <w:t>queue = event_bus.get_queue(symbol)</w:t>
        <w:br/>
        <w:t>event = event_bus.get_event(symbol, timeout=...)</w:t>
        <w:br/>
        <w:t>event_bus.unsubscribe(symbol)</w:t>
      </w:r>
    </w:p>
    <w:p/>
    <w:p>
      <w:pPr>
        <w:spacing w:after="120"/>
      </w:pPr>
      <w:r>
        <w:t>It also has an ID-based API (`subscribe_by_id`, `get_queue_by_id`, `get_event_by_id`, etc.), but the current `DataHandler` integration and supplied tests primarily use the symbol-based path.</w:t>
      </w:r>
    </w:p>
    <w:p/>
    <w:p>
      <w:pPr>
        <w:spacing w:after="120"/>
      </w:pPr>
      <w:r>
        <w:t>`publish()` sends an event only to the queue registered under the matching symbol. `publish_by_id()` broadcasts the same event to every subscriber queue.</w:t>
      </w:r>
    </w:p>
    <w:p/>
    <w:p>
      <w:pPr>
        <w:spacing w:after="120"/>
      </w:pPr>
      <w:r>
        <w:t>Queue overflow currently uses a non-blocking put and drops the event when the queue is full. This is current implementation behavior, not a future-proofed reliability guarantee.</w:t>
      </w:r>
    </w:p>
    <w:p/>
    <w:p>
      <w:pPr>
        <w:pStyle w:val="Heading1"/>
      </w:pPr>
      <w:r>
        <w:t>8. Live candle event semantics</w:t>
      </w:r>
    </w:p>
    <w:p/>
    <w:p>
      <w:pPr>
        <w:spacing w:after="120"/>
      </w:pPr>
      <w:r>
        <w:t>`CandleDetector` tracks state independently by: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symbol:timeframe</w:t>
      </w:r>
    </w:p>
    <w:p/>
    <w:p>
      <w:pPr>
        <w:spacing w:after="120"/>
      </w:pPr>
      <w:r>
        <w:t>A detected event represents a newly observed closed candle. `MT5StreamWorker._fetch_closed()` requests `n+1` candles and returns the final `n` closed candles by excluding the last/current candle from the returned MT5 snapshot.</w:t>
      </w:r>
    </w:p>
    <w:p/>
    <w:p>
      <w:pPr>
        <w:spacing w:after="120"/>
      </w:pPr>
      <w:r>
        <w:t>The event payload generated by `CandleDetector.detect()` contains: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{</w:t>
        <w:br/>
        <w:t xml:space="preserve">    "symbol": str,</w:t>
        <w:br/>
        <w:t xml:space="preserve">    "timeframe": str,</w:t>
        <w:br/>
        <w:t xml:space="preserve">    "candle_time": datetime,</w:t>
        <w:br/>
        <w:t xml:space="preserve">    "open": float | None,</w:t>
        <w:br/>
        <w:t xml:space="preserve">    "high": float | None,</w:t>
        <w:br/>
        <w:t xml:space="preserve">    "low": float | None,</w:t>
        <w:br/>
        <w:t xml:space="preserve">    "close": float | None,</w:t>
        <w:br/>
        <w:t xml:space="preserve">    "volume": float | None,</w:t>
        <w:br/>
        <w:t xml:space="preserve">    "spread": float | None,</w:t>
        <w:br/>
        <w:t>}</w:t>
      </w:r>
    </w:p>
    <w:p/>
    <w:p>
      <w:pPr>
        <w:spacing w:after="120"/>
      </w:pPr>
      <w:r>
        <w:t>However, the EventBus payload actually delivered downstream by `MT5StreamWorker` is the larger `NEW_CANDLE` envelope described in Section 6.1; the inner detector event is used for detection/logging and is not itself the EventBus message schema.</w:t>
      </w:r>
    </w:p>
    <w:p/>
    <w:p>
      <w:pPr>
        <w:pStyle w:val="Heading1"/>
      </w:pPr>
      <w:r>
        <w:t>9. Symbol separation contract</w:t>
      </w:r>
    </w:p>
    <w:p/>
    <w:p>
      <w:pPr>
        <w:spacing w:after="120"/>
      </w:pPr>
      <w:r>
        <w:t>Symbol separation is a first-class invariant of the current layer.</w:t>
      </w:r>
    </w:p>
    <w:p/>
    <w:p>
      <w:pPr>
        <w:spacing w:after="120"/>
      </w:pPr>
      <w:r>
        <w:t>A `DataHandler` instance is constructed for one `symbol`. Its live cache keys are effectively: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&lt;SYMBOL&gt;:&lt;TIMEFRAME&gt;</w:t>
      </w:r>
    </w:p>
    <w:p/>
    <w:p>
      <w:pPr>
        <w:spacing w:after="120"/>
      </w:pPr>
      <w:r>
        <w:t>A downstream layer should preserve this separation. A consumer should never silently combine two symbols into one `MTFDataset` instance.</w:t>
      </w:r>
    </w:p>
    <w:p/>
    <w:p>
      <w:pPr>
        <w:spacing w:after="120"/>
      </w:pPr>
      <w:r>
        <w:t>For multi-symbol consumers, the expected higher-level structure is conceptually: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{</w:t>
        <w:br/>
        <w:t xml:space="preserve">    "XAUUSD": MTFDataset(...),</w:t>
        <w:br/>
        <w:t xml:space="preserve">    "EURUSD": MTFDataset(...),</w:t>
        <w:br/>
        <w:t xml:space="preserve">    "BITCOIN": MTFDataset(...),</w:t>
        <w:br/>
        <w:t>}</w:t>
      </w:r>
    </w:p>
    <w:p/>
    <w:p>
      <w:pPr>
        <w:spacing w:after="120"/>
      </w:pPr>
      <w:r>
        <w:t>unless a higher layer explicitly defines a different portfolio-level contract.</w:t>
      </w:r>
    </w:p>
    <w:p/>
    <w:p>
      <w:pPr>
        <w:pStyle w:val="Heading1"/>
      </w:pPr>
      <w:r>
        <w:t>10. Timezone contract</w:t>
      </w:r>
    </w:p>
    <w:p/>
    <w:p>
      <w:pPr>
        <w:pStyle w:val="Heading2"/>
      </w:pPr>
      <w:r>
        <w:t>10.1 Stored raw files</w:t>
      </w:r>
    </w:p>
    <w:p/>
    <w:p>
      <w:pPr>
        <w:spacing w:after="120"/>
      </w:pPr>
      <w:r>
        <w:t>The current raw-data pipeline may store raw files with naive timestamps when written by `MT5DataLoader_batch` under the current configuration path.</w:t>
      </w:r>
    </w:p>
    <w:p/>
    <w:p>
      <w:pPr>
        <w:pStyle w:val="Heading2"/>
      </w:pPr>
      <w:r>
        <w:t>10.2 DataHandler boundary</w:t>
      </w:r>
    </w:p>
    <w:p/>
    <w:p>
      <w:pPr>
        <w:spacing w:after="120"/>
      </w:pPr>
      <w:r>
        <w:t>`DataHandler._read_raw_df()` treats a naive raw timestamp as being in the configured `project.broker_timezone`, then converts it to UTC.</w:t>
      </w:r>
    </w:p>
    <w:p/>
    <w:p>
      <w:pPr>
        <w:spacing w:after="120"/>
      </w:pPr>
      <w:r>
        <w:t>If an incoming index is already timezone-aware, it is converted to UTC.</w:t>
      </w:r>
    </w:p>
    <w:p/>
    <w:p>
      <w:pPr>
        <w:spacing w:after="120"/>
      </w:pPr>
      <w:r>
        <w:t>Therefore the downstream `DataHandler` output contract is:</w:t>
      </w:r>
    </w:p>
    <w:p/>
    <w:p>
      <w:r>
        <w:rPr>
          <w:b/>
        </w:rPr>
        <w:t>DataFrames consumed from `DataHandler.build()` and `DataHandler.update_live()` use timezone-aware UTC indexes.</w:t>
      </w:r>
    </w:p>
    <w:p/>
    <w:p>
      <w:pPr>
        <w:spacing w:after="120"/>
      </w:pPr>
      <w:r>
        <w:t>A downstream consumer should therefore treat the dataset index as UTC-aware and should not re-localize UTC timestamps as if they were naive broker-local timestamps.</w:t>
      </w:r>
    </w:p>
    <w:p/>
    <w:p>
      <w:pPr>
        <w:pStyle w:val="Heading2"/>
      </w:pPr>
      <w:r>
        <w:t>10.3 Event candle time</w:t>
      </w:r>
    </w:p>
    <w:p/>
    <w:p>
      <w:pPr>
        <w:spacing w:after="120"/>
      </w:pPr>
      <w:r>
        <w:t>The detected `candle_time` emitted by `CandleDetector` is converted to UTC and returned as a Python `datetime`.</w:t>
      </w:r>
    </w:p>
    <w:p/>
    <w:p>
      <w:pPr>
        <w:pStyle w:val="Heading1"/>
      </w:pPr>
      <w:r>
        <w:t>11. Historical file contract</w:t>
      </w:r>
    </w:p>
    <w:p/>
    <w:p>
      <w:pPr>
        <w:spacing w:after="120"/>
      </w:pPr>
      <w:r>
        <w:t>Current raw-data storage follows the symbol/timeframe layout used by `MT5DataLoader_batch` and `full_file_path`: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data/raw/&lt;SYMBOL&gt;/&lt;TF&gt;.(csv|parquet)</w:t>
      </w:r>
    </w:p>
    <w:p/>
    <w:p>
      <w:pPr>
        <w:spacing w:after="120"/>
      </w:pPr>
      <w:r>
        <w:t>The downloader can also write a metadata file beside the raw data: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&lt;SYMBOL&gt;/&lt;TF&gt;.meta.json</w:t>
      </w:r>
    </w:p>
    <w:p/>
    <w:p>
      <w:pPr>
        <w:spacing w:after="120"/>
      </w:pPr>
      <w:r>
        <w:t>The processed `DataHandler.save()` path uses: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data/processed/&lt;SYMBOL&gt;/&lt;TF&gt;.(csv|parquet)</w:t>
      </w:r>
    </w:p>
    <w:p/>
    <w:p>
      <w:pPr>
        <w:spacing w:after="120"/>
      </w:pPr>
      <w:r>
        <w:t>plus a manifest file associated with the processed dataset.</w:t>
      </w:r>
    </w:p>
    <w:p/>
    <w:p>
      <w:pPr>
        <w:spacing w:after="120"/>
      </w:pPr>
      <w:r>
        <w:t>A downstream layer should prefer `DataHandler.build()` over opening these files itself when it needs an application-level batch dataset, because `build()` applies the project normalization, timezone conversion, timeframe selection, and `MTFDataset` packaging rules.</w:t>
      </w:r>
    </w:p>
    <w:p/>
    <w:p>
      <w:pPr>
        <w:pStyle w:val="Heading1"/>
      </w:pPr>
      <w:r>
        <w:t>12. Recommended downstream connection patterns</w:t>
      </w:r>
    </w:p>
    <w:p/>
    <w:p>
      <w:pPr>
        <w:pStyle w:val="Heading2"/>
      </w:pPr>
      <w:r>
        <w:t>Batch consumer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handler = DataHandler(cfg=cfg, symbol=symbol)</w:t>
        <w:br/>
        <w:t>params = BuildParams(</w:t>
        <w:br/>
        <w:t xml:space="preserve">    symbol=symbol,</w:t>
        <w:br/>
        <w:t xml:space="preserve">    base_tf=base_tf,</w:t>
        <w:br/>
        <w:t xml:space="preserve">    timeframes=timeframes,</w:t>
        <w:br/>
        <w:t xml:space="preserve">    load_format="parquet",</w:t>
        <w:br/>
        <w:t xml:space="preserve">    mode="number",</w:t>
        <w:br/>
        <w:t xml:space="preserve">    start_lastrows=required_rows,</w:t>
        <w:br/>
        <w:t xml:space="preserve">    end_lastrows=0,</w:t>
        <w:br/>
        <w:t>)</w:t>
        <w:br/>
        <w:br/>
        <w:t>observation_input = handler.build(params)</w:t>
      </w:r>
    </w:p>
    <w:p/>
    <w:p>
      <w:pPr>
        <w:spacing w:after="120"/>
      </w:pPr>
      <w:r>
        <w:t>The downstream layer receives `MTFDataset` and should access each timeframe independently.</w:t>
      </w:r>
    </w:p>
    <w:p/>
    <w:p>
      <w:pPr>
        <w:pStyle w:val="Heading2"/>
      </w:pPr>
      <w:r>
        <w:t>Live consumer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handler = DataHandler(cfg=cfg, symbol=symbol)</w:t>
        <w:br/>
        <w:br/>
        <w:t>def on_new_market_data(event):</w:t>
        <w:br/>
        <w:t xml:space="preserve">    dataset = handler.update_live(event)</w:t>
        <w:br/>
        <w:t xml:space="preserve">    if dataset.frames:</w:t>
        <w:br/>
        <w:t xml:space="preserve">        consume(dataset)</w:t>
      </w:r>
    </w:p>
    <w:p/>
    <w:p>
      <w:pPr>
        <w:spacing w:after="120"/>
      </w:pPr>
      <w:r>
        <w:t>If integrating through the EventBus, subscribe the consumer to the relevant symbol queue and pass each `NEW_CANDLE` event into the symbol-specific `DataHandler`.</w:t>
      </w:r>
    </w:p>
    <w:p/>
    <w:p>
      <w:pPr>
        <w:pStyle w:val="Heading1"/>
      </w:pPr>
      <w:r>
        <w:t>13. What a downstream layer may safely assume</w:t>
      </w:r>
    </w:p>
    <w:p/>
    <w:p>
      <w:pPr>
        <w:spacing w:after="120"/>
      </w:pPr>
      <w:r>
        <w:t>A normal downstream consumer may rely on these invariants:</w:t>
      </w:r>
    </w:p>
    <w:p/>
    <w:p>
      <w:pPr>
        <w:pStyle w:val="ListNumber"/>
      </w:pPr>
      <w:r>
        <w:t>A `DataHandler` instance is symbol-specific.</w:t>
      </w:r>
    </w:p>
    <w:p>
      <w:pPr>
        <w:spacing w:after="120"/>
      </w:pPr>
      <w:r>
        <w:t>2. `MTFDataset` contains independently stored DataFrames per timeframe.</w:t>
      </w:r>
    </w:p>
    <w:p>
      <w:pPr>
        <w:spacing w:after="120"/>
      </w:pPr>
      <w:r>
        <w:t>3. Timeframe keys are uppercase when managed through `MTFDataset` APIs.</w:t>
      </w:r>
    </w:p>
    <w:p>
      <w:pPr>
        <w:spacing w:after="120"/>
      </w:pPr>
      <w:r>
        <w:t>4. `DataHandler` output indexes are timezone-aware UTC indexes.</w:t>
      </w:r>
    </w:p>
    <w:p>
      <w:pPr>
        <w:spacing w:after="120"/>
      </w:pPr>
      <w:r>
        <w:t>5. Standard market columns are `open`, `high`, `low`, `close`, `volume`, and optionally `spread`.</w:t>
      </w:r>
    </w:p>
    <w:p>
      <w:pPr>
        <w:spacing w:after="120"/>
      </w:pPr>
      <w:r>
        <w:t>6. The batch and live public product is `MTFDataset`.</w:t>
      </w:r>
    </w:p>
    <w:p>
      <w:pPr>
        <w:spacing w:after="120"/>
      </w:pPr>
      <w:r>
        <w:t>7. Live events are symbol-specific and carry `all_dfs` keyed by `&lt;SYMBOL&gt;:&lt;TF&gt;`.</w:t>
      </w:r>
    </w:p>
    <w:p/>
    <w:p>
      <w:pPr>
        <w:pStyle w:val="Heading1"/>
      </w:pPr>
      <w:r>
        <w:t>14. What a downstream layer must NOT assume</w:t>
      </w:r>
    </w:p>
    <w:p/>
    <w:p>
      <w:pPr>
        <w:spacing w:after="120"/>
      </w:pPr>
      <w:r>
        <w:t>Do not assume:</w:t>
      </w:r>
    </w:p>
    <w:p/>
    <w:p>
      <w:pPr>
        <w:pStyle w:val="ListBullet"/>
      </w:pPr>
      <w:r>
        <w:t>that every requested non-base timeframe is present in a batch result;</w:t>
      </w:r>
    </w:p>
    <w:p>
      <w:pPr>
        <w:pStyle w:val="ListBullet"/>
      </w:pPr>
      <w:r>
        <w:t>that different timeframe DataFrames have aligned indexes or equal lengths;</w:t>
      </w:r>
    </w:p>
    <w:p>
      <w:pPr>
        <w:pStyle w:val="ListBullet"/>
      </w:pPr>
      <w:r>
        <w:t>that the first live polling cycle produces a new-candle event;</w:t>
      </w:r>
    </w:p>
    <w:p>
      <w:pPr>
        <w:pStyle w:val="ListBullet"/>
      </w:pPr>
      <w:r>
        <w:t>that EventBus queues are lossless under overflow;</w:t>
      </w:r>
    </w:p>
    <w:p>
      <w:pPr>
        <w:pStyle w:val="ListBullet"/>
      </w:pPr>
      <w:r>
        <w:t>that raw files always contain timezone-aware timestamps;</w:t>
      </w:r>
    </w:p>
    <w:p>
      <w:pPr>
        <w:pStyle w:val="ListBullet"/>
      </w:pPr>
      <w:r>
        <w:t>that every frame contains every optional column;</w:t>
      </w:r>
    </w:p>
    <w:p>
      <w:pPr>
        <w:pStyle w:val="ListBullet"/>
      </w:pPr>
      <w:r>
        <w:t>that the current EventBus payload schema is a final enterprise-grade event schema;</w:t>
      </w:r>
    </w:p>
    <w:p>
      <w:pPr>
        <w:pStyle w:val="ListBullet"/>
      </w:pPr>
      <w:r>
        <w:t>that `MTFStreamWorker.start()` is itself an asynchronous/thread-spawning API; the current worker executes its loop directly from `start()`.</w:t>
      </w:r>
    </w:p>
    <w:p/>
    <w:p>
      <w:pPr>
        <w:pStyle w:val="Heading1"/>
      </w:pPr>
      <w:r>
        <w:t>15. Error and empty-data behavior relevant to consumers</w:t>
      </w:r>
    </w:p>
    <w:p/>
    <w:p>
      <w:pPr>
        <w:spacing w:after="120"/>
      </w:pPr>
      <w:r>
        <w:t>The current behavior includes:</w:t>
      </w:r>
    </w:p>
    <w:p/>
    <w:p>
      <w:pPr>
        <w:pStyle w:val="ListBullet"/>
      </w:pPr>
      <w:r>
        <w:t>Missing/empty base timeframe during `DataHandler.build()` -&gt; `FileNotFoundError`.</w:t>
      </w:r>
    </w:p>
    <w:p>
      <w:pPr>
        <w:pStyle w:val="ListBullet"/>
      </w:pPr>
      <w:r>
        <w:t>Missing/empty optional non-base timeframe -&gt; warning and skip.</w:t>
      </w:r>
    </w:p>
    <w:p>
      <w:pPr>
        <w:pStyle w:val="ListBullet"/>
      </w:pPr>
      <w:r>
        <w:t>Invalid timeframe mode passed to `_read_raw_df()` -&gt; `ValueError`.</w:t>
      </w:r>
    </w:p>
    <w:p>
      <w:pPr>
        <w:pStyle w:val="ListBullet"/>
      </w:pPr>
      <w:r>
        <w:t>Invalid or empty time interval in `_read_raw_df(mode="time")` -&gt; empty DataFrame.</w:t>
      </w:r>
    </w:p>
    <w:p>
      <w:pPr>
        <w:pStyle w:val="ListBullet"/>
      </w:pPr>
      <w:r>
        <w:t>EventBus queue full -&gt; event is dropped and a warning is logged.</w:t>
      </w:r>
    </w:p>
    <w:p>
      <w:pPr>
        <w:pStyle w:val="ListBullet"/>
      </w:pPr>
      <w:r>
        <w:t>Missing live warmup configuration in `DataHandler.update_live()` -&gt; an empty `MTFDataset` is returned.</w:t>
      </w:r>
    </w:p>
    <w:p/>
    <w:p>
      <w:pPr>
        <w:spacing w:after="120"/>
      </w:pPr>
      <w:r>
        <w:t>Consumers should handle empty `MTFDataset.frames` and missing optional timeframe keys explicitly.</w:t>
      </w:r>
    </w:p>
    <w:p/>
    <w:p>
      <w:pPr>
        <w:pStyle w:val="Heading1"/>
      </w:pPr>
      <w:r>
        <w:t>16. Boundary ownership</w:t>
      </w:r>
    </w:p>
    <w:p/>
    <w:p>
      <w:pPr>
        <w:spacing w:after="120"/>
      </w:pPr>
      <w:r>
        <w:t>`f02_data` owns:</w:t>
      </w:r>
    </w:p>
    <w:p>
      <w:pPr>
        <w:pStyle w:val="ListBullet"/>
      </w:pPr>
      <w:r>
        <w:t>MT5 connectivity and candle retrieval;</w:t>
      </w:r>
    </w:p>
    <w:p>
      <w:pPr>
        <w:pStyle w:val="ListBullet"/>
      </w:pPr>
      <w:r>
        <w:t>raw-data normalization;</w:t>
      </w:r>
    </w:p>
    <w:p>
      <w:pPr>
        <w:pStyle w:val="ListBullet"/>
      </w:pPr>
      <w:r>
        <w:t>raw-data persistence;</w:t>
      </w:r>
    </w:p>
    <w:p>
      <w:pPr>
        <w:pStyle w:val="ListBullet"/>
      </w:pPr>
      <w:r>
        <w:t>historical window selection;</w:t>
      </w:r>
    </w:p>
    <w:p>
      <w:pPr>
        <w:pStyle w:val="ListBullet"/>
      </w:pPr>
      <w:r>
        <w:t>live closed-candle detection;</w:t>
      </w:r>
    </w:p>
    <w:p>
      <w:pPr>
        <w:pStyle w:val="ListBullet"/>
      </w:pPr>
      <w:r>
        <w:t>live per-symbol/timeframe caching;</w:t>
      </w:r>
    </w:p>
    <w:p>
      <w:pPr>
        <w:pStyle w:val="ListBullet"/>
      </w:pPr>
      <w:r>
        <w:t>packaging into `MTFDataset`.</w:t>
      </w:r>
    </w:p>
    <w:p/>
    <w:p>
      <w:pPr>
        <w:spacing w:after="120"/>
      </w:pPr>
      <w:r>
        <w:t>The downstream layer owns:</w:t>
      </w:r>
    </w:p>
    <w:p>
      <w:pPr>
        <w:pStyle w:val="ListBullet"/>
      </w:pPr>
      <w:r>
        <w:t>observation construction;</w:t>
      </w:r>
    </w:p>
    <w:p>
      <w:pPr>
        <w:pStyle w:val="ListBullet"/>
      </w:pPr>
      <w:r>
        <w:t>feature consumption beyond `f02_data` responsibilities;</w:t>
      </w:r>
    </w:p>
    <w:p>
      <w:pPr>
        <w:pStyle w:val="ListBullet"/>
      </w:pPr>
      <w:r>
        <w:t>cross-timeframe alignment when required by its own contract;</w:t>
      </w:r>
    </w:p>
    <w:p>
      <w:pPr>
        <w:pStyle w:val="ListBullet"/>
      </w:pPr>
      <w:r>
        <w:t>cross-symbol aggregation;</w:t>
      </w:r>
    </w:p>
    <w:p>
      <w:pPr>
        <w:pStyle w:val="ListBullet"/>
      </w:pPr>
      <w:r>
        <w:t>trading decisions;</w:t>
      </w:r>
    </w:p>
    <w:p>
      <w:pPr>
        <w:pStyle w:val="ListBullet"/>
      </w:pPr>
      <w:r>
        <w:t>portfolio/risk decisions;</w:t>
      </w:r>
    </w:p>
    <w:p>
      <w:pPr>
        <w:pStyle w:val="ListBullet"/>
      </w:pPr>
      <w:r>
        <w:t>transaction-cost modeling beyond any future data-layer additions.</w:t>
      </w:r>
    </w:p>
    <w:p/>
    <w:p>
      <w:pPr>
        <w:pStyle w:val="Heading1"/>
      </w:pPr>
      <w:r>
        <w:t>17. Current-version caveats</w:t>
      </w:r>
    </w:p>
    <w:p/>
    <w:p>
      <w:pPr>
        <w:spacing w:after="120"/>
      </w:pPr>
      <w:r>
        <w:t>This document describes the current supplied v8 implementation as of the reviewed code, not an abstract future design.</w:t>
      </w:r>
    </w:p>
    <w:p/>
    <w:p>
      <w:pPr>
        <w:spacing w:after="120"/>
      </w:pPr>
      <w:r>
        <w:t>In particular:</w:t>
      </w:r>
    </w:p>
    <w:p>
      <w:pPr>
        <w:pStyle w:val="ListBullet"/>
      </w:pPr>
      <w:r>
        <w:t>EventBus reliability items such as overflow policy, backpressure, metrics, persistence, and shutdown semantics are not yet formalized as a stable contract.</w:t>
      </w:r>
    </w:p>
    <w:p>
      <w:pPr>
        <w:pStyle w:val="ListBullet"/>
      </w:pPr>
      <w:r>
        <w:t>The live event payload schema is currently a plain dictionary and should be regarded as an implementation-level schema until a dedicated event contract is formalized.</w:t>
      </w:r>
    </w:p>
    <w:p>
      <w:pPr>
        <w:pStyle w:val="ListBullet"/>
      </w:pPr>
      <w:r>
        <w:t>`DataHandler` contains legacy/unused live-consumer methods around EventBus subscription. A new downstream layer should prefer the direct `update_live(event)` boundary rather than depending on those legacy consumer-loop helpers.</w:t>
      </w:r>
    </w:p>
    <w:p>
      <w:pPr>
        <w:pStyle w:val="ListBullet"/>
      </w:pPr>
      <w:r>
        <w:t>The current codebase includes some historical/development methods and old comments. They are not part of the downstream contract unless explicitly listed in this document.</w:t>
      </w:r>
    </w:p>
    <w:p/>
    <w:p>
      <w:pPr>
        <w:pStyle w:val="Heading1"/>
      </w:pPr>
      <w:r>
        <w:t>18. Minimal integration checklist for a new downstream layer</w:t>
      </w:r>
    </w:p>
    <w:p/>
    <w:p>
      <w:pPr>
        <w:spacing w:after="120"/>
      </w:pPr>
      <w:r>
        <w:t>Before connecting a new layer, confirm: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>[ ] One DataHandler instance per symbol.</w:t>
        <w:br/>
        <w:t>[ ] Batch input is obtained through DataHandler.build().</w:t>
        <w:br/>
        <w:t>[ ] Live input is obtained through DataHandler.update_live(event).</w:t>
        <w:br/>
        <w:t>[ ] Downstream entry type is MTFDataset.</w:t>
        <w:br/>
        <w:t>[ ] Timeframe frames are accessed independently.</w:t>
        <w:br/>
        <w:t>[ ] UTC-aware DatetimeIndex is preserved.</w:t>
        <w:br/>
        <w:t>[ ] Missing optional timeframes are handled.</w:t>
        <w:br/>
        <w:t>[ ] Empty live datasets are handled.</w:t>
        <w:br/>
        <w:t>[ ] No positional assumption is made between different TF indexes.</w:t>
        <w:br/>
        <w:t>[ ] Symbol identity is preserved end-to-end.</w:t>
      </w:r>
    </w:p>
    <w:p/>
    <w:p>
      <w:pPr>
        <w:pStyle w:val="Heading1"/>
      </w:pPr>
      <w:r>
        <w:t>19. Contract summary</w:t>
      </w:r>
    </w:p>
    <w:p/>
    <w:p>
      <w:pPr>
        <w:spacing w:after="120"/>
      </w:pPr>
      <w:r>
        <w:t>The stable conceptual contract is:</w:t>
      </w:r>
    </w:p>
    <w:p/>
    <w:p>
      <w:pPr>
        <w:spacing w:before="80" w:after="120"/>
        <w:ind w:left="360"/>
      </w:pPr>
      <w:r>
        <w:rPr>
          <w:rFonts w:ascii="Consolas" w:hAnsi="Consolas"/>
          <w:sz w:val="18"/>
        </w:rPr>
        <w:t xml:space="preserve">                 f02_data</w:t>
        <w:br/>
        <w:t xml:space="preserve">                     |</w:t>
        <w:br/>
        <w:t xml:space="preserve">        +------------+------------+</w:t>
        <w:br/>
        <w:t xml:space="preserve">        |                         |</w:t>
        <w:br/>
        <w:t xml:space="preserve">      BATCH                      LIVE</w:t>
        <w:br/>
        <w:t xml:space="preserve">        |                         |</w:t>
        <w:br/>
        <w:t xml:space="preserve">  DataHandler.build()      EventBus / event</w:t>
        <w:br/>
        <w:t xml:space="preserve">        |                         |</w:t>
        <w:br/>
        <w:t xml:space="preserve">        |                DataHandler.update_live()</w:t>
        <w:br/>
        <w:t xml:space="preserve">        +------------+------------+</w:t>
        <w:br/>
        <w:t xml:space="preserve">                     |</w:t>
        <w:br/>
        <w:t xml:space="preserve">                 MTFDataset</w:t>
        <w:br/>
        <w:t xml:space="preserve">                     |</w:t>
        <w:br/>
        <w:t xml:space="preserve">          +----------+----------+</w:t>
        <w:br/>
        <w:t xml:space="preserve">          |          |          |</w:t>
        <w:br/>
        <w:t xml:space="preserve">         M1         M5         H1 ...</w:t>
        <w:br/>
        <w:t xml:space="preserve">          |          |          |</w:t>
        <w:br/>
        <w:t xml:space="preserve">        DataFrame  DataFrame  DataFrame</w:t>
        <w:br/>
        <w:t xml:space="preserve">          |</w:t>
        <w:br/>
        <w:t xml:space="preserve">      UTC-aware DatetimeIndex</w:t>
        <w:br/>
        <w:t xml:space="preserve">      standard OHLCV(+spread)</w:t>
        <w:br/>
        <w:br/>
        <w:t>Symbol identity remains outside and above the timeframe map.</w:t>
      </w:r>
    </w:p>
    <w:p/>
    <w:p>
      <w:pPr>
        <w:spacing w:after="120"/>
      </w:pPr>
      <w:r>
        <w:t>This is the interface a new downstream layer should integrate against.</w:t>
      </w:r>
    </w:p>
    <w:sectPr w:rsidR="00FC693F" w:rsidRPr="0006063C" w:rsidSect="00034616">
      <w:footerReference w:type="default" r:id="rId9"/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Bot-RL-2 v8 | f02_data input/output layer contracts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