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916C" w14:textId="77777777" w:rsidR="00A900B3" w:rsidRDefault="00A900B3" w:rsidP="00A900B3">
      <w:r w:rsidRPr="00A900B3">
        <w:t>=== 拟合结果 ===</w:t>
      </w:r>
      <w:r w:rsidRPr="00A900B3">
        <w:br/>
        <w:t>退出标志: 1</w:t>
      </w:r>
      <w:r w:rsidRPr="00A900B3">
        <w:br/>
        <w:t>残差平方和: 0.003656</w:t>
      </w:r>
      <w:r w:rsidRPr="00A900B3">
        <w:br/>
        <w:t>最优参数 a = 0.038919</w:t>
      </w:r>
      <w:r w:rsidRPr="00A900B3">
        <w:br/>
        <w:t>最优参数 lambda = 0.024722</w:t>
      </w:r>
      <w:r w:rsidRPr="00A900B3">
        <w:br/>
      </w:r>
      <w:r w:rsidRPr="00A900B3">
        <w:br/>
        <w:t>=== 模型模拟 ===</w:t>
      </w:r>
      <w:r w:rsidRPr="00A900B3">
        <w:br/>
      </w:r>
      <w:r w:rsidRPr="00A900B3">
        <w:br/>
        <w:t>=== 模型评估 ===</w:t>
      </w:r>
      <w:r w:rsidRPr="00A900B3">
        <w:br/>
        <w:t>决定系数 R² = 0.9858</w:t>
      </w:r>
      <w:r w:rsidRPr="00A900B3">
        <w:br/>
        <w:t>均方根误差 RMSE = 0.0343</w:t>
      </w:r>
      <w:r w:rsidRPr="00A900B3">
        <w:br/>
        <w:t>平均绝对误差 MAE = 0.0210</w:t>
      </w:r>
      <w:r w:rsidRPr="00A900B3">
        <w:br/>
        <w:t>平均绝对百分比误差 MAPE = 21.81%</w:t>
      </w:r>
      <w:r w:rsidRPr="00A900B3">
        <w:br/>
      </w:r>
      <w:r w:rsidRPr="00A900B3">
        <w:br/>
        <w:t>=== 模型解释 ===</w:t>
      </w:r>
      <w:r w:rsidRPr="00A900B3">
        <w:br/>
        <w:t>1. 自然退化率 a = 0.0389/年</w:t>
      </w:r>
      <w:r w:rsidRPr="00A900B3">
        <w:br/>
        <w:t xml:space="preserve">   意味着即使没有游客，环境质量每年自然下降 3.89%</w:t>
      </w:r>
      <w:r w:rsidRPr="00A900B3">
        <w:br/>
        <w:t>2. 游客影响系数 λ = 0.024722</w:t>
      </w:r>
      <w:r w:rsidRPr="00A900B3">
        <w:br/>
        <w:t xml:space="preserve">   在平均游客水平下，游客造成的环境质量下降: 2.71%/年</w:t>
      </w:r>
      <w:r w:rsidRPr="00A900B3">
        <w:br/>
        <w:t>3. 总退化率: 6.61%/年</w:t>
      </w:r>
      <w:r w:rsidRPr="00A900B3">
        <w:br/>
      </w:r>
      <w:r w:rsidRPr="00A900B3">
        <w:br/>
        <w:t>=== 未来预测 ===</w:t>
      </w:r>
      <w:r w:rsidRPr="00A900B3">
        <w:br/>
        <w:t>情景 low   : 环境质量变化 -7.4%</w:t>
      </w:r>
      <w:r w:rsidRPr="00A900B3">
        <w:br/>
        <w:t>情景 medium: 环境质量变化 -8.3%</w:t>
      </w:r>
      <w:r w:rsidRPr="00A900B3">
        <w:br/>
        <w:t>情景 high  : 环境质量变化 -9.2%</w:t>
      </w:r>
    </w:p>
    <w:p w14:paraId="570069AA" w14:textId="68098E14" w:rsidR="00A900B3" w:rsidRPr="00A900B3" w:rsidRDefault="00A900B3" w:rsidP="00A900B3">
      <w:r w:rsidRPr="00A900B3">
        <w:br/>
        <w:t>=== 生成报告 ===</w:t>
      </w:r>
      <w:r w:rsidRPr="00A900B3">
        <w:br/>
        <w:t>时期 1976-1985: 平均退化率 = 0.78%/年</w:t>
      </w:r>
      <w:r w:rsidRPr="00A900B3">
        <w:br/>
        <w:t>时期 1986-1995: 平均退化率 = 1.49%/年</w:t>
      </w:r>
      <w:r w:rsidRPr="00A900B3">
        <w:br/>
        <w:t>时期 1996-2005: 平均退化率 = 1.99%/年</w:t>
      </w:r>
      <w:r w:rsidRPr="00A900B3">
        <w:br/>
        <w:t>时期 2006-2015: 平均退化率 = 2.31%/年</w:t>
      </w:r>
      <w:r w:rsidRPr="00A900B3">
        <w:br/>
        <w:t>时期 2016-2025: 平均退化率 = 2.23%/年</w:t>
      </w:r>
      <w:r w:rsidRPr="00A900B3">
        <w:br/>
      </w:r>
      <w:r w:rsidRPr="00A900B3">
        <w:br/>
        <w:t>========== 分析完成 ==========</w:t>
      </w:r>
      <w:r w:rsidRPr="00A900B3">
        <w:br/>
        <w:t>总结：</w:t>
      </w:r>
      <w:r w:rsidRPr="00A900B3">
        <w:br/>
        <w:t>1. 冰川退缩主要由气候变暖驱动（自然退化率 3.89%/年）</w:t>
      </w:r>
      <w:r w:rsidRPr="00A900B3">
        <w:br/>
        <w:t>2. 游客活动加速了退化，贡献约 2.71%/年的额外退化</w:t>
      </w:r>
      <w:r w:rsidRPr="00A900B3">
        <w:br/>
        <w:t>3. 模型拟合度: R²=0.986，可以接受</w:t>
      </w:r>
      <w:r w:rsidRPr="00A900B3">
        <w:br/>
      </w:r>
      <w:r w:rsidRPr="00A900B3">
        <w:lastRenderedPageBreak/>
        <w:t>4. 若不加控制，未来10年环境质量可能再下降 -12.9%</w:t>
      </w:r>
    </w:p>
    <w:p w14:paraId="71BF8EDD" w14:textId="77777777" w:rsidR="00F03940" w:rsidRPr="00A900B3" w:rsidRDefault="00F03940">
      <w:pPr>
        <w:rPr>
          <w:rFonts w:hint="eastAsia"/>
        </w:rPr>
      </w:pPr>
    </w:p>
    <w:sectPr w:rsidR="00F03940" w:rsidRPr="00A900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A1"/>
    <w:rsid w:val="003A0327"/>
    <w:rsid w:val="0091620F"/>
    <w:rsid w:val="00A5321D"/>
    <w:rsid w:val="00A900B3"/>
    <w:rsid w:val="00D77FA1"/>
    <w:rsid w:val="00F0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33DB2"/>
  <w15:chartTrackingRefBased/>
  <w15:docId w15:val="{897131D9-42E8-40CE-85E7-F3883295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7F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F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F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F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F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F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F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F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7F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7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7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7F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7F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7F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7F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7F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7F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7F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7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F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7F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7F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7F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7F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7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7F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7FA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900B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0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fiah F</dc:creator>
  <cp:keywords/>
  <dc:description/>
  <cp:lastModifiedBy>fiah F</cp:lastModifiedBy>
  <cp:revision>3</cp:revision>
  <dcterms:created xsi:type="dcterms:W3CDTF">2026-01-29T03:38:00Z</dcterms:created>
  <dcterms:modified xsi:type="dcterms:W3CDTF">2026-01-29T09:58:00Z</dcterms:modified>
</cp:coreProperties>
</file>