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6F894" w14:textId="6784B39A" w:rsidR="003969B0" w:rsidRDefault="00AD73DD" w:rsidP="00AD73DD">
      <w:pPr>
        <w:tabs>
          <w:tab w:val="left" w:pos="8647"/>
          <w:tab w:val="left" w:pos="9739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992EA74" wp14:editId="1D2FE17B">
            <wp:simplePos x="0" y="0"/>
            <wp:positionH relativeFrom="page">
              <wp:posOffset>365760</wp:posOffset>
            </wp:positionH>
            <wp:positionV relativeFrom="paragraph">
              <wp:posOffset>914579</wp:posOffset>
            </wp:positionV>
            <wp:extent cx="6842480" cy="62819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480" cy="628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21"/>
          <w:sz w:val="20"/>
        </w:rPr>
        <mc:AlternateContent>
          <mc:Choice Requires="wpg">
            <w:drawing>
              <wp:anchor distT="0" distB="0" distL="114300" distR="114300" simplePos="0" relativeHeight="487589888" behindDoc="0" locked="0" layoutInCell="1" allowOverlap="1" wp14:anchorId="1129C596" wp14:editId="3DAE361E">
                <wp:simplePos x="0" y="0"/>
                <wp:positionH relativeFrom="column">
                  <wp:posOffset>5506834</wp:posOffset>
                </wp:positionH>
                <wp:positionV relativeFrom="paragraph">
                  <wp:posOffset>145669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DB961" id="Group 1" o:spid="_x0000_s1026" style="position:absolute;margin-left:433.6pt;margin-top:11.45pt;width:105.1pt;height:21pt;z-index:48758988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21"/>
          <w:sz w:val="20"/>
        </w:rPr>
        <w:drawing>
          <wp:inline distT="0" distB="0" distL="0" distR="0" wp14:anchorId="6BAC68D2" wp14:editId="4A281164">
            <wp:extent cx="2794000" cy="685800"/>
            <wp:effectExtent l="0" t="0" r="0" b="0"/>
            <wp:docPr id="142757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1736" name="Picture 14275717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21"/>
          <w:sz w:val="20"/>
        </w:rPr>
        <w:tab/>
      </w:r>
      <w:r>
        <w:rPr>
          <w:rFonts w:ascii="Times New Roman"/>
          <w:position w:val="21"/>
          <w:sz w:val="20"/>
        </w:rPr>
        <w:tab/>
      </w:r>
    </w:p>
    <w:p w14:paraId="1C6B02E6" w14:textId="1ACE9841" w:rsidR="003969B0" w:rsidRDefault="00AD73DD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2B3AEF0" wp14:editId="224E7145">
                <wp:simplePos x="0" y="0"/>
                <wp:positionH relativeFrom="column">
                  <wp:posOffset>4643421</wp:posOffset>
                </wp:positionH>
                <wp:positionV relativeFrom="paragraph">
                  <wp:posOffset>6550771</wp:posOffset>
                </wp:positionV>
                <wp:extent cx="2268550" cy="2406700"/>
                <wp:effectExtent l="0" t="0" r="0" b="0"/>
                <wp:wrapNone/>
                <wp:docPr id="6470006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55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DED1E" w14:textId="743917DD" w:rsidR="00AD73DD" w:rsidRPr="00AD73DD" w:rsidRDefault="00AD73DD" w:rsidP="00AD73DD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D73D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우수한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건조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에너지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효율성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시스템과의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모듈형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설계를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손쉬운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업그레이드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독립적인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건조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유닛으로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안정성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</w:t>
                            </w:r>
                            <w:r w:rsidRPr="00AD73D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B3AEF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5.6pt;margin-top:515.8pt;width:178.65pt;height:189.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" filled="f" stroked="f" strokeweight=".5pt">
                <v:textbox>
                  <w:txbxContent>
                    <w:p w14:paraId="778DED1E" w14:textId="743917DD" w:rsidR="00AD73DD" w:rsidRPr="00AD73DD" w:rsidRDefault="00AD73DD" w:rsidP="00AD73DD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AD73D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우수한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건조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에너지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효율성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시스템과의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통합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모듈형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설계를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손쉬운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업그레이드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독립적인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건조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유닛으로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안정성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</w:t>
                      </w:r>
                      <w:r w:rsidRPr="00AD73D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6D30C865" wp14:editId="2881E154">
                <wp:simplePos x="0" y="0"/>
                <wp:positionH relativeFrom="column">
                  <wp:posOffset>2178874</wp:posOffset>
                </wp:positionH>
                <wp:positionV relativeFrom="paragraph">
                  <wp:posOffset>6559065</wp:posOffset>
                </wp:positionV>
                <wp:extent cx="226855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55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E56F9" w14:textId="77777777" w:rsidR="00AD73DD" w:rsidRPr="00AD73DD" w:rsidRDefault="00AD73DD" w:rsidP="00AD73DD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D73DD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시스템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특징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7E3F77A9" w14:textId="042DAD42" w:rsidR="00AD73DD" w:rsidRPr="00AD73DD" w:rsidRDefault="00AD73DD" w:rsidP="00AD73DD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 R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과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열풍의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고효율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조합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2300mm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폭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에어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노즐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프로파일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콤팩트하고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독립적인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건조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proofErr w:type="spellStart"/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유닛별로</w:t>
                            </w:r>
                            <w:proofErr w:type="spellEnd"/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공기량</w:t>
                            </w:r>
                            <w:proofErr w:type="spellEnd"/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IR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개별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설정</w:t>
                            </w:r>
                            <w:r w:rsidRPr="00AD73D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73D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AD73D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C865" id="_x0000_s1027" type="#_x0000_t202" style="position:absolute;margin-left:171.55pt;margin-top:516.45pt;width:178.65pt;height:189.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" filled="f" stroked="f" strokeweight=".5pt">
                <v:textbox>
                  <w:txbxContent>
                    <w:p w14:paraId="1EEE56F9" w14:textId="77777777" w:rsidR="00AD73DD" w:rsidRPr="00AD73DD" w:rsidRDefault="00AD73DD" w:rsidP="00AD73DD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 w:rsidRPr="00AD73DD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시스템</w:t>
                      </w:r>
                      <w:r w:rsidRPr="00AD73DD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특징</w:t>
                      </w:r>
                      <w:r w:rsidRPr="00AD73DD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7E3F77A9" w14:textId="042DAD42" w:rsidR="00AD73DD" w:rsidRPr="00AD73DD" w:rsidRDefault="00AD73DD" w:rsidP="00AD73DD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 R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과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열풍의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고효율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조합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2300mm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폭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에어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노즐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프로파일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콤팩트하고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독립적인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건조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유닛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proofErr w:type="spellStart"/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유닛별로</w:t>
                      </w:r>
                      <w:proofErr w:type="spellEnd"/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공기량</w:t>
                      </w:r>
                      <w:proofErr w:type="spellEnd"/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온도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IR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개별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설정</w:t>
                      </w:r>
                      <w:r w:rsidRPr="00AD73D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73D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AD73D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4C36412" wp14:editId="1DE95097">
                <wp:simplePos x="0" y="0"/>
                <wp:positionH relativeFrom="page">
                  <wp:posOffset>355600</wp:posOffset>
                </wp:positionH>
                <wp:positionV relativeFrom="paragraph">
                  <wp:posOffset>6551930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7" y="153391"/>
                            <a:ext cx="9023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93DD76" w14:textId="77777777" w:rsidR="003969B0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HiJet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E-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85"/>
                                  <w:sz w:val="28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01" y="537643"/>
                            <a:ext cx="12757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6B875F" w14:textId="7868C283" w:rsidR="003969B0" w:rsidRDefault="00AD73DD">
                              <w:pPr>
                                <w:spacing w:line="217" w:lineRule="exact"/>
                                <w:rPr>
                                  <w:rFonts w:ascii="Trebuchet MS" w:hint="eastAsia"/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00AEEF"/>
                                  <w:w w:val="90"/>
                                  <w:sz w:val="20"/>
                                  <w:lang w:eastAsia="ko-KR"/>
                                </w:rPr>
                                <w:t>에너지 효율적인 건조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36412" id="Group 10" o:spid="_x0000_s1028" style="position:absolute;margin-left:28pt;margin-top:515.9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20;top:1533;width:9023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7E93DD76" w14:textId="77777777" w:rsidR="003969B0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HiJet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E-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85"/>
                            <w:sz w:val="28"/>
                          </w:rPr>
                          <w:t>Line</w:t>
                        </w:r>
                      </w:p>
                    </w:txbxContent>
                  </v:textbox>
                </v:shape>
                <v:shape id="Textbox 15" o:spid="_x0000_s1031" type="#_x0000_t202" style="position:absolute;left:1620;top:5376;width:12757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56B875F" w14:textId="7868C283" w:rsidR="003969B0" w:rsidRDefault="00AD73DD">
                        <w:pPr>
                          <w:spacing w:line="217" w:lineRule="exact"/>
                          <w:rPr>
                            <w:rFonts w:ascii="Trebuchet MS"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00AEEF"/>
                            <w:w w:val="90"/>
                            <w:sz w:val="20"/>
                            <w:lang w:eastAsia="ko-KR"/>
                          </w:rPr>
                          <w:t>에너지 효율적인 건조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EA3738" w14:textId="77777777" w:rsidR="003969B0" w:rsidRDefault="003969B0">
      <w:pPr>
        <w:rPr>
          <w:rFonts w:ascii="Times New Roman"/>
          <w:sz w:val="17"/>
        </w:rPr>
        <w:sectPr w:rsidR="003969B0">
          <w:type w:val="continuous"/>
          <w:pgSz w:w="11910" w:h="16840"/>
          <w:pgMar w:top="1000" w:right="440" w:bottom="280" w:left="460" w:header="720" w:footer="720" w:gutter="0"/>
          <w:cols w:space="720"/>
        </w:sectPr>
      </w:pPr>
    </w:p>
    <w:p w14:paraId="3B5521F5" w14:textId="77777777" w:rsidR="003969B0" w:rsidRDefault="00000000">
      <w:pPr>
        <w:pStyle w:val="Heading1"/>
      </w:pPr>
      <w:proofErr w:type="spellStart"/>
      <w:r>
        <w:rPr>
          <w:color w:val="231F20"/>
          <w:w w:val="85"/>
        </w:rPr>
        <w:lastRenderedPageBreak/>
        <w:t>HiJet</w:t>
      </w:r>
      <w:proofErr w:type="spellEnd"/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E-</w:t>
      </w:r>
      <w:r>
        <w:rPr>
          <w:color w:val="231F20"/>
          <w:spacing w:val="-4"/>
          <w:w w:val="85"/>
        </w:rPr>
        <w:t>Line</w:t>
      </w:r>
    </w:p>
    <w:p w14:paraId="79851AAD" w14:textId="77777777" w:rsidR="003969B0" w:rsidRDefault="003969B0">
      <w:pPr>
        <w:sectPr w:rsidR="003969B0">
          <w:pgSz w:w="11910" w:h="16840"/>
          <w:pgMar w:top="1360" w:right="440" w:bottom="280" w:left="460" w:header="720" w:footer="720" w:gutter="0"/>
          <w:cols w:space="720"/>
        </w:sectPr>
      </w:pPr>
    </w:p>
    <w:p w14:paraId="242A625E" w14:textId="77777777" w:rsidR="00AD73DD" w:rsidRDefault="00AD73DD" w:rsidP="00AD73DD">
      <w:pPr>
        <w:pStyle w:val="Heading1"/>
        <w:spacing w:before="222"/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</w:pPr>
      <w:proofErr w:type="spellStart"/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>HiJet</w:t>
      </w:r>
      <w:proofErr w:type="spellEnd"/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E-Line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은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그래픽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시장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산업용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애플리케이션을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위한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IR/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열풍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시스템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전문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기업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>Eltosch</w:t>
      </w:r>
      <w:proofErr w:type="spellEnd"/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>Grafix</w:t>
      </w:r>
      <w:proofErr w:type="spellEnd"/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고효율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시스템입니다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기본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구성으로는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두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개의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열풍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노즐과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두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개의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고출력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IR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방출기가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통합된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모듈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그리고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에어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히터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송풍기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제어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장치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안전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장비가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포함된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콤팩트한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공급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유닛으로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이루어져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여러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개의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모듈을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결합하여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다양한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존을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구성할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>.</w:t>
      </w:r>
    </w:p>
    <w:p w14:paraId="2C6142DD" w14:textId="2DE3BD45" w:rsidR="003969B0" w:rsidRDefault="00AD73DD" w:rsidP="00AD73DD">
      <w:pPr>
        <w:pStyle w:val="Heading1"/>
        <w:spacing w:before="222"/>
        <w:rPr>
          <w:lang w:eastAsia="ko-KR"/>
        </w:rPr>
      </w:pPr>
      <w:r>
        <w:rPr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2A4EEEC1" w14:textId="77777777" w:rsidR="003969B0" w:rsidRDefault="003969B0">
      <w:pPr>
        <w:pStyle w:val="BodyText"/>
        <w:spacing w:before="22"/>
        <w:rPr>
          <w:b/>
          <w:sz w:val="24"/>
        </w:rPr>
      </w:pPr>
    </w:p>
    <w:p w14:paraId="0BA9ED98" w14:textId="5CEEEE66" w:rsidR="00AD73DD" w:rsidRPr="00AD73DD" w:rsidRDefault="00AD73DD" w:rsidP="00AD73DD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각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유닛은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제어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장치를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갖추고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세그먼트마다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온도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IR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공기량을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연속적으로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설정할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각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유닛은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주요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파라미터에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대한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자체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안전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모니터링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갖추고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2B067FC7" w14:textId="553C9466" w:rsidR="00AD73DD" w:rsidRPr="00AD73DD" w:rsidRDefault="00AD73DD" w:rsidP="00AD73DD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생산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중단을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방지할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있도록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설계되어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유닛의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자율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기능은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최대한의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생산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안전성을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확보하며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하나의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고장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나더라도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다른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생산이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계속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유지됩니다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2056A6CC" w14:textId="1015E2A0" w:rsidR="00AD73DD" w:rsidRPr="00AD73DD" w:rsidRDefault="00AD73DD" w:rsidP="00AD73DD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위의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흐름은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교체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노즐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프로파일과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개별적으로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조절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노즐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각도를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생산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공정에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맞게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조정할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이를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공기량이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감소된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상태에서도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최상의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결과를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보장합니다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20A0A5C6" w14:textId="32A3D83C" w:rsidR="00AD73DD" w:rsidRPr="00AD73DD" w:rsidRDefault="00AD73DD" w:rsidP="00AD73DD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특히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눈에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띄는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점은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HiJet</w:t>
      </w:r>
      <w:proofErr w:type="spellEnd"/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E-Line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에너지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효율성입니다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필요한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공기는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대체로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프로세스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주변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환경이나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구역에서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흡수할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있으며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높은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흡입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온도를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대비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30%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에너지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절감이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가능합니다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2D60847E" w14:textId="57EF662C" w:rsidR="003969B0" w:rsidRDefault="00AD73DD" w:rsidP="00AD73DD">
      <w:pPr>
        <w:pStyle w:val="Heading1"/>
        <w:spacing w:before="83"/>
        <w:rPr>
          <w:rFonts w:hint="eastAsia"/>
          <w:lang w:eastAsia="ko-KR"/>
        </w:rPr>
      </w:pP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IR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방출기는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후면에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골드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반사경이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장착되어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있으며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내부의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2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차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반사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구조와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결합되어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최고의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방사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효율을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실현합니다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br/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이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2012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년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이미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“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에너지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최소화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  <w:t>”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부문에서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독일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BG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테스트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인증서를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획득하였습니다</w:t>
      </w:r>
      <w:r w:rsidRPr="00AD73DD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적용 분야</w:t>
      </w:r>
    </w:p>
    <w:p w14:paraId="5013754B" w14:textId="3076B0E4" w:rsidR="00AD73DD" w:rsidRDefault="00AD73DD" w:rsidP="00AD73DD">
      <w:pPr>
        <w:pStyle w:val="Heading1"/>
        <w:spacing w:before="215"/>
        <w:rPr>
          <w:rFonts w:ascii="Malgun Gothic" w:eastAsia="Malgun Gothic" w:hAnsi="Malgun Gothic"/>
          <w:b w:val="0"/>
          <w:sz w:val="20"/>
          <w:szCs w:val="20"/>
          <w:lang w:eastAsia="ko-KR"/>
        </w:rPr>
      </w:pPr>
      <w:proofErr w:type="spellStart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>HiJet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E-Line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시스템은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수성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잉크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바니시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산업용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코팅의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건조를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위해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특별히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개발되었습니다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.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이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건조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시스템은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포장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상업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후가공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분야의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기존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애플리케이션에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사용할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있으며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디지털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분야에서는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중대형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작업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폭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고속의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잉크젯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인쇄에도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적합합니다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b w:val="0"/>
          <w:sz w:val="20"/>
          <w:szCs w:val="20"/>
          <w:lang w:eastAsia="ko-KR"/>
        </w:rPr>
        <w:br/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신문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윤전기에서는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보호용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바니시가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최대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10m/s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속도로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건조되고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있으며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기타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적용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분야로는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전환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산업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>(converting industry)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에서의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래커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페인트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접착제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특수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기능성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코팅의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건조가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포함됩니다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b w:val="0"/>
          <w:sz w:val="20"/>
          <w:szCs w:val="20"/>
          <w:lang w:eastAsia="ko-KR"/>
        </w:rPr>
        <w:br/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모듈형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설계를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기반으로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하여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이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시스템은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시트급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오프셋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잉크젯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플렉소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신문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윤전기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스크린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산업용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코팅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라인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특수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애플리케이션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등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다양한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인쇄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, </w:t>
      </w:r>
      <w:proofErr w:type="spellStart"/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바니시</w:t>
      </w:r>
      <w:proofErr w:type="spellEnd"/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및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코팅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작업에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매우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유연하게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적용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b w:val="0"/>
          <w:sz w:val="20"/>
          <w:szCs w:val="20"/>
          <w:lang w:eastAsia="ko-KR"/>
        </w:rPr>
        <w:t>가능합니다</w:t>
      </w:r>
      <w:r w:rsidRPr="00AD73DD">
        <w:rPr>
          <w:rFonts w:ascii="Malgun Gothic" w:eastAsia="Malgun Gothic" w:hAnsi="Malgun Gothic"/>
          <w:b w:val="0"/>
          <w:sz w:val="20"/>
          <w:szCs w:val="20"/>
          <w:lang w:eastAsia="ko-KR"/>
        </w:rPr>
        <w:t>.</w:t>
      </w:r>
    </w:p>
    <w:p w14:paraId="7D1262FF" w14:textId="0D7EAF30" w:rsidR="003969B0" w:rsidRDefault="00AD73DD" w:rsidP="00AD73DD">
      <w:pPr>
        <w:pStyle w:val="Heading1"/>
        <w:spacing w:before="215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주요 특징</w:t>
      </w:r>
      <w:r w:rsidR="00000000">
        <w:rPr>
          <w:color w:val="00AEEF"/>
          <w:spacing w:val="-2"/>
          <w:lang w:eastAsia="ko-KR"/>
        </w:rPr>
        <w:t>:</w:t>
      </w:r>
    </w:p>
    <w:p w14:paraId="456CC167" w14:textId="77777777" w:rsidR="003969B0" w:rsidRDefault="003969B0">
      <w:pPr>
        <w:pStyle w:val="BodyText"/>
        <w:spacing w:before="21"/>
        <w:rPr>
          <w:b/>
          <w:sz w:val="24"/>
          <w:lang w:eastAsia="ko-KR"/>
        </w:rPr>
      </w:pPr>
    </w:p>
    <w:p w14:paraId="00A4D39D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color w:val="231F20"/>
          <w:spacing w:val="-2"/>
          <w:sz w:val="20"/>
          <w:lang w:eastAsia="ko-KR"/>
        </w:rPr>
        <w:t xml:space="preserve">•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하나의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시스템에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여러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모듈을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결합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4E56E914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유닛별</w:t>
      </w:r>
      <w:proofErr w:type="spellEnd"/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파라미터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설정을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통해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다양한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영역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구성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77388333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각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유닛</w:t>
      </w:r>
      <w:r w:rsidRPr="00AD73DD">
        <w:rPr>
          <w:color w:val="231F20"/>
          <w:spacing w:val="-2"/>
          <w:sz w:val="20"/>
          <w:lang w:eastAsia="ko-KR"/>
        </w:rPr>
        <w:t>(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모듈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및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공급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유닛</w:t>
      </w:r>
      <w:r w:rsidRPr="00AD73DD">
        <w:rPr>
          <w:color w:val="231F20"/>
          <w:spacing w:val="-2"/>
          <w:sz w:val="20"/>
          <w:lang w:eastAsia="ko-KR"/>
        </w:rPr>
        <w:t>)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은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마스터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제어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장치와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버스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시스템으로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연결되며</w:t>
      </w:r>
      <w:r w:rsidRPr="00AD73DD">
        <w:rPr>
          <w:color w:val="231F20"/>
          <w:spacing w:val="-2"/>
          <w:sz w:val="20"/>
          <w:lang w:eastAsia="ko-KR"/>
        </w:rPr>
        <w:t xml:space="preserve">,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터치스크린으로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제어됨</w:t>
      </w:r>
    </w:p>
    <w:p w14:paraId="4E0E2626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모든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주요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파라미터에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대한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통합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모니터링을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통해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높은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안전성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확보</w:t>
      </w:r>
    </w:p>
    <w:p w14:paraId="0FDA6BEE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프로세스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환경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또는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건조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구역에서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proofErr w:type="spellStart"/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예열된</w:t>
      </w:r>
      <w:proofErr w:type="spellEnd"/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공기를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흡입함으로써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에너지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효율성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향상</w:t>
      </w:r>
    </w:p>
    <w:p w14:paraId="496B410F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빠른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공기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가열</w:t>
      </w:r>
      <w:r w:rsidRPr="00AD73DD">
        <w:rPr>
          <w:color w:val="231F20"/>
          <w:spacing w:val="-2"/>
          <w:sz w:val="20"/>
          <w:lang w:eastAsia="ko-KR"/>
        </w:rPr>
        <w:t xml:space="preserve"> (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대기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모드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불필요</w:t>
      </w:r>
      <w:r w:rsidRPr="00AD73DD">
        <w:rPr>
          <w:color w:val="231F20"/>
          <w:spacing w:val="-2"/>
          <w:sz w:val="20"/>
          <w:lang w:eastAsia="ko-KR"/>
        </w:rPr>
        <w:t>)</w:t>
      </w:r>
    </w:p>
    <w:p w14:paraId="32ABADBF" w14:textId="38F3E401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공기량은</w:t>
      </w:r>
      <w:r w:rsidRPr="00AD73DD">
        <w:rPr>
          <w:color w:val="231F20"/>
          <w:spacing w:val="-2"/>
          <w:sz w:val="20"/>
          <w:lang w:eastAsia="ko-KR"/>
        </w:rPr>
        <w:t xml:space="preserve"> 30</w:t>
      </w:r>
      <w:r>
        <w:rPr>
          <w:rFonts w:hint="eastAsia"/>
          <w:color w:val="231F20"/>
          <w:spacing w:val="-2"/>
          <w:sz w:val="20"/>
          <w:lang w:eastAsia="ko-KR"/>
        </w:rPr>
        <w:t>~</w:t>
      </w:r>
      <w:r w:rsidRPr="00AD73DD">
        <w:rPr>
          <w:color w:val="231F20"/>
          <w:spacing w:val="-2"/>
          <w:sz w:val="20"/>
          <w:lang w:eastAsia="ko-KR"/>
        </w:rPr>
        <w:t xml:space="preserve">100%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범위에서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연속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조절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7F35554B" w14:textId="77777777" w:rsidR="00AD73DD" w:rsidRPr="00AD73DD" w:rsidRDefault="00AD73DD" w:rsidP="00AD73DD">
      <w:pPr>
        <w:spacing w:line="280" w:lineRule="auto"/>
        <w:rPr>
          <w:color w:val="231F20"/>
          <w:spacing w:val="-2"/>
          <w:sz w:val="20"/>
          <w:lang w:eastAsia="ko-KR"/>
        </w:r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공기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온도는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실온부터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최대</w:t>
      </w:r>
      <w:r w:rsidRPr="00AD73DD">
        <w:rPr>
          <w:color w:val="231F20"/>
          <w:spacing w:val="-2"/>
          <w:sz w:val="20"/>
          <w:lang w:eastAsia="ko-KR"/>
        </w:rPr>
        <w:t xml:space="preserve"> 120°C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까지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연속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제어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64C7F562" w14:textId="0C743745" w:rsidR="003969B0" w:rsidRDefault="00AD73DD" w:rsidP="00AD73DD">
      <w:pPr>
        <w:spacing w:line="280" w:lineRule="auto"/>
        <w:rPr>
          <w:sz w:val="20"/>
          <w:lang w:eastAsia="ko-KR"/>
        </w:rPr>
        <w:sectPr w:rsidR="003969B0">
          <w:type w:val="continuous"/>
          <w:pgSz w:w="11910" w:h="16840"/>
          <w:pgMar w:top="1000" w:right="440" w:bottom="280" w:left="460" w:header="720" w:footer="720" w:gutter="0"/>
          <w:cols w:num="2" w:space="720" w:equalWidth="0">
            <w:col w:w="5391" w:space="137"/>
            <w:col w:w="5482"/>
          </w:cols>
        </w:sectPr>
      </w:pPr>
      <w:r w:rsidRPr="00AD73DD">
        <w:rPr>
          <w:rFonts w:hint="eastAsia"/>
          <w:color w:val="231F20"/>
          <w:spacing w:val="-2"/>
          <w:sz w:val="20"/>
          <w:lang w:eastAsia="ko-KR"/>
        </w:rPr>
        <w:t>•</w:t>
      </w:r>
      <w:r w:rsidRPr="00AD73DD">
        <w:rPr>
          <w:color w:val="231F20"/>
          <w:spacing w:val="-2"/>
          <w:sz w:val="20"/>
          <w:lang w:eastAsia="ko-KR"/>
        </w:rPr>
        <w:t xml:space="preserve"> IR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출력은</w:t>
      </w:r>
      <w:r w:rsidRPr="00AD73DD">
        <w:rPr>
          <w:color w:val="231F20"/>
          <w:spacing w:val="-2"/>
          <w:sz w:val="20"/>
          <w:lang w:eastAsia="ko-KR"/>
        </w:rPr>
        <w:t xml:space="preserve"> 0</w:t>
      </w:r>
      <w:r w:rsidR="0087047B">
        <w:rPr>
          <w:rFonts w:hint="eastAsia"/>
          <w:color w:val="231F20"/>
          <w:spacing w:val="-2"/>
          <w:sz w:val="20"/>
          <w:lang w:eastAsia="ko-KR"/>
        </w:rPr>
        <w:t>~</w:t>
      </w:r>
      <w:r w:rsidRPr="00AD73DD">
        <w:rPr>
          <w:color w:val="231F20"/>
          <w:spacing w:val="-2"/>
          <w:sz w:val="20"/>
          <w:lang w:eastAsia="ko-KR"/>
        </w:rPr>
        <w:t xml:space="preserve">100%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범위에서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연속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조절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또는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제어</w:t>
      </w:r>
      <w:r w:rsidRPr="00AD73DD">
        <w:rPr>
          <w:color w:val="231F20"/>
          <w:spacing w:val="-2"/>
          <w:sz w:val="20"/>
          <w:lang w:eastAsia="ko-KR"/>
        </w:rPr>
        <w:t xml:space="preserve"> </w:t>
      </w:r>
      <w:r w:rsidRPr="00AD73DD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661D9DFF" w14:textId="5AFA4C14" w:rsidR="003969B0" w:rsidRDefault="003969B0">
      <w:pPr>
        <w:pStyle w:val="BodyText"/>
        <w:rPr>
          <w:lang w:eastAsia="ko-KR"/>
        </w:rPr>
      </w:pPr>
    </w:p>
    <w:p w14:paraId="194320F9" w14:textId="04B2D37B" w:rsidR="003969B0" w:rsidRDefault="003969B0" w:rsidP="0087047B">
      <w:pPr>
        <w:pStyle w:val="BodyText"/>
        <w:jc w:val="center"/>
        <w:rPr>
          <w:lang w:eastAsia="ko-KR"/>
        </w:rPr>
      </w:pPr>
    </w:p>
    <w:p w14:paraId="3F54A20F" w14:textId="5D9B0E75" w:rsidR="003969B0" w:rsidRDefault="003969B0">
      <w:pPr>
        <w:pStyle w:val="BodyText"/>
        <w:rPr>
          <w:lang w:eastAsia="ko-KR"/>
        </w:rPr>
      </w:pPr>
    </w:p>
    <w:p w14:paraId="2CD9FCBB" w14:textId="658320D2" w:rsidR="003969B0" w:rsidRDefault="003969B0">
      <w:pPr>
        <w:pStyle w:val="BodyText"/>
        <w:rPr>
          <w:lang w:eastAsia="ko-KR"/>
        </w:rPr>
      </w:pPr>
    </w:p>
    <w:p w14:paraId="32705233" w14:textId="5B67C2A4" w:rsidR="003969B0" w:rsidRDefault="0087047B">
      <w:pPr>
        <w:pStyle w:val="BodyText"/>
        <w:rPr>
          <w:rFonts w:hint="eastAsia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487595008" behindDoc="0" locked="0" layoutInCell="1" allowOverlap="1" wp14:anchorId="66EF066A" wp14:editId="36A2E6D2">
            <wp:simplePos x="0" y="0"/>
            <wp:positionH relativeFrom="column">
              <wp:posOffset>398503</wp:posOffset>
            </wp:positionH>
            <wp:positionV relativeFrom="paragraph">
              <wp:posOffset>88536</wp:posOffset>
            </wp:positionV>
            <wp:extent cx="6289118" cy="952793"/>
            <wp:effectExtent l="0" t="0" r="0" b="0"/>
            <wp:wrapSquare wrapText="bothSides"/>
            <wp:docPr id="2058846780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6780" name="Picture 2" descr="A close up of a numb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118" cy="95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FD9D2" w14:textId="7C7FE406" w:rsidR="003969B0" w:rsidRDefault="003969B0">
      <w:pPr>
        <w:spacing w:before="80" w:line="278" w:lineRule="auto"/>
        <w:ind w:left="673" w:right="1995"/>
        <w:rPr>
          <w:sz w:val="11"/>
        </w:rPr>
      </w:pPr>
    </w:p>
    <w:sectPr w:rsidR="003969B0">
      <w:type w:val="continuous"/>
      <w:pgSz w:w="11910" w:h="16840"/>
      <w:pgMar w:top="1000" w:right="440" w:bottom="280" w:left="460" w:header="720" w:footer="720" w:gutter="0"/>
      <w:cols w:num="2" w:space="720" w:equalWidth="0">
        <w:col w:w="2177" w:space="147"/>
        <w:col w:w="868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06F"/>
    <w:multiLevelType w:val="hybridMultilevel"/>
    <w:tmpl w:val="21949DBC"/>
    <w:lvl w:ilvl="0" w:tplc="DE1678E6">
      <w:numFmt w:val="bullet"/>
      <w:lvlText w:val="•"/>
      <w:lvlJc w:val="left"/>
      <w:pPr>
        <w:ind w:left="276" w:hanging="171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6E2D0D2"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 w:tplc="B3D46184">
      <w:numFmt w:val="bullet"/>
      <w:lvlText w:val="•"/>
      <w:lvlJc w:val="left"/>
      <w:pPr>
        <w:ind w:left="1319" w:hanging="171"/>
      </w:pPr>
      <w:rPr>
        <w:rFonts w:hint="default"/>
        <w:lang w:val="en-US" w:eastAsia="en-US" w:bidi="ar-SA"/>
      </w:rPr>
    </w:lvl>
    <w:lvl w:ilvl="3" w:tplc="65A6E626">
      <w:numFmt w:val="bullet"/>
      <w:lvlText w:val="•"/>
      <w:lvlJc w:val="left"/>
      <w:pPr>
        <w:ind w:left="1839" w:hanging="171"/>
      </w:pPr>
      <w:rPr>
        <w:rFonts w:hint="default"/>
        <w:lang w:val="en-US" w:eastAsia="en-US" w:bidi="ar-SA"/>
      </w:rPr>
    </w:lvl>
    <w:lvl w:ilvl="4" w:tplc="FF96BB16"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 w:tplc="AFF601AE">
      <w:numFmt w:val="bullet"/>
      <w:lvlText w:val="•"/>
      <w:lvlJc w:val="left"/>
      <w:pPr>
        <w:ind w:left="2878" w:hanging="171"/>
      </w:pPr>
      <w:rPr>
        <w:rFonts w:hint="default"/>
        <w:lang w:val="en-US" w:eastAsia="en-US" w:bidi="ar-SA"/>
      </w:rPr>
    </w:lvl>
    <w:lvl w:ilvl="6" w:tplc="B7B2D89E"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7" w:tplc="A8F40958">
      <w:numFmt w:val="bullet"/>
      <w:lvlText w:val="•"/>
      <w:lvlJc w:val="left"/>
      <w:pPr>
        <w:ind w:left="3918" w:hanging="171"/>
      </w:pPr>
      <w:rPr>
        <w:rFonts w:hint="default"/>
        <w:lang w:val="en-US" w:eastAsia="en-US" w:bidi="ar-SA"/>
      </w:rPr>
    </w:lvl>
    <w:lvl w:ilvl="8" w:tplc="F042C602">
      <w:numFmt w:val="bullet"/>
      <w:lvlText w:val="•"/>
      <w:lvlJc w:val="left"/>
      <w:pPr>
        <w:ind w:left="4437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275F1BE4"/>
    <w:multiLevelType w:val="hybridMultilevel"/>
    <w:tmpl w:val="6E2861E8"/>
    <w:lvl w:ilvl="0" w:tplc="7CD6BDF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924E344">
      <w:numFmt w:val="bullet"/>
      <w:lvlText w:val="•"/>
      <w:lvlJc w:val="left"/>
      <w:pPr>
        <w:ind w:left="368" w:hanging="114"/>
      </w:pPr>
      <w:rPr>
        <w:rFonts w:hint="default"/>
        <w:lang w:val="en-US" w:eastAsia="en-US" w:bidi="ar-SA"/>
      </w:rPr>
    </w:lvl>
    <w:lvl w:ilvl="2" w:tplc="3DAE9F22">
      <w:numFmt w:val="bullet"/>
      <w:lvlText w:val="•"/>
      <w:lvlJc w:val="left"/>
      <w:pPr>
        <w:ind w:left="617" w:hanging="114"/>
      </w:pPr>
      <w:rPr>
        <w:rFonts w:hint="default"/>
        <w:lang w:val="en-US" w:eastAsia="en-US" w:bidi="ar-SA"/>
      </w:rPr>
    </w:lvl>
    <w:lvl w:ilvl="3" w:tplc="63286462">
      <w:numFmt w:val="bullet"/>
      <w:lvlText w:val="•"/>
      <w:lvlJc w:val="left"/>
      <w:pPr>
        <w:ind w:left="866" w:hanging="114"/>
      </w:pPr>
      <w:rPr>
        <w:rFonts w:hint="default"/>
        <w:lang w:val="en-US" w:eastAsia="en-US" w:bidi="ar-SA"/>
      </w:rPr>
    </w:lvl>
    <w:lvl w:ilvl="4" w:tplc="603A09A0">
      <w:numFmt w:val="bullet"/>
      <w:lvlText w:val="•"/>
      <w:lvlJc w:val="left"/>
      <w:pPr>
        <w:ind w:left="1115" w:hanging="114"/>
      </w:pPr>
      <w:rPr>
        <w:rFonts w:hint="default"/>
        <w:lang w:val="en-US" w:eastAsia="en-US" w:bidi="ar-SA"/>
      </w:rPr>
    </w:lvl>
    <w:lvl w:ilvl="5" w:tplc="A406E958">
      <w:numFmt w:val="bullet"/>
      <w:lvlText w:val="•"/>
      <w:lvlJc w:val="left"/>
      <w:pPr>
        <w:ind w:left="1364" w:hanging="114"/>
      </w:pPr>
      <w:rPr>
        <w:rFonts w:hint="default"/>
        <w:lang w:val="en-US" w:eastAsia="en-US" w:bidi="ar-SA"/>
      </w:rPr>
    </w:lvl>
    <w:lvl w:ilvl="6" w:tplc="90B873F8">
      <w:numFmt w:val="bullet"/>
      <w:lvlText w:val="•"/>
      <w:lvlJc w:val="left"/>
      <w:pPr>
        <w:ind w:left="1613" w:hanging="114"/>
      </w:pPr>
      <w:rPr>
        <w:rFonts w:hint="default"/>
        <w:lang w:val="en-US" w:eastAsia="en-US" w:bidi="ar-SA"/>
      </w:rPr>
    </w:lvl>
    <w:lvl w:ilvl="7" w:tplc="678249F2">
      <w:numFmt w:val="bullet"/>
      <w:lvlText w:val="•"/>
      <w:lvlJc w:val="left"/>
      <w:pPr>
        <w:ind w:left="1862" w:hanging="114"/>
      </w:pPr>
      <w:rPr>
        <w:rFonts w:hint="default"/>
        <w:lang w:val="en-US" w:eastAsia="en-US" w:bidi="ar-SA"/>
      </w:rPr>
    </w:lvl>
    <w:lvl w:ilvl="8" w:tplc="3DC89A0E">
      <w:numFmt w:val="bullet"/>
      <w:lvlText w:val="•"/>
      <w:lvlJc w:val="left"/>
      <w:pPr>
        <w:ind w:left="2111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7FD01985"/>
    <w:multiLevelType w:val="hybridMultilevel"/>
    <w:tmpl w:val="6532A630"/>
    <w:lvl w:ilvl="0" w:tplc="2682C65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414C3DA">
      <w:numFmt w:val="bullet"/>
      <w:lvlText w:val="•"/>
      <w:lvlJc w:val="left"/>
      <w:pPr>
        <w:ind w:left="373" w:hanging="114"/>
      </w:pPr>
      <w:rPr>
        <w:rFonts w:hint="default"/>
        <w:lang w:val="en-US" w:eastAsia="en-US" w:bidi="ar-SA"/>
      </w:rPr>
    </w:lvl>
    <w:lvl w:ilvl="2" w:tplc="104A45B2">
      <w:numFmt w:val="bullet"/>
      <w:lvlText w:val="•"/>
      <w:lvlJc w:val="left"/>
      <w:pPr>
        <w:ind w:left="626" w:hanging="114"/>
      </w:pPr>
      <w:rPr>
        <w:rFonts w:hint="default"/>
        <w:lang w:val="en-US" w:eastAsia="en-US" w:bidi="ar-SA"/>
      </w:rPr>
    </w:lvl>
    <w:lvl w:ilvl="3" w:tplc="0BAE97F6">
      <w:numFmt w:val="bullet"/>
      <w:lvlText w:val="•"/>
      <w:lvlJc w:val="left"/>
      <w:pPr>
        <w:ind w:left="879" w:hanging="114"/>
      </w:pPr>
      <w:rPr>
        <w:rFonts w:hint="default"/>
        <w:lang w:val="en-US" w:eastAsia="en-US" w:bidi="ar-SA"/>
      </w:rPr>
    </w:lvl>
    <w:lvl w:ilvl="4" w:tplc="2BCC9428">
      <w:numFmt w:val="bullet"/>
      <w:lvlText w:val="•"/>
      <w:lvlJc w:val="left"/>
      <w:pPr>
        <w:ind w:left="1132" w:hanging="114"/>
      </w:pPr>
      <w:rPr>
        <w:rFonts w:hint="default"/>
        <w:lang w:val="en-US" w:eastAsia="en-US" w:bidi="ar-SA"/>
      </w:rPr>
    </w:lvl>
    <w:lvl w:ilvl="5" w:tplc="6EA8A09C">
      <w:numFmt w:val="bullet"/>
      <w:lvlText w:val="•"/>
      <w:lvlJc w:val="left"/>
      <w:pPr>
        <w:ind w:left="1385" w:hanging="114"/>
      </w:pPr>
      <w:rPr>
        <w:rFonts w:hint="default"/>
        <w:lang w:val="en-US" w:eastAsia="en-US" w:bidi="ar-SA"/>
      </w:rPr>
    </w:lvl>
    <w:lvl w:ilvl="6" w:tplc="0E820B12">
      <w:numFmt w:val="bullet"/>
      <w:lvlText w:val="•"/>
      <w:lvlJc w:val="left"/>
      <w:pPr>
        <w:ind w:left="1638" w:hanging="114"/>
      </w:pPr>
      <w:rPr>
        <w:rFonts w:hint="default"/>
        <w:lang w:val="en-US" w:eastAsia="en-US" w:bidi="ar-SA"/>
      </w:rPr>
    </w:lvl>
    <w:lvl w:ilvl="7" w:tplc="1A64CA14">
      <w:numFmt w:val="bullet"/>
      <w:lvlText w:val="•"/>
      <w:lvlJc w:val="left"/>
      <w:pPr>
        <w:ind w:left="1891" w:hanging="114"/>
      </w:pPr>
      <w:rPr>
        <w:rFonts w:hint="default"/>
        <w:lang w:val="en-US" w:eastAsia="en-US" w:bidi="ar-SA"/>
      </w:rPr>
    </w:lvl>
    <w:lvl w:ilvl="8" w:tplc="E04428BA">
      <w:numFmt w:val="bullet"/>
      <w:lvlText w:val="•"/>
      <w:lvlJc w:val="left"/>
      <w:pPr>
        <w:ind w:left="2144" w:hanging="114"/>
      </w:pPr>
      <w:rPr>
        <w:rFonts w:hint="default"/>
        <w:lang w:val="en-US" w:eastAsia="en-US" w:bidi="ar-SA"/>
      </w:rPr>
    </w:lvl>
  </w:abstractNum>
  <w:num w:numId="1" w16cid:durableId="76901210">
    <w:abstractNumId w:val="0"/>
  </w:num>
  <w:num w:numId="2" w16cid:durableId="606083416">
    <w:abstractNumId w:val="2"/>
  </w:num>
  <w:num w:numId="3" w16cid:durableId="2027976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69B0"/>
    <w:rsid w:val="003969B0"/>
    <w:rsid w:val="0087047B"/>
    <w:rsid w:val="00AD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0A52B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3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76" w:hanging="17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AD73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2025-07-21T05:25:00Z</cp:lastPrinted>
  <dcterms:created xsi:type="dcterms:W3CDTF">2025-07-21T05:08:00Z</dcterms:created>
  <dcterms:modified xsi:type="dcterms:W3CDTF">2025-07-21T05:26:00Z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Adobe InDesign 19.3 (Windows)</vt:lpwstr>
  </property>
  <property fmtid="{D5CDD505-2E9C-101B-9397-08002B2CF9AE}" pid="4" name="LastSaved">
    <vt:filetime>2025-07-21T00:00:00Z</vt:filetime>
  </property>
  <property fmtid="{D5CDD505-2E9C-101B-9397-08002B2CF9AE}" pid="5" name="Producer">
    <vt:lpwstr>Adobe PDF Library 17.0</vt:lpwstr>
  </property>
</Properties>
</file>