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AA149" w14:textId="42F62114" w:rsidR="006209DE" w:rsidRDefault="007E1ADD" w:rsidP="007E1ADD">
      <w:pPr>
        <w:tabs>
          <w:tab w:val="left" w:pos="8647"/>
        </w:tabs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6032" behindDoc="0" locked="0" layoutInCell="1" allowOverlap="1" wp14:anchorId="69EEE0B3" wp14:editId="66AEF4EA">
            <wp:simplePos x="0" y="0"/>
            <wp:positionH relativeFrom="column">
              <wp:posOffset>5494020</wp:posOffset>
            </wp:positionH>
            <wp:positionV relativeFrom="paragraph">
              <wp:posOffset>-41910</wp:posOffset>
            </wp:positionV>
            <wp:extent cx="1435100" cy="680720"/>
            <wp:effectExtent l="0" t="0" r="0" b="5080"/>
            <wp:wrapSquare wrapText="bothSides"/>
            <wp:docPr id="558233751" name="Image 11" descr="A black and blue 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33751" name="Image 11" descr="A black and blue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21"/>
          <w:sz w:val="20"/>
        </w:rPr>
        <w:drawing>
          <wp:inline distT="0" distB="0" distL="0" distR="0" wp14:anchorId="6F239046" wp14:editId="305E5C38">
            <wp:extent cx="2794000" cy="685800"/>
            <wp:effectExtent l="0" t="0" r="0" b="0"/>
            <wp:docPr id="2082026264" name="Picture 4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26264" name="Picture 4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21"/>
          <w:sz w:val="20"/>
        </w:rPr>
        <w:tab/>
      </w:r>
    </w:p>
    <w:p w14:paraId="37AA487C" w14:textId="276E80A1" w:rsidR="006209DE" w:rsidRDefault="006209DE">
      <w:pPr>
        <w:pStyle w:val="BodyText"/>
        <w:rPr>
          <w:rFonts w:ascii="Times New Roman"/>
        </w:rPr>
      </w:pPr>
    </w:p>
    <w:p w14:paraId="1AAB8428" w14:textId="63B3B1C5" w:rsidR="006209DE" w:rsidRDefault="007E1ADD">
      <w:pPr>
        <w:pStyle w:val="BodyText"/>
        <w:spacing w:before="217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2375594" wp14:editId="4CB0FDF0">
                <wp:simplePos x="0" y="0"/>
                <wp:positionH relativeFrom="page">
                  <wp:posOffset>358140</wp:posOffset>
                </wp:positionH>
                <wp:positionV relativeFrom="paragraph">
                  <wp:posOffset>6621780</wp:posOffset>
                </wp:positionV>
                <wp:extent cx="6873240" cy="195834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3240" cy="1958340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4878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F0A8FE" w14:textId="77777777" w:rsidR="006209DE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LightGuide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95"/>
                                  <w:sz w:val="28"/>
                                </w:rPr>
                                <w:t>pureUV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375594" id="Group 10" o:spid="_x0000_s1026" style="position:absolute;margin-left:28.2pt;margin-top:521.4pt;width:541.2pt;height:154.2pt;z-index:-15727616;mso-wrap-distance-left:0;mso-wrap-distance-right:0;mso-position-horizontal-relative:page;mso-width-relative:margin;mso-height-relative:margin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">
                <v:shape id="Graphic 11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635;top:1533;width:14878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04F0A8FE" w14:textId="77777777" w:rsidR="006209DE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LightGuide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2"/>
                            <w:w w:val="95"/>
                            <w:sz w:val="28"/>
                          </w:rPr>
                          <w:t>pureUV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352" behindDoc="1" locked="0" layoutInCell="1" allowOverlap="1" wp14:anchorId="0F8D39AD" wp14:editId="700D3BC7">
            <wp:simplePos x="0" y="0"/>
            <wp:positionH relativeFrom="page">
              <wp:posOffset>359994</wp:posOffset>
            </wp:positionH>
            <wp:positionV relativeFrom="paragraph">
              <wp:posOffset>299541</wp:posOffset>
            </wp:positionV>
            <wp:extent cx="6874020" cy="631088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020" cy="631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9B478" w14:textId="31E61B57" w:rsidR="006209DE" w:rsidRDefault="007E1ADD">
      <w:pPr>
        <w:pStyle w:val="BodyText"/>
        <w:spacing w:before="6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2303D139" wp14:editId="79F2CC44">
                <wp:simplePos x="0" y="0"/>
                <wp:positionH relativeFrom="column">
                  <wp:posOffset>4565167</wp:posOffset>
                </wp:positionH>
                <wp:positionV relativeFrom="paragraph">
                  <wp:posOffset>6331661</wp:posOffset>
                </wp:positionV>
                <wp:extent cx="2428646" cy="2406700"/>
                <wp:effectExtent l="0" t="0" r="0" b="0"/>
                <wp:wrapNone/>
                <wp:docPr id="2154239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646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53872" w14:textId="4043F7CF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장점</w:t>
                            </w:r>
                          </w:p>
                          <w:p w14:paraId="1C762572" w14:textId="5920E07B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•기판에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가해지는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온도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부하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15%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감소</w:t>
                            </w:r>
                          </w:p>
                          <w:p w14:paraId="7B874221" w14:textId="5D50A753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•피크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강도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50%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향상</w:t>
                            </w:r>
                          </w:p>
                          <w:p w14:paraId="0F00E347" w14:textId="7A2FF06B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•필름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인쇄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가이드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핀의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정확도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향상</w:t>
                            </w:r>
                          </w:p>
                          <w:p w14:paraId="301BD4DD" w14:textId="1C272DD6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•높은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에너지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효율성</w:t>
                            </w:r>
                          </w:p>
                          <w:p w14:paraId="3F8E6FF2" w14:textId="2616330D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•잉크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커버리지가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높은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경우에도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향상된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건조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성능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D139" id="Text Box 1" o:spid="_x0000_s1029" type="#_x0000_t202" style="position:absolute;margin-left:359.45pt;margin-top:498.55pt;width:191.25pt;height:189.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" filled="f" stroked="f" strokeweight=".5pt">
                <v:textbox>
                  <w:txbxContent>
                    <w:p w14:paraId="48B53872" w14:textId="4043F7CF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장점</w:t>
                      </w:r>
                    </w:p>
                    <w:p w14:paraId="1C762572" w14:textId="5920E07B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•기판에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가해지는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온도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부하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15%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감소</w:t>
                      </w:r>
                    </w:p>
                    <w:p w14:paraId="7B874221" w14:textId="5D50A753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•피크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강도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50%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향상</w:t>
                      </w:r>
                    </w:p>
                    <w:p w14:paraId="0F00E347" w14:textId="7A2FF06B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•필름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인쇄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시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가이드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핀의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정확도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향상</w:t>
                      </w:r>
                    </w:p>
                    <w:p w14:paraId="301BD4DD" w14:textId="1C272DD6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•높은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에너지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효율성</w:t>
                      </w:r>
                    </w:p>
                    <w:p w14:paraId="3F8E6FF2" w14:textId="2616330D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•잉크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커버리지가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높은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경우에도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향상된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건조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성능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01C64BC7" wp14:editId="157E9E50">
                <wp:simplePos x="0" y="0"/>
                <wp:positionH relativeFrom="column">
                  <wp:posOffset>2501976</wp:posOffset>
                </wp:positionH>
                <wp:positionV relativeFrom="paragraph">
                  <wp:posOffset>6378371</wp:posOffset>
                </wp:positionV>
                <wp:extent cx="201168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CE03C" w14:textId="2B6376C0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시스템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특징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2A331FBC" w14:textId="7DF7092A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•높은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UV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강도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06554325" w14:textId="09278380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팩트한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설계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0FFD9FBC" w14:textId="4BEC86E9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•빠른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UV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램프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교체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061B0520" w14:textId="4B7F0AD3" w:rsidR="007E1ADD" w:rsidRPr="007E1ADD" w:rsidRDefault="007E1ADD" w:rsidP="007E1AD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proofErr w:type="spellStart"/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탈부착</w:t>
                            </w:r>
                            <w:proofErr w:type="spellEnd"/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가능한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열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차단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val="en-KR" w:eastAsia="ko-KR"/>
                              </w:rPr>
                              <w:t>장치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4BC7" id="_x0000_s1030" type="#_x0000_t202" style="position:absolute;margin-left:197pt;margin-top:502.25pt;width:158.4pt;height:189.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" filled="f" stroked="f" strokeweight=".5pt">
                <v:textbox>
                  <w:txbxContent>
                    <w:p w14:paraId="32FCE03C" w14:textId="2B6376C0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시스템</w:t>
                      </w:r>
                      <w:r w:rsidRPr="007E1ADD"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특징</w:t>
                      </w:r>
                      <w:r w:rsidRPr="007E1ADD"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2A331FBC" w14:textId="7DF7092A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•높은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UV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강도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06554325" w14:textId="09278380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팩트한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설계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0FFD9FBC" w14:textId="4BEC86E9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•빠른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UV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램프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교체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061B0520" w14:textId="4B7F0AD3" w:rsidR="007E1ADD" w:rsidRPr="007E1ADD" w:rsidRDefault="007E1ADD" w:rsidP="007E1AD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proofErr w:type="spellStart"/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탈부착</w:t>
                      </w:r>
                      <w:proofErr w:type="spellEnd"/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가능한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열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차단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val="en-KR" w:eastAsia="ko-KR"/>
                        </w:rPr>
                        <w:t>장치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283DF366" wp14:editId="2A9CEC34">
                <wp:simplePos x="0" y="0"/>
                <wp:positionH relativeFrom="column">
                  <wp:posOffset>166535</wp:posOffset>
                </wp:positionH>
                <wp:positionV relativeFrom="paragraph">
                  <wp:posOffset>6927215</wp:posOffset>
                </wp:positionV>
                <wp:extent cx="1550896" cy="1704442"/>
                <wp:effectExtent l="0" t="0" r="0" b="0"/>
                <wp:wrapNone/>
                <wp:docPr id="1270910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896" cy="170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2566A" w14:textId="77777777" w:rsidR="007E1ADD" w:rsidRPr="007E1ADD" w:rsidRDefault="007E1ADD" w:rsidP="007E1ADD">
                            <w:pPr>
                              <w:pStyle w:val="NormalWeb"/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</w:pP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+ 50%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피크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강도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증가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+ 10%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경화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성능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향상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- 15%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부하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1ADD">
                              <w:rPr>
                                <w:rStyle w:val="Strong"/>
                                <w:rFonts w:asciiTheme="minorEastAsia" w:eastAsiaTheme="minorEastAsia" w:hAnsiTheme="minorEastAsia" w:cs="Batang" w:hint="eastAsia"/>
                                <w:sz w:val="20"/>
                                <w:szCs w:val="20"/>
                              </w:rPr>
                              <w:t>감소</w:t>
                            </w:r>
                          </w:p>
                          <w:p w14:paraId="438F8716" w14:textId="77777777" w:rsidR="007E1ADD" w:rsidRPr="007E1ADD" w:rsidRDefault="007E1ADD">
                            <w:pPr>
                              <w:rPr>
                                <w:rFonts w:asciiTheme="minorEastAsia" w:eastAsiaTheme="minorEastAsia" w:hAnsiTheme="minorEastAsia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DF366" id="_x0000_s1031" type="#_x0000_t202" style="position:absolute;margin-left:13.1pt;margin-top:545.45pt;width:122.1pt;height:134.2pt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" filled="f" stroked="f" strokeweight=".5pt">
                <v:textbox>
                  <w:txbxContent>
                    <w:p w14:paraId="4EB2566A" w14:textId="77777777" w:rsidR="007E1ADD" w:rsidRPr="007E1ADD" w:rsidRDefault="007E1ADD" w:rsidP="007E1ADD">
                      <w:pPr>
                        <w:pStyle w:val="NormalWeb"/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</w:pP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+ 50%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피크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강도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증가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br/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+ 10%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경화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성능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향상</w:t>
                      </w:r>
                      <w:r w:rsidRPr="007E1ADD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br/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- 15%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온도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부하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7E1ADD">
                        <w:rPr>
                          <w:rStyle w:val="Strong"/>
                          <w:rFonts w:asciiTheme="minorEastAsia" w:eastAsiaTheme="minorEastAsia" w:hAnsiTheme="minorEastAsia" w:cs="Batang" w:hint="eastAsia"/>
                          <w:sz w:val="20"/>
                          <w:szCs w:val="20"/>
                        </w:rPr>
                        <w:t>감소</w:t>
                      </w:r>
                    </w:p>
                    <w:p w14:paraId="438F8716" w14:textId="77777777" w:rsidR="007E1ADD" w:rsidRPr="007E1ADD" w:rsidRDefault="007E1ADD">
                      <w:pPr>
                        <w:rPr>
                          <w:rFonts w:asciiTheme="minorEastAsia" w:eastAsiaTheme="minorEastAsia" w:hAnsiTheme="minorEastAsia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8D3370" w14:textId="77777777" w:rsidR="006209DE" w:rsidRDefault="006209DE">
      <w:pPr>
        <w:rPr>
          <w:rFonts w:ascii="Times New Roman"/>
          <w:sz w:val="13"/>
        </w:rPr>
        <w:sectPr w:rsidR="006209DE">
          <w:type w:val="continuous"/>
          <w:pgSz w:w="11910" w:h="16840"/>
          <w:pgMar w:top="1000" w:right="440" w:bottom="280" w:left="460" w:header="720" w:footer="720" w:gutter="0"/>
          <w:cols w:space="720"/>
        </w:sectPr>
      </w:pPr>
    </w:p>
    <w:p w14:paraId="31FB3358" w14:textId="17FFC55E" w:rsidR="006209DE" w:rsidRDefault="00000000">
      <w:pPr>
        <w:pStyle w:val="Heading1"/>
        <w:spacing w:before="63"/>
      </w:pPr>
      <w:proofErr w:type="spellStart"/>
      <w:r>
        <w:rPr>
          <w:color w:val="231F20"/>
          <w:w w:val="90"/>
          <w:position w:val="2"/>
        </w:rPr>
        <w:lastRenderedPageBreak/>
        <w:t>LightGuide</w:t>
      </w:r>
      <w:proofErr w:type="spellEnd"/>
      <w:r>
        <w:rPr>
          <w:color w:val="231F20"/>
          <w:position w:val="2"/>
        </w:rPr>
        <w:t xml:space="preserve"> </w:t>
      </w:r>
      <w:proofErr w:type="spellStart"/>
      <w:r>
        <w:rPr>
          <w:color w:val="231F20"/>
          <w:w w:val="90"/>
          <w:position w:val="2"/>
        </w:rPr>
        <w:t>pureUV</w:t>
      </w:r>
      <w:proofErr w:type="spellEnd"/>
      <w:r>
        <w:rPr>
          <w:color w:val="231F20"/>
          <w:w w:val="90"/>
        </w:rPr>
        <w:t>–</w:t>
      </w:r>
      <w:r>
        <w:rPr>
          <w:color w:val="231F20"/>
        </w:rPr>
        <w:t xml:space="preserve"> </w:t>
      </w:r>
      <w:proofErr w:type="spellStart"/>
      <w:r w:rsidR="007E1ADD" w:rsidRPr="007E1ADD">
        <w:rPr>
          <w:rFonts w:ascii="Malgun Gothic" w:eastAsia="Malgun Gothic" w:hAnsi="Malgun Gothic" w:cs="Malgun Gothic" w:hint="eastAsia"/>
          <w:color w:val="231F20"/>
          <w:w w:val="90"/>
          <w:position w:val="2"/>
        </w:rPr>
        <w:t>신형</w:t>
      </w:r>
      <w:proofErr w:type="spellEnd"/>
      <w:r w:rsidR="007E1ADD" w:rsidRPr="007E1ADD">
        <w:rPr>
          <w:color w:val="231F20"/>
          <w:w w:val="90"/>
          <w:position w:val="2"/>
        </w:rPr>
        <w:t xml:space="preserve"> UV </w:t>
      </w:r>
      <w:proofErr w:type="spellStart"/>
      <w:r w:rsidR="007E1ADD" w:rsidRPr="007E1ADD">
        <w:rPr>
          <w:rFonts w:ascii="Malgun Gothic" w:eastAsia="Malgun Gothic" w:hAnsi="Malgun Gothic" w:cs="Malgun Gothic" w:hint="eastAsia"/>
          <w:color w:val="231F20"/>
          <w:w w:val="90"/>
          <w:position w:val="2"/>
        </w:rPr>
        <w:t>건조기</w:t>
      </w:r>
      <w:proofErr w:type="spellEnd"/>
      <w:r w:rsidR="007E1ADD" w:rsidRPr="007E1ADD">
        <w:rPr>
          <w:color w:val="231F20"/>
          <w:w w:val="90"/>
          <w:position w:val="2"/>
        </w:rPr>
        <w:t xml:space="preserve"> </w:t>
      </w:r>
      <w:proofErr w:type="spellStart"/>
      <w:r w:rsidR="007E1ADD" w:rsidRPr="007E1ADD">
        <w:rPr>
          <w:rFonts w:ascii="Malgun Gothic" w:eastAsia="Malgun Gothic" w:hAnsi="Malgun Gothic" w:cs="Malgun Gothic" w:hint="eastAsia"/>
          <w:color w:val="231F20"/>
          <w:w w:val="90"/>
          <w:position w:val="2"/>
        </w:rPr>
        <w:t>세대</w:t>
      </w:r>
      <w:proofErr w:type="spellEnd"/>
    </w:p>
    <w:p w14:paraId="0CED80C7" w14:textId="77777777" w:rsidR="006209DE" w:rsidRDefault="006209DE">
      <w:pPr>
        <w:pStyle w:val="BodyText"/>
        <w:rPr>
          <w:b/>
        </w:rPr>
      </w:pPr>
    </w:p>
    <w:p w14:paraId="0E72028D" w14:textId="77777777" w:rsidR="006209DE" w:rsidRDefault="006209DE">
      <w:pPr>
        <w:pStyle w:val="BodyText"/>
        <w:rPr>
          <w:b/>
        </w:rPr>
      </w:pPr>
    </w:p>
    <w:p w14:paraId="46D88DCD" w14:textId="77777777" w:rsidR="006209DE" w:rsidRDefault="00000000">
      <w:pPr>
        <w:pStyle w:val="BodyText"/>
        <w:spacing w:before="20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99950D2" wp14:editId="69BE5FF4">
                <wp:simplePos x="0" y="0"/>
                <wp:positionH relativeFrom="page">
                  <wp:posOffset>359994</wp:posOffset>
                </wp:positionH>
                <wp:positionV relativeFrom="paragraph">
                  <wp:posOffset>290996</wp:posOffset>
                </wp:positionV>
                <wp:extent cx="3330575" cy="306006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0575" cy="3060065"/>
                          <a:chOff x="0" y="0"/>
                          <a:chExt cx="3330575" cy="30600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12" y="79880"/>
                            <a:ext cx="2837928" cy="2976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175" y="3175"/>
                            <a:ext cx="3324225" cy="305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225" h="3053715">
                                <a:moveTo>
                                  <a:pt x="0" y="3053651"/>
                                </a:moveTo>
                                <a:lnTo>
                                  <a:pt x="3323653" y="3053651"/>
                                </a:lnTo>
                                <a:lnTo>
                                  <a:pt x="3323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65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8.346001pt;margin-top:22.913124pt;width:262.25pt;height:240.95pt;mso-position-horizontal-relative:page;mso-position-vertical-relative:paragraph;z-index:-15727104;mso-wrap-distance-left:0;mso-wrap-distance-right:0" id="docshapegroup17" coordorigin="567,458" coordsize="5245,4819">
                <v:shape style="position:absolute;left:980;top:584;width:4470;height:4689" type="#_x0000_t75" id="docshape18" stroked="false">
                  <v:imagedata r:id="rId11" o:title=""/>
                </v:shape>
                <v:rect style="position:absolute;left:571;top:463;width:5235;height:4809" id="docshape19" filled="false" stroked="true" strokeweight=".5pt" strokecolor="#231f2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9888" behindDoc="1" locked="0" layoutInCell="1" allowOverlap="1" wp14:anchorId="47740169" wp14:editId="4866F6F4">
            <wp:simplePos x="0" y="0"/>
            <wp:positionH relativeFrom="page">
              <wp:posOffset>3869994</wp:posOffset>
            </wp:positionH>
            <wp:positionV relativeFrom="paragraph">
              <wp:posOffset>290996</wp:posOffset>
            </wp:positionV>
            <wp:extent cx="3327294" cy="30575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29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BC3F" w14:textId="77777777" w:rsidR="006209DE" w:rsidRDefault="006209DE">
      <w:pPr>
        <w:pStyle w:val="BodyText"/>
        <w:rPr>
          <w:b/>
        </w:rPr>
      </w:pPr>
    </w:p>
    <w:p w14:paraId="2276C7BB" w14:textId="77777777" w:rsidR="006209DE" w:rsidRDefault="006209DE">
      <w:pPr>
        <w:pStyle w:val="BodyText"/>
        <w:rPr>
          <w:b/>
        </w:rPr>
      </w:pPr>
    </w:p>
    <w:p w14:paraId="41D91ABD" w14:textId="77777777" w:rsidR="006209DE" w:rsidRDefault="006209DE">
      <w:pPr>
        <w:pStyle w:val="BodyText"/>
        <w:spacing w:before="202"/>
        <w:rPr>
          <w:b/>
        </w:rPr>
      </w:pPr>
    </w:p>
    <w:p w14:paraId="40E39B47" w14:textId="77777777" w:rsidR="006209DE" w:rsidRDefault="006209DE">
      <w:pPr>
        <w:sectPr w:rsidR="006209DE">
          <w:pgSz w:w="11910" w:h="16840"/>
          <w:pgMar w:top="1360" w:right="440" w:bottom="280" w:left="460" w:header="720" w:footer="720" w:gutter="0"/>
          <w:cols w:space="720"/>
        </w:sectPr>
      </w:pPr>
    </w:p>
    <w:p w14:paraId="76C8CBBB" w14:textId="77777777" w:rsidR="006209DE" w:rsidRDefault="00000000">
      <w:pPr>
        <w:spacing w:before="83"/>
        <w:ind w:left="106"/>
        <w:rPr>
          <w:b/>
          <w:sz w:val="24"/>
        </w:rPr>
      </w:pPr>
      <w:proofErr w:type="spellStart"/>
      <w:r>
        <w:rPr>
          <w:b/>
          <w:color w:val="00AEEF"/>
          <w:w w:val="90"/>
          <w:sz w:val="24"/>
        </w:rPr>
        <w:t>LightGuide</w:t>
      </w:r>
      <w:proofErr w:type="spellEnd"/>
      <w:r>
        <w:rPr>
          <w:b/>
          <w:color w:val="00AEEF"/>
          <w:spacing w:val="-9"/>
          <w:w w:val="90"/>
          <w:sz w:val="24"/>
        </w:rPr>
        <w:t xml:space="preserve"> </w:t>
      </w:r>
      <w:proofErr w:type="spellStart"/>
      <w:r>
        <w:rPr>
          <w:b/>
          <w:color w:val="00AEEF"/>
          <w:spacing w:val="-2"/>
          <w:sz w:val="24"/>
        </w:rPr>
        <w:t>pureUV</w:t>
      </w:r>
      <w:proofErr w:type="spellEnd"/>
    </w:p>
    <w:p w14:paraId="103CB614" w14:textId="77777777" w:rsidR="006209DE" w:rsidRDefault="006209DE">
      <w:pPr>
        <w:pStyle w:val="BodyText"/>
        <w:spacing w:before="21"/>
        <w:rPr>
          <w:b/>
          <w:sz w:val="24"/>
        </w:rPr>
      </w:pPr>
    </w:p>
    <w:p w14:paraId="1241C2F1" w14:textId="20675959" w:rsidR="007E1ADD" w:rsidRPr="007E1ADD" w:rsidRDefault="007E1ADD" w:rsidP="007E1ADD">
      <w:pPr>
        <w:pStyle w:val="Heading1"/>
        <w:ind w:left="107"/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2"/>
          <w:lang w:eastAsia="ko-KR"/>
        </w:rPr>
      </w:pP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이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뛰어난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기술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발전의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장점은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proofErr w:type="spellStart"/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>pureUV</w:t>
      </w:r>
      <w:proofErr w:type="spellEnd"/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기술과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proofErr w:type="spellStart"/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>LightGuide</w:t>
      </w:r>
      <w:proofErr w:type="spellEnd"/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의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융합에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기반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합니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다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.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이에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따라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기존의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수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랭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식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열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차단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장치는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석영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유리관으로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대체되었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습니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다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.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이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조합은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50%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이상의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피크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강도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증가와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10%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더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높은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경화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성능을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실현하면서도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온도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부하는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15%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감소시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킵니다</w:t>
      </w:r>
      <w:r w:rsidRPr="007E1AD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2"/>
          <w:lang w:eastAsia="ko-KR"/>
        </w:rPr>
        <w:t>.</w:t>
      </w:r>
    </w:p>
    <w:p w14:paraId="7FE05690" w14:textId="5B935110" w:rsidR="007E1ADD" w:rsidRPr="007E1ADD" w:rsidRDefault="007E1ADD" w:rsidP="007E1ADD">
      <w:pPr>
        <w:pStyle w:val="Heading1"/>
        <w:ind w:left="107"/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</w:pP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콤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팩트하고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강력하며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에너지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절약형인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이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UV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시스템은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온도에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민감한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기판에서도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proofErr w:type="spellStart"/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코팅제</w:t>
      </w:r>
      <w:proofErr w:type="spellEnd"/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및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잉크의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빠르고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안정적인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경화를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가능하게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합니다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>.</w:t>
      </w:r>
    </w:p>
    <w:p w14:paraId="2CF360BC" w14:textId="079A472D" w:rsidR="006209DE" w:rsidRDefault="007E1ADD" w:rsidP="007E1ADD">
      <w:pPr>
        <w:pStyle w:val="Heading1"/>
        <w:ind w:left="107"/>
        <w:rPr>
          <w:rFonts w:hint="eastAsia"/>
          <w:lang w:eastAsia="ko-KR"/>
        </w:rPr>
      </w:pPr>
      <w:r w:rsidRPr="007E1AD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2"/>
          <w:lang w:eastAsia="ko-KR"/>
        </w:rPr>
        <w:t>“</w:t>
      </w:r>
      <w:proofErr w:type="spellStart"/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퀵</w:t>
      </w:r>
      <w:proofErr w:type="spellEnd"/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체인지</w:t>
      </w:r>
      <w:r w:rsidRPr="007E1AD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2"/>
          <w:lang w:eastAsia="ko-KR"/>
        </w:rPr>
        <w:t>”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기술은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유지보수를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쉽게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해주며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,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하우징에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통합된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플러그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베이스를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통해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빠른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UV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램프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교체를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 xml:space="preserve"> 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보장</w:t>
      </w:r>
      <w:r w:rsidRPr="007E1AD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2"/>
          <w:lang w:eastAsia="ko-KR"/>
        </w:rPr>
        <w:t>합니다</w:t>
      </w:r>
      <w:r w:rsidRPr="007E1ADD">
        <w:rPr>
          <w:rFonts w:asciiTheme="majorEastAsia" w:eastAsiaTheme="majorEastAsia" w:hAnsiTheme="majorEastAsia"/>
          <w:b w:val="0"/>
          <w:bCs w:val="0"/>
          <w:color w:val="231F20"/>
          <w:sz w:val="20"/>
          <w:szCs w:val="22"/>
          <w:lang w:eastAsia="ko-KR"/>
        </w:rPr>
        <w:t>.</w:t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0FD2DA13" w14:textId="77777777" w:rsidR="006209DE" w:rsidRDefault="006209DE">
      <w:pPr>
        <w:pStyle w:val="BodyText"/>
        <w:spacing w:before="21"/>
        <w:rPr>
          <w:b/>
          <w:sz w:val="24"/>
          <w:lang w:eastAsia="ko-KR"/>
        </w:rPr>
      </w:pPr>
    </w:p>
    <w:p w14:paraId="5C006677" w14:textId="77777777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•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집중형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proofErr w:type="spellStart"/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리플렉터는</w:t>
      </w:r>
      <w:proofErr w:type="spellEnd"/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높은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잉크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proofErr w:type="spellStart"/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커버리지에서도</w:t>
      </w:r>
      <w:proofErr w:type="spellEnd"/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높은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강도를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제공</w:t>
      </w:r>
    </w:p>
    <w:p w14:paraId="1667D400" w14:textId="77777777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proofErr w:type="spellStart"/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다이크로익</w:t>
      </w:r>
      <w:proofErr w:type="spellEnd"/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코팅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proofErr w:type="spellStart"/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리플렉터</w:t>
      </w:r>
      <w:proofErr w:type="spellEnd"/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시트는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기판의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온도를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proofErr w:type="spellStart"/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낮춰줌</w:t>
      </w:r>
      <w:proofErr w:type="spellEnd"/>
    </w:p>
    <w:p w14:paraId="283CC5A4" w14:textId="77777777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열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차단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장치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사용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기판의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온도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부하를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최대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15%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까지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낮춤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(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예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: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필름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인쇄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열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민감성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기판용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>)</w:t>
      </w:r>
    </w:p>
    <w:p w14:paraId="3E76DC8D" w14:textId="77777777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UV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출력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최대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240 W/cm</w:t>
      </w:r>
    </w:p>
    <w:p w14:paraId="70F7DAFF" w14:textId="455A9575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통합이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쉬운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콤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팩트한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크기</w:t>
      </w:r>
    </w:p>
    <w:p w14:paraId="6F99574E" w14:textId="77777777" w:rsidR="007E1ADD" w:rsidRPr="007E1ADD" w:rsidRDefault="007E1ADD" w:rsidP="007E1ADD">
      <w:pPr>
        <w:spacing w:line="280" w:lineRule="auto"/>
        <w:rPr>
          <w:rFonts w:ascii="Trebuchet MS" w:hAnsi="Trebuchet MS"/>
          <w:color w:val="231F20"/>
          <w:spacing w:val="-4"/>
          <w:sz w:val="20"/>
          <w:lang w:eastAsia="ko-KR"/>
        </w:r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간편한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UV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교체로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유지보수가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용이</w:t>
      </w:r>
    </w:p>
    <w:p w14:paraId="0828AE5D" w14:textId="3F24770E" w:rsidR="006209DE" w:rsidRDefault="007E1ADD" w:rsidP="007E1ADD">
      <w:pPr>
        <w:spacing w:line="280" w:lineRule="auto"/>
        <w:rPr>
          <w:sz w:val="20"/>
          <w:lang w:eastAsia="ko-KR"/>
        </w:rPr>
        <w:sectPr w:rsidR="006209DE">
          <w:type w:val="continuous"/>
          <w:pgSz w:w="11910" w:h="16840"/>
          <w:pgMar w:top="1000" w:right="440" w:bottom="280" w:left="460" w:header="720" w:footer="720" w:gutter="0"/>
          <w:cols w:num="2" w:space="720" w:equalWidth="0">
            <w:col w:w="5381" w:space="146"/>
            <w:col w:w="5483"/>
          </w:cols>
        </w:sectPr>
      </w:pPr>
      <w:r w:rsidRPr="007E1ADD">
        <w:rPr>
          <w:rFonts w:ascii="Trebuchet MS" w:hAnsi="Trebuchet MS" w:hint="eastAsia"/>
          <w:color w:val="231F20"/>
          <w:spacing w:val="-4"/>
          <w:sz w:val="20"/>
          <w:lang w:eastAsia="ko-KR"/>
        </w:rPr>
        <w:t>•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특수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스펙트럼을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적용한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UV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램프를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통해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경화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최적화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  <w:r>
        <w:rPr>
          <w:rFonts w:ascii="Malgun Gothic" w:eastAsia="Malgun Gothic" w:hAnsi="Malgun Gothic" w:cs="Malgun Gothic"/>
          <w:color w:val="231F20"/>
          <w:spacing w:val="-4"/>
          <w:sz w:val="20"/>
          <w:lang w:eastAsia="ko-KR"/>
        </w:rPr>
        <w:br/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(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예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: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불투명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 xml:space="preserve"> </w:t>
      </w:r>
      <w:r w:rsidRPr="007E1ADD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백색용</w:t>
      </w:r>
      <w:r w:rsidRPr="007E1ADD">
        <w:rPr>
          <w:rFonts w:ascii="Trebuchet MS" w:hAnsi="Trebuchet MS"/>
          <w:color w:val="231F20"/>
          <w:spacing w:val="-4"/>
          <w:sz w:val="20"/>
          <w:lang w:eastAsia="ko-KR"/>
        </w:rPr>
        <w:t>)</w:t>
      </w:r>
    </w:p>
    <w:p w14:paraId="1BB5C841" w14:textId="77777777" w:rsidR="006209DE" w:rsidRDefault="006209DE">
      <w:pPr>
        <w:pStyle w:val="BodyText"/>
        <w:rPr>
          <w:lang w:eastAsia="ko-KR"/>
        </w:rPr>
      </w:pPr>
    </w:p>
    <w:p w14:paraId="27D02E5F" w14:textId="77777777" w:rsidR="006209DE" w:rsidRDefault="006209DE">
      <w:pPr>
        <w:pStyle w:val="BodyText"/>
        <w:rPr>
          <w:lang w:eastAsia="ko-KR"/>
        </w:rPr>
      </w:pPr>
    </w:p>
    <w:p w14:paraId="788FB44C" w14:textId="77777777" w:rsidR="006209DE" w:rsidRDefault="006209DE">
      <w:pPr>
        <w:pStyle w:val="BodyText"/>
        <w:rPr>
          <w:lang w:eastAsia="ko-KR"/>
        </w:rPr>
      </w:pPr>
    </w:p>
    <w:p w14:paraId="3C04B3E2" w14:textId="44FC9E6A" w:rsidR="006209DE" w:rsidRDefault="007E1ADD">
      <w:pPr>
        <w:pStyle w:val="BodyText"/>
        <w:rPr>
          <w:lang w:eastAsia="ko-KR"/>
        </w:rPr>
      </w:pPr>
      <w:r>
        <w:rPr>
          <w:noProof/>
          <w:sz w:val="14"/>
          <w:lang w:eastAsia="ko-KR"/>
        </w:rPr>
        <w:drawing>
          <wp:inline distT="0" distB="0" distL="0" distR="0" wp14:anchorId="2A5627AB" wp14:editId="42401B26">
            <wp:extent cx="6991350" cy="1059619"/>
            <wp:effectExtent l="0" t="0" r="0" b="0"/>
            <wp:docPr id="137831790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1790" name="Picture 2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AB6" w14:textId="77777777" w:rsidR="006209DE" w:rsidRDefault="006209DE">
      <w:pPr>
        <w:pStyle w:val="BodyText"/>
        <w:rPr>
          <w:lang w:eastAsia="ko-KR"/>
        </w:rPr>
      </w:pPr>
    </w:p>
    <w:p w14:paraId="25DBBF0C" w14:textId="7003CEE5" w:rsidR="006209DE" w:rsidRDefault="006209DE">
      <w:pPr>
        <w:spacing w:before="80" w:line="278" w:lineRule="auto"/>
        <w:ind w:left="673" w:right="2113"/>
        <w:rPr>
          <w:sz w:val="12"/>
        </w:rPr>
      </w:pPr>
    </w:p>
    <w:sectPr w:rsidR="006209DE">
      <w:type w:val="continuous"/>
      <w:pgSz w:w="11910" w:h="16840"/>
      <w:pgMar w:top="1000" w:right="440" w:bottom="280" w:left="460" w:header="720" w:footer="720" w:gutter="0"/>
      <w:cols w:num="2" w:space="720" w:equalWidth="0">
        <w:col w:w="2177" w:space="147"/>
        <w:col w:w="868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D11E4"/>
    <w:multiLevelType w:val="hybridMultilevel"/>
    <w:tmpl w:val="FF1A37E2"/>
    <w:lvl w:ilvl="0" w:tplc="22BAB20E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spacing w:val="0"/>
        <w:w w:val="88"/>
        <w:lang w:val="en-US" w:eastAsia="en-US" w:bidi="ar-SA"/>
      </w:rPr>
    </w:lvl>
    <w:lvl w:ilvl="1" w:tplc="4E2094B4">
      <w:numFmt w:val="bullet"/>
      <w:lvlText w:val="•"/>
      <w:lvlJc w:val="left"/>
      <w:pPr>
        <w:ind w:left="344" w:hanging="114"/>
      </w:pPr>
      <w:rPr>
        <w:rFonts w:hint="default"/>
        <w:lang w:val="en-US" w:eastAsia="en-US" w:bidi="ar-SA"/>
      </w:rPr>
    </w:lvl>
    <w:lvl w:ilvl="2" w:tplc="511627C8">
      <w:numFmt w:val="bullet"/>
      <w:lvlText w:val="•"/>
      <w:lvlJc w:val="left"/>
      <w:pPr>
        <w:ind w:left="569" w:hanging="114"/>
      </w:pPr>
      <w:rPr>
        <w:rFonts w:hint="default"/>
        <w:lang w:val="en-US" w:eastAsia="en-US" w:bidi="ar-SA"/>
      </w:rPr>
    </w:lvl>
    <w:lvl w:ilvl="3" w:tplc="8CAC26DE">
      <w:numFmt w:val="bullet"/>
      <w:lvlText w:val="•"/>
      <w:lvlJc w:val="left"/>
      <w:pPr>
        <w:ind w:left="793" w:hanging="114"/>
      </w:pPr>
      <w:rPr>
        <w:rFonts w:hint="default"/>
        <w:lang w:val="en-US" w:eastAsia="en-US" w:bidi="ar-SA"/>
      </w:rPr>
    </w:lvl>
    <w:lvl w:ilvl="4" w:tplc="988E266C">
      <w:numFmt w:val="bullet"/>
      <w:lvlText w:val="•"/>
      <w:lvlJc w:val="left"/>
      <w:pPr>
        <w:ind w:left="1018" w:hanging="114"/>
      </w:pPr>
      <w:rPr>
        <w:rFonts w:hint="default"/>
        <w:lang w:val="en-US" w:eastAsia="en-US" w:bidi="ar-SA"/>
      </w:rPr>
    </w:lvl>
    <w:lvl w:ilvl="5" w:tplc="492C96EA">
      <w:numFmt w:val="bullet"/>
      <w:lvlText w:val="•"/>
      <w:lvlJc w:val="left"/>
      <w:pPr>
        <w:ind w:left="1242" w:hanging="114"/>
      </w:pPr>
      <w:rPr>
        <w:rFonts w:hint="default"/>
        <w:lang w:val="en-US" w:eastAsia="en-US" w:bidi="ar-SA"/>
      </w:rPr>
    </w:lvl>
    <w:lvl w:ilvl="6" w:tplc="0C766A80">
      <w:numFmt w:val="bullet"/>
      <w:lvlText w:val="•"/>
      <w:lvlJc w:val="left"/>
      <w:pPr>
        <w:ind w:left="1467" w:hanging="114"/>
      </w:pPr>
      <w:rPr>
        <w:rFonts w:hint="default"/>
        <w:lang w:val="en-US" w:eastAsia="en-US" w:bidi="ar-SA"/>
      </w:rPr>
    </w:lvl>
    <w:lvl w:ilvl="7" w:tplc="2CAAFA26">
      <w:numFmt w:val="bullet"/>
      <w:lvlText w:val="•"/>
      <w:lvlJc w:val="left"/>
      <w:pPr>
        <w:ind w:left="1691" w:hanging="114"/>
      </w:pPr>
      <w:rPr>
        <w:rFonts w:hint="default"/>
        <w:lang w:val="en-US" w:eastAsia="en-US" w:bidi="ar-SA"/>
      </w:rPr>
    </w:lvl>
    <w:lvl w:ilvl="8" w:tplc="369EB9C0">
      <w:numFmt w:val="bullet"/>
      <w:lvlText w:val="•"/>
      <w:lvlJc w:val="left"/>
      <w:pPr>
        <w:ind w:left="1916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3CE56BCD"/>
    <w:multiLevelType w:val="hybridMultilevel"/>
    <w:tmpl w:val="B378BA12"/>
    <w:lvl w:ilvl="0" w:tplc="CA26B0D6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A8762D80">
      <w:numFmt w:val="bullet"/>
      <w:lvlText w:val="•"/>
      <w:lvlJc w:val="left"/>
      <w:pPr>
        <w:ind w:left="324" w:hanging="114"/>
      </w:pPr>
      <w:rPr>
        <w:rFonts w:hint="default"/>
        <w:lang w:val="en-US" w:eastAsia="en-US" w:bidi="ar-SA"/>
      </w:rPr>
    </w:lvl>
    <w:lvl w:ilvl="2" w:tplc="D5AA5214">
      <w:numFmt w:val="bullet"/>
      <w:lvlText w:val="•"/>
      <w:lvlJc w:val="left"/>
      <w:pPr>
        <w:ind w:left="528" w:hanging="114"/>
      </w:pPr>
      <w:rPr>
        <w:rFonts w:hint="default"/>
        <w:lang w:val="en-US" w:eastAsia="en-US" w:bidi="ar-SA"/>
      </w:rPr>
    </w:lvl>
    <w:lvl w:ilvl="3" w:tplc="5BD0CAC4">
      <w:numFmt w:val="bullet"/>
      <w:lvlText w:val="•"/>
      <w:lvlJc w:val="left"/>
      <w:pPr>
        <w:ind w:left="733" w:hanging="114"/>
      </w:pPr>
      <w:rPr>
        <w:rFonts w:hint="default"/>
        <w:lang w:val="en-US" w:eastAsia="en-US" w:bidi="ar-SA"/>
      </w:rPr>
    </w:lvl>
    <w:lvl w:ilvl="4" w:tplc="749ACF1A">
      <w:numFmt w:val="bullet"/>
      <w:lvlText w:val="•"/>
      <w:lvlJc w:val="left"/>
      <w:pPr>
        <w:ind w:left="937" w:hanging="114"/>
      </w:pPr>
      <w:rPr>
        <w:rFonts w:hint="default"/>
        <w:lang w:val="en-US" w:eastAsia="en-US" w:bidi="ar-SA"/>
      </w:rPr>
    </w:lvl>
    <w:lvl w:ilvl="5" w:tplc="BB38E998">
      <w:numFmt w:val="bullet"/>
      <w:lvlText w:val="•"/>
      <w:lvlJc w:val="left"/>
      <w:pPr>
        <w:ind w:left="1141" w:hanging="114"/>
      </w:pPr>
      <w:rPr>
        <w:rFonts w:hint="default"/>
        <w:lang w:val="en-US" w:eastAsia="en-US" w:bidi="ar-SA"/>
      </w:rPr>
    </w:lvl>
    <w:lvl w:ilvl="6" w:tplc="F716C3D8">
      <w:numFmt w:val="bullet"/>
      <w:lvlText w:val="•"/>
      <w:lvlJc w:val="left"/>
      <w:pPr>
        <w:ind w:left="1346" w:hanging="114"/>
      </w:pPr>
      <w:rPr>
        <w:rFonts w:hint="default"/>
        <w:lang w:val="en-US" w:eastAsia="en-US" w:bidi="ar-SA"/>
      </w:rPr>
    </w:lvl>
    <w:lvl w:ilvl="7" w:tplc="E124CB54">
      <w:numFmt w:val="bullet"/>
      <w:lvlText w:val="•"/>
      <w:lvlJc w:val="left"/>
      <w:pPr>
        <w:ind w:left="1550" w:hanging="114"/>
      </w:pPr>
      <w:rPr>
        <w:rFonts w:hint="default"/>
        <w:lang w:val="en-US" w:eastAsia="en-US" w:bidi="ar-SA"/>
      </w:rPr>
    </w:lvl>
    <w:lvl w:ilvl="8" w:tplc="0026F50E">
      <w:numFmt w:val="bullet"/>
      <w:lvlText w:val="•"/>
      <w:lvlJc w:val="left"/>
      <w:pPr>
        <w:ind w:left="1754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49477A29"/>
    <w:multiLevelType w:val="hybridMultilevel"/>
    <w:tmpl w:val="90BAC1B2"/>
    <w:lvl w:ilvl="0" w:tplc="6590A772">
      <w:numFmt w:val="bullet"/>
      <w:lvlText w:val="•"/>
      <w:lvlJc w:val="left"/>
      <w:pPr>
        <w:ind w:left="305" w:hanging="199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5894B7B6">
      <w:numFmt w:val="bullet"/>
      <w:lvlText w:val="•"/>
      <w:lvlJc w:val="left"/>
      <w:pPr>
        <w:ind w:left="817" w:hanging="199"/>
      </w:pPr>
      <w:rPr>
        <w:rFonts w:hint="default"/>
        <w:lang w:val="en-US" w:eastAsia="en-US" w:bidi="ar-SA"/>
      </w:rPr>
    </w:lvl>
    <w:lvl w:ilvl="2" w:tplc="424A639C">
      <w:numFmt w:val="bullet"/>
      <w:lvlText w:val="•"/>
      <w:lvlJc w:val="left"/>
      <w:pPr>
        <w:ind w:left="1335" w:hanging="199"/>
      </w:pPr>
      <w:rPr>
        <w:rFonts w:hint="default"/>
        <w:lang w:val="en-US" w:eastAsia="en-US" w:bidi="ar-SA"/>
      </w:rPr>
    </w:lvl>
    <w:lvl w:ilvl="3" w:tplc="C7AEF53A">
      <w:numFmt w:val="bullet"/>
      <w:lvlText w:val="•"/>
      <w:lvlJc w:val="left"/>
      <w:pPr>
        <w:ind w:left="1853" w:hanging="199"/>
      </w:pPr>
      <w:rPr>
        <w:rFonts w:hint="default"/>
        <w:lang w:val="en-US" w:eastAsia="en-US" w:bidi="ar-SA"/>
      </w:rPr>
    </w:lvl>
    <w:lvl w:ilvl="4" w:tplc="3362A252">
      <w:numFmt w:val="bullet"/>
      <w:lvlText w:val="•"/>
      <w:lvlJc w:val="left"/>
      <w:pPr>
        <w:ind w:left="2371" w:hanging="199"/>
      </w:pPr>
      <w:rPr>
        <w:rFonts w:hint="default"/>
        <w:lang w:val="en-US" w:eastAsia="en-US" w:bidi="ar-SA"/>
      </w:rPr>
    </w:lvl>
    <w:lvl w:ilvl="5" w:tplc="D686931E">
      <w:numFmt w:val="bullet"/>
      <w:lvlText w:val="•"/>
      <w:lvlJc w:val="left"/>
      <w:pPr>
        <w:ind w:left="2889" w:hanging="199"/>
      </w:pPr>
      <w:rPr>
        <w:rFonts w:hint="default"/>
        <w:lang w:val="en-US" w:eastAsia="en-US" w:bidi="ar-SA"/>
      </w:rPr>
    </w:lvl>
    <w:lvl w:ilvl="6" w:tplc="5B1A8A04">
      <w:numFmt w:val="bullet"/>
      <w:lvlText w:val="•"/>
      <w:lvlJc w:val="left"/>
      <w:pPr>
        <w:ind w:left="3406" w:hanging="199"/>
      </w:pPr>
      <w:rPr>
        <w:rFonts w:hint="default"/>
        <w:lang w:val="en-US" w:eastAsia="en-US" w:bidi="ar-SA"/>
      </w:rPr>
    </w:lvl>
    <w:lvl w:ilvl="7" w:tplc="5932557E">
      <w:numFmt w:val="bullet"/>
      <w:lvlText w:val="•"/>
      <w:lvlJc w:val="left"/>
      <w:pPr>
        <w:ind w:left="3924" w:hanging="199"/>
      </w:pPr>
      <w:rPr>
        <w:rFonts w:hint="default"/>
        <w:lang w:val="en-US" w:eastAsia="en-US" w:bidi="ar-SA"/>
      </w:rPr>
    </w:lvl>
    <w:lvl w:ilvl="8" w:tplc="134815DC">
      <w:numFmt w:val="bullet"/>
      <w:lvlText w:val="•"/>
      <w:lvlJc w:val="left"/>
      <w:pPr>
        <w:ind w:left="4442" w:hanging="199"/>
      </w:pPr>
      <w:rPr>
        <w:rFonts w:hint="default"/>
        <w:lang w:val="en-US" w:eastAsia="en-US" w:bidi="ar-SA"/>
      </w:rPr>
    </w:lvl>
  </w:abstractNum>
  <w:num w:numId="1" w16cid:durableId="1343126183">
    <w:abstractNumId w:val="2"/>
  </w:num>
  <w:num w:numId="2" w16cid:durableId="266736553">
    <w:abstractNumId w:val="0"/>
  </w:num>
  <w:num w:numId="3" w16cid:durableId="415515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09DE"/>
    <w:rsid w:val="006209DE"/>
    <w:rsid w:val="007E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48C8C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3"/>
      <w:ind w:left="106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A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305" w:hanging="197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E1A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7E1AD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A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2025-05-26T12:42:00Z</dcterms:created>
  <dcterms:modified xsi:type="dcterms:W3CDTF">2025-05-26T12:55:00Z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Creator">
    <vt:lpwstr>Adobe InDesign 19.2 (Windows)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PDF Library 17.0</vt:lpwstr>
  </property>
</Properties>
</file>