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389AF2CC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3EAAA3F9" w:rsidR="009037FA" w:rsidRDefault="00385BF4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6166FE" wp14:editId="5DFAB541">
                                  <wp:extent cx="6650990" cy="3513455"/>
                                  <wp:effectExtent l="0" t="0" r="3810" b="4445"/>
                                  <wp:docPr id="1615516138" name="Picture 1" descr="A metal detector on wheel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5516138" name="Picture 1" descr="A metal detector on wheel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3513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3EAAA3F9" w:rsidR="009037FA" w:rsidRDefault="00385BF4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6166FE" wp14:editId="5DFAB541">
                            <wp:extent cx="6650990" cy="3513455"/>
                            <wp:effectExtent l="0" t="0" r="3810" b="4445"/>
                            <wp:docPr id="1615516138" name="Picture 1" descr="A metal detector on wheel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5516138" name="Picture 1" descr="A metal detector on wheels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3513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40AD89C4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59CEBCC9" w:rsidR="0036161B" w:rsidRDefault="00017872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098B50F5">
                <wp:simplePos x="0" y="0"/>
                <wp:positionH relativeFrom="column">
                  <wp:posOffset>5389502</wp:posOffset>
                </wp:positionH>
                <wp:positionV relativeFrom="paragraph">
                  <wp:posOffset>2973705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FF29F" w14:textId="140053D3" w:rsidR="00017872" w:rsidRDefault="008D6BD9" w:rsidP="00385BF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385BF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포장 라인</w:t>
                            </w:r>
                            <w:r w:rsidR="00385BF4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br/>
                            </w:r>
                            <w:r w:rsidR="00385BF4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 w:rsidR="00385BF4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운반 용기</w:t>
                            </w:r>
                          </w:p>
                          <w:p w14:paraId="6FCB1708" w14:textId="111369C9" w:rsidR="00385BF4" w:rsidRDefault="00385BF4" w:rsidP="00385BF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제약 산업</w:t>
                            </w:r>
                          </w:p>
                          <w:p w14:paraId="6754E38D" w14:textId="3F2D3926" w:rsidR="00385BF4" w:rsidRDefault="00385BF4" w:rsidP="00385BF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식품 생산</w:t>
                            </w:r>
                          </w:p>
                          <w:p w14:paraId="2262EB45" w14:textId="062EF403" w:rsidR="00385BF4" w:rsidRDefault="00385BF4" w:rsidP="00385BF4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proofErr w:type="spellStart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슬라이서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 xml:space="preserve"> 라인</w:t>
                            </w:r>
                          </w:p>
                          <w:p w14:paraId="71DCE1E0" w14:textId="3EAC1B0B" w:rsidR="00385BF4" w:rsidRPr="00B84040" w:rsidRDefault="00385BF4" w:rsidP="00385BF4">
                            <w:pP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eastAsia="ko-KR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  <w:lang w:eastAsia="ko-KR"/>
                              </w:rPr>
                              <w:t>위생 구역</w:t>
                            </w:r>
                          </w:p>
                          <w:p w14:paraId="013BC083" w14:textId="6FDC5A2F" w:rsidR="00FA5249" w:rsidRPr="00FA5249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424.35pt;margin-top:234.1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" filled="f" stroked="f" strokeweight=".5pt">
                <v:textbox>
                  <w:txbxContent>
                    <w:p w14:paraId="1DAFF29F" w14:textId="140053D3" w:rsidR="00017872" w:rsidRDefault="008D6BD9" w:rsidP="00385BF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  <w:lang w:eastAsia="ko-KR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385BF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포장 라인</w:t>
                      </w:r>
                      <w:r w:rsidR="00385BF4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br/>
                      </w:r>
                      <w:r w:rsidR="00385BF4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 w:rsidR="00385BF4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운반 용기</w:t>
                      </w:r>
                    </w:p>
                    <w:p w14:paraId="6FCB1708" w14:textId="111369C9" w:rsidR="00385BF4" w:rsidRDefault="00385BF4" w:rsidP="00385BF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제약 산업</w:t>
                      </w:r>
                    </w:p>
                    <w:p w14:paraId="6754E38D" w14:textId="3F2D3926" w:rsidR="00385BF4" w:rsidRDefault="00385BF4" w:rsidP="00385BF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식품 생산</w:t>
                      </w:r>
                    </w:p>
                    <w:p w14:paraId="2262EB45" w14:textId="062EF403" w:rsidR="00385BF4" w:rsidRDefault="00385BF4" w:rsidP="00385BF4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슬라이서</w:t>
                      </w:r>
                      <w:proofErr w:type="spellEnd"/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 xml:space="preserve"> 라인</w:t>
                      </w:r>
                    </w:p>
                    <w:p w14:paraId="71DCE1E0" w14:textId="3EAC1B0B" w:rsidR="00385BF4" w:rsidRPr="00B84040" w:rsidRDefault="00385BF4" w:rsidP="00385BF4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  <w:lang w:eastAsia="ko-KR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eastAsia="ko-KR"/>
                        </w:rPr>
                        <w:t>위생 구역</w:t>
                      </w:r>
                    </w:p>
                    <w:p w14:paraId="013BC083" w14:textId="6FDC5A2F" w:rsidR="00FA5249" w:rsidRPr="00FA5249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1ECA612B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9D1B9" w14:textId="77777777" w:rsidR="00385BF4" w:rsidRPr="00385BF4" w:rsidRDefault="00385BF4" w:rsidP="00385BF4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고성능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기술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(HPF)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이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적용된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통과식</w:t>
                            </w:r>
                            <w:proofErr w:type="spellEnd"/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360°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표면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살균을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제공하며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기존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생산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라인에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통합할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처리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대상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표면은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화학물질이나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열을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사용하지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않고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건식으로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85BF4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살균됩니다</w:t>
                            </w:r>
                            <w:r w:rsidRPr="00385BF4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A5E9E4" w14:textId="54FE8324" w:rsidR="008D6BD9" w:rsidRPr="00385BF4" w:rsidRDefault="008D6BD9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42F9D1B9" w14:textId="77777777" w:rsidR="00385BF4" w:rsidRPr="00385BF4" w:rsidRDefault="00385BF4" w:rsidP="00385BF4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고성능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기술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(HPF)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이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적용된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통과식</w:t>
                      </w:r>
                      <w:proofErr w:type="spellEnd"/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살균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시스템은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360°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표면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살균을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제공하며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기존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생산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라인에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통합할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있습니다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처리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대상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표면은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화학물질이나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열을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사용하지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않고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건식으로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385BF4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살균됩니다</w:t>
                      </w:r>
                      <w:r w:rsidRPr="00385BF4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44A5E9E4" w14:textId="54FE8324" w:rsidR="008D6BD9" w:rsidRPr="00385BF4" w:rsidRDefault="008D6BD9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263062B5" w:rsidR="00E6165B" w:rsidRPr="008D6BD9" w:rsidRDefault="00385BF4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통과식</w:t>
                            </w:r>
                            <w:proofErr w:type="spellEnd"/>
                            <w:r w:rsidR="00017872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 xml:space="preserve"> 살균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263062B5" w:rsidR="00E6165B" w:rsidRPr="008D6BD9" w:rsidRDefault="00385BF4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proofErr w:type="spellStart"/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통과식</w:t>
                      </w:r>
                      <w:proofErr w:type="spellEnd"/>
                      <w:r w:rsidR="00017872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 xml:space="preserve"> 살균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1150EB73" w:rsidR="008D6BD9" w:rsidRPr="008D6BD9" w:rsidRDefault="00385BF4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1150EB73" w:rsidR="008D6BD9" w:rsidRPr="008D6BD9" w:rsidRDefault="00385BF4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2C5543A5" w:rsidR="009037FA" w:rsidRPr="009037FA" w:rsidRDefault="00385BF4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bCs/>
                                <w:lang w:eastAsia="ko-KR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2C5543A5" w:rsidR="009037FA" w:rsidRPr="009037FA" w:rsidRDefault="00385BF4">
                      <w:pPr>
                        <w:rPr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bCs/>
                          <w:lang w:eastAsia="ko-KR"/>
                        </w:rPr>
                        <w:t>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67F4A5D3" w:rsidR="00FA5249" w:rsidRPr="00FA5249" w:rsidRDefault="00F32224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19CC4312" wp14:editId="72ABEFE1">
                <wp:simplePos x="0" y="0"/>
                <wp:positionH relativeFrom="column">
                  <wp:posOffset>48764</wp:posOffset>
                </wp:positionH>
                <wp:positionV relativeFrom="paragraph">
                  <wp:posOffset>452101</wp:posOffset>
                </wp:positionV>
                <wp:extent cx="3113148" cy="2980526"/>
                <wp:effectExtent l="0" t="0" r="0" b="0"/>
                <wp:wrapNone/>
                <wp:docPr id="3687976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B89FE" w14:textId="491E7CDB" w:rsidR="00F32224" w:rsidRPr="0049268A" w:rsidRDefault="0049268A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즉시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작동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가능한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턴키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시스템으로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제공되며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습식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세척에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  <w:lang w:eastAsia="ko-KR"/>
                              </w:rPr>
                              <w:t>적합합니다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C4312" id="Text Box 1" o:spid="_x0000_s1035" type="#_x0000_t202" style="position:absolute;left:0;text-align:left;margin-left:3.85pt;margin-top:35.6pt;width:245.15pt;height:234.7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" filled="f" stroked="f" strokeweight=".5pt">
                <v:textbox>
                  <w:txbxContent>
                    <w:p w14:paraId="7FDB89FE" w14:textId="491E7CDB" w:rsidR="00F32224" w:rsidRPr="0049268A" w:rsidRDefault="0049268A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즉시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작동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가능한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턴키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시스템으로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제공되며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습식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세척에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  <w:lang w:eastAsia="ko-KR"/>
                        </w:rPr>
                        <w:t>적합합니다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C35BD46">
                <wp:simplePos x="0" y="0"/>
                <wp:positionH relativeFrom="column">
                  <wp:posOffset>-105672</wp:posOffset>
                </wp:positionH>
                <wp:positionV relativeFrom="paragraph">
                  <wp:posOffset>297815</wp:posOffset>
                </wp:positionV>
                <wp:extent cx="3113148" cy="298052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148" cy="2980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05245" w14:textId="08A80EBD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3CB115F4" w14:textId="737BC629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70A4194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0F5AF704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2FC300AA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66FD33AD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  <w:p w14:paraId="1AB45D59" w14:textId="77777777" w:rsidR="00D622A1" w:rsidRDefault="00D622A1" w:rsidP="00D622A1">
                            <w:pPr>
                              <w:rPr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EF35" id="_x0000_s1036" type="#_x0000_t202" style="position:absolute;left:0;text-align:left;margin-left:-8.3pt;margin-top:23.45pt;width:245.15pt;height:234.7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" filled="f" stroked="f" strokeweight=".5pt">
                <v:textbox>
                  <w:txbxContent>
                    <w:p w14:paraId="75905245" w14:textId="08A80EBD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3CB115F4" w14:textId="737BC629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70A4194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0F5AF704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2FC300AA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66FD33AD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  <w:p w14:paraId="1AB45D59" w14:textId="77777777" w:rsidR="00D622A1" w:rsidRDefault="00D622A1" w:rsidP="00D622A1">
                      <w:pPr>
                        <w:rPr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2A09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 xml:space="preserve">설치 / 유지 보수 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3A762090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595A74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52C101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096A8B0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50E8FF8B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437B8E2D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51A93FEF" w:rsidR="009037FA" w:rsidRDefault="00B84040" w:rsidP="009037FA">
      <w:pPr>
        <w:pStyle w:val="Heading1"/>
        <w:rPr>
          <w:lang w:eastAsia="ko-KR"/>
        </w:rPr>
      </w:pPr>
      <w:r>
        <w:rPr>
          <w:b w:val="0"/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14C707C" wp14:editId="13AFBCAE">
                <wp:simplePos x="0" y="0"/>
                <wp:positionH relativeFrom="column">
                  <wp:posOffset>50068</wp:posOffset>
                </wp:positionH>
                <wp:positionV relativeFrom="paragraph">
                  <wp:posOffset>374141</wp:posOffset>
                </wp:positionV>
                <wp:extent cx="1598455" cy="335047"/>
                <wp:effectExtent l="0" t="0" r="0" b="0"/>
                <wp:wrapNone/>
                <wp:docPr id="1850747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455" cy="335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FBA96" w14:textId="71FA4116" w:rsidR="00F32224" w:rsidRPr="00F32224" w:rsidRDefault="0044332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Malgun Gothic" w:hint="eastAsia"/>
                                <w:b/>
                                <w:bCs/>
                                <w:noProof/>
                                <w:color w:val="00AEEF"/>
                                <w:spacing w:val="-2"/>
                                <w:sz w:val="24"/>
                                <w:szCs w:val="24"/>
                                <w:lang w:eastAsia="ko-KR"/>
                              </w:rPr>
                              <w:t>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C707C" id="_x0000_s1037" type="#_x0000_t202" style="position:absolute;left:0;text-align:left;margin-left:3.95pt;margin-top:29.45pt;width:125.85pt;height:26.4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" filled="f" stroked="f" strokeweight=".5pt">
                <v:textbox>
                  <w:txbxContent>
                    <w:p w14:paraId="10CFBA96" w14:textId="71FA4116" w:rsidR="00F32224" w:rsidRPr="00F32224" w:rsidRDefault="0044332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Malgun Gothic" w:eastAsia="Malgun Gothic" w:hAnsi="Malgun Gothic" w:cs="Malgun Gothic" w:hint="eastAsia"/>
                          <w:b/>
                          <w:bCs/>
                          <w:noProof/>
                          <w:color w:val="00AEEF"/>
                          <w:spacing w:val="-2"/>
                          <w:sz w:val="24"/>
                          <w:szCs w:val="24"/>
                          <w:lang w:eastAsia="ko-KR"/>
                        </w:rPr>
                        <w:t>장비</w:t>
                      </w:r>
                    </w:p>
                  </w:txbxContent>
                </v:textbox>
              </v:shape>
            </w:pict>
          </mc:Fallback>
        </mc:AlternateContent>
      </w:r>
      <w:r w:rsidR="00F32224"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77777777" w:rsidR="00B96E1B" w:rsidRDefault="00B96E1B">
      <w:pPr>
        <w:pStyle w:val="BodyText"/>
        <w:spacing w:before="74"/>
        <w:rPr>
          <w:b/>
        </w:rPr>
      </w:pP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647"/>
      </w:tblGrid>
      <w:tr w:rsidR="00B96E1B" w14:paraId="7B78F8C9" w14:textId="77777777" w:rsidTr="0044332B">
        <w:trPr>
          <w:trHeight w:val="320"/>
        </w:trPr>
        <w:tc>
          <w:tcPr>
            <w:tcW w:w="2578" w:type="dxa"/>
          </w:tcPr>
          <w:p w14:paraId="0F9310C5" w14:textId="645ADFFF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2647" w:type="dxa"/>
          </w:tcPr>
          <w:p w14:paraId="17F70B4B" w14:textId="50D6E540" w:rsidR="00B96E1B" w:rsidRPr="0044332B" w:rsidRDefault="0049268A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9268A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DE500</w:t>
            </w: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-</w:t>
            </w:r>
            <w:r w:rsidRPr="0049268A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DE1500</w:t>
            </w:r>
          </w:p>
        </w:tc>
      </w:tr>
      <w:tr w:rsidR="00B96E1B" w14:paraId="0B623AB3" w14:textId="77777777" w:rsidTr="0044332B">
        <w:trPr>
          <w:trHeight w:val="206"/>
        </w:trPr>
        <w:tc>
          <w:tcPr>
            <w:tcW w:w="2578" w:type="dxa"/>
          </w:tcPr>
          <w:p w14:paraId="6AED2E3A" w14:textId="2807D44C" w:rsidR="00B96E1B" w:rsidRPr="0044332B" w:rsidRDefault="00B84040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크기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(mm) (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길이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너비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 xml:space="preserve"> × </w:t>
            </w:r>
            <w:r w:rsidRPr="00B84040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높이</w:t>
            </w:r>
            <w:r w:rsidRPr="00B84040"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647" w:type="dxa"/>
          </w:tcPr>
          <w:p w14:paraId="281366FA" w14:textId="63179000" w:rsidR="00B96E1B" w:rsidRPr="0044332B" w:rsidRDefault="00B84040" w:rsidP="0044332B">
            <w:pPr>
              <w:rPr>
                <w:rFonts w:ascii="Malgun Gothic" w:eastAsia="Malgun Gothic" w:hAnsi="Malgun Gothic" w:cs="Times New Roman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용량 요구에 따라 맞춤 제작</w:t>
            </w:r>
          </w:p>
        </w:tc>
      </w:tr>
      <w:tr w:rsidR="00B96E1B" w14:paraId="13C5C48E" w14:textId="77777777" w:rsidTr="0044332B">
        <w:trPr>
          <w:trHeight w:val="158"/>
        </w:trPr>
        <w:tc>
          <w:tcPr>
            <w:tcW w:w="2578" w:type="dxa"/>
          </w:tcPr>
          <w:p w14:paraId="52728924" w14:textId="574409B9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재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질</w:t>
            </w:r>
            <w:proofErr w:type="spellEnd"/>
          </w:p>
        </w:tc>
        <w:tc>
          <w:tcPr>
            <w:tcW w:w="2647" w:type="dxa"/>
          </w:tcPr>
          <w:p w14:paraId="2B41BB93" w14:textId="3AF21A54" w:rsidR="00B96E1B" w:rsidRPr="0044332B" w:rsidRDefault="0044332B">
            <w:pPr>
              <w:pStyle w:val="TableParagraph"/>
              <w:spacing w:before="1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V2A</w:t>
            </w:r>
            <w:r w:rsidR="003D3F76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스테인리스강</w:t>
            </w:r>
          </w:p>
        </w:tc>
      </w:tr>
      <w:tr w:rsidR="00B96E1B" w14:paraId="4C53DD2E" w14:textId="77777777" w:rsidTr="0044332B">
        <w:trPr>
          <w:trHeight w:val="307"/>
        </w:trPr>
        <w:tc>
          <w:tcPr>
            <w:tcW w:w="2578" w:type="dxa"/>
          </w:tcPr>
          <w:p w14:paraId="2512405F" w14:textId="282730D2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발광기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ST1</w:t>
            </w:r>
          </w:p>
        </w:tc>
        <w:tc>
          <w:tcPr>
            <w:tcW w:w="2647" w:type="dxa"/>
          </w:tcPr>
          <w:p w14:paraId="483C4C9C" w14:textId="7CCF86D5" w:rsidR="00B96E1B" w:rsidRPr="0044332B" w:rsidRDefault="00CF2A09">
            <w:pPr>
              <w:pStyle w:val="TableParagraph"/>
              <w:spacing w:before="32" w:line="240" w:lineRule="atLeast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고효율</w:t>
            </w:r>
            <w:proofErr w:type="spellEnd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UV-C / 1</w:t>
            </w:r>
            <w:r w:rsidR="0044332B"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2</w:t>
            </w:r>
            <w:r w:rsidR="00A149D0"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,000</w:t>
            </w:r>
            <w:r w:rsidR="00A149D0"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시</w:t>
            </w:r>
            <w:r w:rsidR="00A149D0"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간</w:t>
            </w:r>
          </w:p>
        </w:tc>
      </w:tr>
      <w:tr w:rsidR="00B96E1B" w14:paraId="53E0047D" w14:textId="77777777" w:rsidTr="0044332B">
        <w:trPr>
          <w:trHeight w:val="338"/>
        </w:trPr>
        <w:tc>
          <w:tcPr>
            <w:tcW w:w="2578" w:type="dxa"/>
          </w:tcPr>
          <w:p w14:paraId="485905C0" w14:textId="2D54D46C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(W)</w:t>
            </w:r>
          </w:p>
        </w:tc>
        <w:tc>
          <w:tcPr>
            <w:tcW w:w="2647" w:type="dxa"/>
          </w:tcPr>
          <w:p w14:paraId="6AE7A634" w14:textId="10760343" w:rsidR="00B96E1B" w:rsidRPr="0044332B" w:rsidRDefault="0049268A">
            <w:pPr>
              <w:pStyle w:val="TableParagraph"/>
              <w:spacing w:before="10"/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500-2000</w:t>
            </w:r>
          </w:p>
        </w:tc>
      </w:tr>
      <w:tr w:rsidR="00B96E1B" w14:paraId="50F6514F" w14:textId="77777777" w:rsidTr="0044332B">
        <w:trPr>
          <w:trHeight w:val="320"/>
        </w:trPr>
        <w:tc>
          <w:tcPr>
            <w:tcW w:w="2578" w:type="dxa"/>
          </w:tcPr>
          <w:p w14:paraId="541902F4" w14:textId="3E54B614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전</w:t>
            </w:r>
            <w:r w:rsidRPr="0044332B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압</w:t>
            </w:r>
            <w:proofErr w:type="spellEnd"/>
          </w:p>
        </w:tc>
        <w:tc>
          <w:tcPr>
            <w:tcW w:w="2647" w:type="dxa"/>
          </w:tcPr>
          <w:p w14:paraId="5E9338C9" w14:textId="353A673D" w:rsidR="00B96E1B" w:rsidRPr="0044332B" w:rsidRDefault="0049268A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49268A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 / 400V 50Hz</w:t>
            </w:r>
          </w:p>
        </w:tc>
      </w:tr>
      <w:tr w:rsidR="00B96E1B" w14:paraId="6346911D" w14:textId="77777777" w:rsidTr="0044332B">
        <w:trPr>
          <w:trHeight w:val="320"/>
        </w:trPr>
        <w:tc>
          <w:tcPr>
            <w:tcW w:w="2578" w:type="dxa"/>
          </w:tcPr>
          <w:p w14:paraId="149A18D2" w14:textId="0936651F" w:rsidR="00B96E1B" w:rsidRPr="0044332B" w:rsidRDefault="00D622A1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47" w:type="dxa"/>
          </w:tcPr>
          <w:p w14:paraId="76B6F0F3" w14:textId="747F1AE1" w:rsidR="00B96E1B" w:rsidRPr="0044332B" w:rsidRDefault="00384890" w:rsidP="0044332B">
            <w:pPr>
              <w:rPr>
                <w:rFonts w:ascii="Malgun Gothic" w:eastAsia="Malgun Gothic" w:hAnsi="Malgun Gothic" w:cs="Times New Roman" w:hint="eastAsia"/>
                <w:color w:val="000000" w:themeColor="text1"/>
                <w:sz w:val="16"/>
                <w:szCs w:val="16"/>
                <w:lang w:eastAsia="ko-KR"/>
              </w:rPr>
            </w:pPr>
            <w:r w:rsidRPr="0044332B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>6</w:t>
            </w:r>
          </w:p>
        </w:tc>
      </w:tr>
      <w:tr w:rsidR="00B96E1B" w14:paraId="6A5C2EA8" w14:textId="77777777" w:rsidTr="0044332B">
        <w:trPr>
          <w:trHeight w:val="320"/>
        </w:trPr>
        <w:tc>
          <w:tcPr>
            <w:tcW w:w="2578" w:type="dxa"/>
          </w:tcPr>
          <w:p w14:paraId="2539E286" w14:textId="7B518AAE" w:rsidR="00B96E1B" w:rsidRPr="0044332B" w:rsidRDefault="00D622A1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44332B"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</w:rPr>
              <w:t>무게</w:t>
            </w:r>
            <w:proofErr w:type="spellEnd"/>
            <w:r w:rsidRPr="0044332B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(kg)</w:t>
            </w:r>
          </w:p>
        </w:tc>
        <w:tc>
          <w:tcPr>
            <w:tcW w:w="2647" w:type="dxa"/>
          </w:tcPr>
          <w:p w14:paraId="38B3F21E" w14:textId="7CA5173E" w:rsidR="00B96E1B" w:rsidRPr="0044332B" w:rsidRDefault="0044332B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49268A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기계 크기에 따라 다름</w:t>
            </w:r>
          </w:p>
        </w:tc>
      </w:tr>
      <w:tr w:rsidR="0049268A" w14:paraId="1CBEB9C7" w14:textId="77777777" w:rsidTr="0044332B">
        <w:trPr>
          <w:trHeight w:val="320"/>
        </w:trPr>
        <w:tc>
          <w:tcPr>
            <w:tcW w:w="2578" w:type="dxa"/>
          </w:tcPr>
          <w:p w14:paraId="2EEE95A1" w14:textId="48A098E8" w:rsidR="0049268A" w:rsidRPr="0044332B" w:rsidRDefault="0049268A">
            <w:pPr>
              <w:pStyle w:val="TableParagraph"/>
              <w:ind w:left="80"/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color w:val="000000" w:themeColor="text1"/>
                <w:sz w:val="16"/>
                <w:szCs w:val="16"/>
                <w:lang w:eastAsia="ko-KR"/>
              </w:rPr>
              <w:t>투입 높이 (</w:t>
            </w:r>
            <w:r>
              <w:rPr>
                <w:rFonts w:ascii="Malgun Gothic" w:eastAsia="Malgun Gothic" w:hAnsi="Malgun Gothic" w:cs="Malgun Gothic"/>
                <w:color w:val="000000" w:themeColor="text1"/>
                <w:sz w:val="16"/>
                <w:szCs w:val="16"/>
                <w:lang w:eastAsia="ko-KR"/>
              </w:rPr>
              <w:t>mm)</w:t>
            </w:r>
          </w:p>
        </w:tc>
        <w:tc>
          <w:tcPr>
            <w:tcW w:w="2647" w:type="dxa"/>
          </w:tcPr>
          <w:p w14:paraId="11EF19D5" w14:textId="7139D996" w:rsidR="0049268A" w:rsidRDefault="0049268A" w:rsidP="0044332B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49268A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>1000 ± 150</w:t>
            </w:r>
          </w:p>
        </w:tc>
      </w:tr>
    </w:tbl>
    <w:p w14:paraId="12423F0E" w14:textId="68695674" w:rsidR="00B96E1B" w:rsidRDefault="00FA5249">
      <w:pPr>
        <w:rPr>
          <w:sz w:val="20"/>
          <w:lang w:eastAsia="ko-KR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  <w:r>
        <w:rPr>
          <w:rFonts w:hint="eastAsia"/>
          <w:sz w:val="20"/>
          <w:lang w:eastAsia="ko-KR"/>
        </w:rPr>
        <w:t xml:space="preserve"> </w:t>
      </w:r>
    </w:p>
    <w:p w14:paraId="7F6292A8" w14:textId="41BBEB2C" w:rsidR="009037FA" w:rsidRDefault="00B84040" w:rsidP="00FA5249">
      <w:pPr>
        <w:pStyle w:val="Heading1"/>
        <w:ind w:left="0"/>
        <w:rPr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56D8BE41" wp14:editId="2897F2E4">
                <wp:simplePos x="0" y="0"/>
                <wp:positionH relativeFrom="column">
                  <wp:posOffset>49505</wp:posOffset>
                </wp:positionH>
                <wp:positionV relativeFrom="paragraph">
                  <wp:posOffset>163336</wp:posOffset>
                </wp:positionV>
                <wp:extent cx="3112770" cy="2142907"/>
                <wp:effectExtent l="0" t="0" r="0" b="0"/>
                <wp:wrapNone/>
                <wp:docPr id="852619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770" cy="2142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E7F05" w14:textId="77777777" w:rsidR="0049268A" w:rsidRPr="0049268A" w:rsidRDefault="0049268A" w:rsidP="0049268A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각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시스템은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고객의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요구에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맞춰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개별적으로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계산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설계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제작됩니다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HPF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기술이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적용된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방출기는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2.5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배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향상된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성능을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제공합니다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전자식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안정기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및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제어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전자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장치가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방수형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캐비닛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컨베이어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벨트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온도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조절용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팬이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9268A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포함됩니다</w:t>
                            </w:r>
                            <w:r w:rsidRPr="0049268A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46383FF" w14:textId="684DCEAC" w:rsidR="00F32224" w:rsidRPr="0049268A" w:rsidRDefault="00F32224" w:rsidP="00F32224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8BE41" id="_x0000_s1038" type="#_x0000_t202" style="position:absolute;margin-left:3.9pt;margin-top:12.85pt;width:245.1pt;height:168.75pt;z-index:48761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" filled="f" stroked="f" strokeweight=".5pt">
                <v:textbox>
                  <w:txbxContent>
                    <w:p w14:paraId="0BFE7F05" w14:textId="77777777" w:rsidR="0049268A" w:rsidRPr="0049268A" w:rsidRDefault="0049268A" w:rsidP="0049268A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각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시스템은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고객의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요구에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맞춰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개별적으로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계산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설계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및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제작됩니다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HPF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기술이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적용된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방출기는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2.5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배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향상된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성능을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제공합니다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전자식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안정기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및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제어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전자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장치가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포함된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방수형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스위치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캐비닛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스테인리스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스틸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컨베이어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벨트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온도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조절용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팬이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9268A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포함됩니다</w:t>
                      </w:r>
                      <w:r w:rsidRPr="0049268A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546383FF" w14:textId="684DCEAC" w:rsidR="00F32224" w:rsidRPr="0049268A" w:rsidRDefault="00F32224" w:rsidP="00F32224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22A1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251E1A17" w14:textId="507980BA" w:rsidR="00B96E1B" w:rsidRDefault="00B96E1B">
      <w:pPr>
        <w:pStyle w:val="BodyText"/>
        <w:rPr>
          <w:b/>
          <w:lang w:eastAsia="ko-KR"/>
        </w:rPr>
      </w:pPr>
    </w:p>
    <w:p w14:paraId="0EDBBDC0" w14:textId="1703729F" w:rsidR="00B96E1B" w:rsidRDefault="00B96E1B">
      <w:pPr>
        <w:pStyle w:val="BodyText"/>
        <w:rPr>
          <w:b/>
          <w:lang w:eastAsia="ko-KR"/>
        </w:rPr>
      </w:pPr>
    </w:p>
    <w:p w14:paraId="1F0B169D" w14:textId="7E98A9ED" w:rsidR="00B96E1B" w:rsidRDefault="00B96E1B">
      <w:pPr>
        <w:pStyle w:val="BodyText"/>
        <w:rPr>
          <w:b/>
          <w:lang w:eastAsia="ko-KR"/>
        </w:rPr>
      </w:pPr>
    </w:p>
    <w:p w14:paraId="076F50CB" w14:textId="78EEB99D" w:rsidR="00B96E1B" w:rsidRDefault="00B96E1B">
      <w:pPr>
        <w:pStyle w:val="BodyText"/>
        <w:spacing w:before="53"/>
        <w:rPr>
          <w:b/>
          <w:lang w:eastAsia="ko-KR"/>
        </w:rPr>
      </w:pPr>
    </w:p>
    <w:p w14:paraId="547B215C" w14:textId="79CF00FB" w:rsidR="00B96E1B" w:rsidRDefault="00000000">
      <w:pPr>
        <w:tabs>
          <w:tab w:val="left" w:pos="1841"/>
        </w:tabs>
        <w:ind w:left="118"/>
        <w:rPr>
          <w:sz w:val="20"/>
          <w:lang w:eastAsia="ko-KR"/>
        </w:rPr>
      </w:pPr>
      <w:r>
        <w:rPr>
          <w:sz w:val="20"/>
          <w:lang w:eastAsia="ko-KR"/>
        </w:rPr>
        <w:tab/>
      </w:r>
    </w:p>
    <w:p w14:paraId="12BBA74F" w14:textId="36E057AC" w:rsidR="00B96E1B" w:rsidRDefault="00B96E1B">
      <w:pPr>
        <w:pStyle w:val="BodyText"/>
        <w:rPr>
          <w:b/>
          <w:lang w:eastAsia="ko-KR"/>
        </w:rPr>
      </w:pPr>
    </w:p>
    <w:p w14:paraId="440E2FDB" w14:textId="1698D865" w:rsidR="00B96E1B" w:rsidRDefault="00B96E1B">
      <w:pPr>
        <w:pStyle w:val="BodyText"/>
        <w:rPr>
          <w:b/>
          <w:lang w:eastAsia="ko-KR"/>
        </w:rPr>
      </w:pPr>
    </w:p>
    <w:p w14:paraId="6F4EBA33" w14:textId="3C7E6517" w:rsidR="00B96E1B" w:rsidRDefault="00B96E1B">
      <w:pPr>
        <w:pStyle w:val="BodyText"/>
        <w:rPr>
          <w:b/>
          <w:lang w:eastAsia="ko-KR"/>
        </w:rPr>
      </w:pPr>
    </w:p>
    <w:p w14:paraId="3A4A27F8" w14:textId="31BA363E" w:rsidR="00B96E1B" w:rsidRDefault="00B96E1B">
      <w:pPr>
        <w:pStyle w:val="BodyText"/>
        <w:rPr>
          <w:b/>
          <w:lang w:eastAsia="ko-KR"/>
        </w:rPr>
      </w:pPr>
    </w:p>
    <w:p w14:paraId="49EC2F15" w14:textId="4F1E1A8D" w:rsidR="00B96E1B" w:rsidRDefault="00B96E1B">
      <w:pPr>
        <w:pStyle w:val="BodyText"/>
        <w:rPr>
          <w:b/>
          <w:lang w:eastAsia="ko-KR"/>
        </w:rPr>
      </w:pPr>
    </w:p>
    <w:p w14:paraId="04D7183E" w14:textId="2FFB3274" w:rsidR="00B96E1B" w:rsidRDefault="00B96E1B">
      <w:pPr>
        <w:pStyle w:val="BodyText"/>
        <w:rPr>
          <w:b/>
          <w:lang w:eastAsia="ko-KR"/>
        </w:rPr>
      </w:pPr>
    </w:p>
    <w:p w14:paraId="4AC9AD4F" w14:textId="3623C4A6" w:rsidR="00B96E1B" w:rsidRDefault="00B96E1B">
      <w:pPr>
        <w:pStyle w:val="BodyText"/>
        <w:rPr>
          <w:b/>
          <w:lang w:eastAsia="ko-KR"/>
        </w:rPr>
      </w:pPr>
    </w:p>
    <w:p w14:paraId="360A7EAD" w14:textId="465EB5BB" w:rsidR="00B96E1B" w:rsidRDefault="00B96E1B">
      <w:pPr>
        <w:pStyle w:val="BodyText"/>
        <w:rPr>
          <w:b/>
          <w:lang w:eastAsia="ko-KR"/>
        </w:rPr>
      </w:pPr>
    </w:p>
    <w:p w14:paraId="4BAA778E" w14:textId="5A9220E2" w:rsidR="00B96E1B" w:rsidRDefault="00B96E1B">
      <w:pPr>
        <w:pStyle w:val="BodyText"/>
        <w:rPr>
          <w:b/>
          <w:lang w:eastAsia="ko-KR"/>
        </w:rPr>
      </w:pPr>
    </w:p>
    <w:p w14:paraId="65B97214" w14:textId="77777777" w:rsidR="00B96E1B" w:rsidRDefault="00B96E1B">
      <w:pPr>
        <w:pStyle w:val="BodyText"/>
        <w:rPr>
          <w:b/>
          <w:lang w:eastAsia="ko-KR"/>
        </w:rPr>
      </w:pP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5C4792E7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40DB9863" wp14:editId="6C4EBF6E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6E3730"/>
    <w:rsid w:val="008B4BD9"/>
    <w:rsid w:val="008D6BD9"/>
    <w:rsid w:val="009037FA"/>
    <w:rsid w:val="00A149D0"/>
    <w:rsid w:val="00B84040"/>
    <w:rsid w:val="00B96E1B"/>
    <w:rsid w:val="00C509A3"/>
    <w:rsid w:val="00CF2A09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2025-07-18T09:38:00Z</dcterms:created>
  <dcterms:modified xsi:type="dcterms:W3CDTF">2025-07-18T09:38:00Z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