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26397AD9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7E2A9B7B" w:rsidR="009037FA" w:rsidRDefault="008B1A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9BBB1D" wp14:editId="1B070226">
                                  <wp:extent cx="8052301" cy="5186254"/>
                                  <wp:effectExtent l="0" t="0" r="0" b="0"/>
                                  <wp:docPr id="950018067" name="Picture 1" descr="A blue light in a tub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0018067" name="Picture 1" descr="A blue light in a tub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77718" cy="52026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7E2A9B7B" w:rsidR="009037FA" w:rsidRDefault="008B1AAC">
                      <w:r>
                        <w:rPr>
                          <w:noProof/>
                        </w:rPr>
                        <w:drawing>
                          <wp:inline distT="0" distB="0" distL="0" distR="0" wp14:anchorId="439BBB1D" wp14:editId="1B070226">
                            <wp:extent cx="8052301" cy="5186254"/>
                            <wp:effectExtent l="0" t="0" r="0" b="0"/>
                            <wp:docPr id="950018067" name="Picture 1" descr="A blue light in a tub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0018067" name="Picture 1" descr="A blue light in a tube&#10;&#10;Description automatically generated with medium confidenc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77718" cy="52026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noProof/>
          <w:position w:val="38"/>
          <w:sz w:val="20"/>
        </w:rPr>
        <w:drawing>
          <wp:inline distT="0" distB="0" distL="0" distR="0" wp14:anchorId="71D5A999" wp14:editId="0A710387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sz w:val="17"/>
        </w:rPr>
      </w:pPr>
    </w:p>
    <w:p w14:paraId="5B2E1F3C" w14:textId="5B1236C1" w:rsidR="0036161B" w:rsidRDefault="0036161B">
      <w:pPr>
        <w:rPr>
          <w:sz w:val="17"/>
        </w:rPr>
      </w:pPr>
    </w:p>
    <w:p w14:paraId="560336A1" w14:textId="1F4E145A" w:rsidR="0036161B" w:rsidRDefault="00F07EF6">
      <w:pPr>
        <w:rPr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3DC2398E">
                <wp:simplePos x="0" y="0"/>
                <wp:positionH relativeFrom="column">
                  <wp:posOffset>4935855</wp:posOffset>
                </wp:positionH>
                <wp:positionV relativeFrom="paragraph">
                  <wp:posOffset>2896924</wp:posOffset>
                </wp:positionV>
                <wp:extent cx="1974850" cy="2596616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596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4D14C" w14:textId="116023E4" w:rsidR="008F65A2" w:rsidRDefault="008D6BD9" w:rsidP="008B1AAC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 w:rsidR="008B1AAC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val="en-US"/>
                              </w:rPr>
                              <w:t>의료용 표면</w:t>
                            </w:r>
                            <w:r w:rsidR="008B1AAC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8B1AAC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 w:rsidR="008B1AAC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천장</w:t>
                            </w:r>
                          </w:p>
                          <w:p w14:paraId="29E19478" w14:textId="4ED5AFCB" w:rsidR="008B1AAC" w:rsidRDefault="008B1AAC" w:rsidP="008B1AAC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벽</w:t>
                            </w:r>
                          </w:p>
                          <w:p w14:paraId="1EF32597" w14:textId="48F08495" w:rsidR="008B1AAC" w:rsidRDefault="008B1AAC" w:rsidP="008B1AAC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전자 장비</w:t>
                            </w:r>
                          </w:p>
                          <w:p w14:paraId="7FF62FA7" w14:textId="0A5C92CF" w:rsidR="008B1AAC" w:rsidRDefault="008B1AAC" w:rsidP="008B1AAC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매트리스 커버</w:t>
                            </w:r>
                          </w:p>
                          <w:p w14:paraId="6013558B" w14:textId="16B205D8" w:rsidR="008B1AAC" w:rsidRDefault="008B1AAC" w:rsidP="008B1AAC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테이블 / 의자 / 상자</w:t>
                            </w:r>
                          </w:p>
                          <w:p w14:paraId="26B82223" w14:textId="25888789" w:rsidR="008B1AAC" w:rsidRPr="008B1AAC" w:rsidRDefault="008B1AAC" w:rsidP="008B1AAC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식품 생산</w:t>
                            </w:r>
                          </w:p>
                          <w:p w14:paraId="07678E98" w14:textId="77777777" w:rsidR="00F07EF6" w:rsidRDefault="00F07EF6" w:rsidP="008838E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</w:p>
                          <w:p w14:paraId="356BFF99" w14:textId="77777777" w:rsidR="00F07EF6" w:rsidRPr="00FA5249" w:rsidRDefault="00F07EF6" w:rsidP="008838E3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Text Box 6" o:spid="_x0000_s1030" type="#_x0000_t202" style="position:absolute;margin-left:388.65pt;margin-top:228.1pt;width:155.5pt;height:204.45pt;z-index:4876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" filled="f" stroked="f" strokeweight=".5pt">
                <v:textbox>
                  <w:txbxContent>
                    <w:p w14:paraId="50A4D14C" w14:textId="116023E4" w:rsidR="008F65A2" w:rsidRDefault="008D6BD9" w:rsidP="008B1AAC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 w:rsidR="008B1AAC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val="en-US"/>
                        </w:rPr>
                        <w:t>의료용 표면</w:t>
                      </w:r>
                      <w:r w:rsidR="008B1AAC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val="en-US"/>
                        </w:rPr>
                        <w:br/>
                      </w:r>
                      <w:r w:rsidR="008B1AAC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 w:rsidR="008B1AAC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천장</w:t>
                      </w:r>
                    </w:p>
                    <w:p w14:paraId="29E19478" w14:textId="4ED5AFCB" w:rsidR="008B1AAC" w:rsidRDefault="008B1AAC" w:rsidP="008B1AAC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벽</w:t>
                      </w:r>
                    </w:p>
                    <w:p w14:paraId="1EF32597" w14:textId="48F08495" w:rsidR="008B1AAC" w:rsidRDefault="008B1AAC" w:rsidP="008B1AAC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전자 장비</w:t>
                      </w:r>
                    </w:p>
                    <w:p w14:paraId="7FF62FA7" w14:textId="0A5C92CF" w:rsidR="008B1AAC" w:rsidRDefault="008B1AAC" w:rsidP="008B1AAC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매트리스 커버</w:t>
                      </w:r>
                    </w:p>
                    <w:p w14:paraId="6013558B" w14:textId="16B205D8" w:rsidR="008B1AAC" w:rsidRDefault="008B1AAC" w:rsidP="008B1AAC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테이블 / 의자 / 상자</w:t>
                      </w:r>
                    </w:p>
                    <w:p w14:paraId="26B82223" w14:textId="25888789" w:rsidR="008B1AAC" w:rsidRPr="008B1AAC" w:rsidRDefault="008B1AAC" w:rsidP="008B1AAC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val="en-US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식품 생산</w:t>
                      </w:r>
                    </w:p>
                    <w:p w14:paraId="07678E98" w14:textId="77777777" w:rsidR="00F07EF6" w:rsidRDefault="00F07EF6" w:rsidP="008838E3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</w:p>
                    <w:p w14:paraId="356BFF99" w14:textId="77777777" w:rsidR="00F07EF6" w:rsidRPr="00FA5249" w:rsidRDefault="00F07EF6" w:rsidP="008838E3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249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41F6DB87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E9E4" w14:textId="4F38CBE6" w:rsidR="008D6BD9" w:rsidRPr="008B1AAC" w:rsidRDefault="008B1AAC" w:rsidP="008838E3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UV-C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타워는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공기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표면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살균을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유연한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가능한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모바일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장치입니다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장치는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인원이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없는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공간에서의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표준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청소를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보완하기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개발되었습니다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_x0000_s1031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" filled="f" stroked="f" strokeweight=".5pt">
                <v:textbox>
                  <w:txbxContent>
                    <w:p w14:paraId="44A5E9E4" w14:textId="4F38CBE6" w:rsidR="008D6BD9" w:rsidRPr="008B1AAC" w:rsidRDefault="008B1AAC" w:rsidP="008838E3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UV-C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타워는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공기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표면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살균을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유연한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사용이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가능한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모바일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장치입니다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이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장치는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인원이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없는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공간에서의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표준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청소를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보완하기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위해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개발되었습니다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165B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1C1F889D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1B306CA1" w:rsidR="00E6165B" w:rsidRPr="00755373" w:rsidRDefault="008B1AAC" w:rsidP="00E6165B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 w:rsidRPr="008B1AAC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모바일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살균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장치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2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VuTGQ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" filled="f" stroked="f" strokeweight=".5pt">
                <v:textbox>
                  <w:txbxContent>
                    <w:p w14:paraId="0CB39913" w14:textId="1B306CA1" w:rsidR="00E6165B" w:rsidRPr="00755373" w:rsidRDefault="008B1AAC" w:rsidP="00E6165B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 w:rsidRPr="008B1AAC"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모바일</w:t>
                      </w:r>
                      <w:r w:rsidRPr="008B1AAC"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살균</w:t>
                      </w:r>
                      <w:r w:rsidRPr="008B1AAC"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장치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1CF15D35" w:rsidR="008D6BD9" w:rsidRPr="00F07EF6" w:rsidRDefault="008B1AAC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1CF15D35" w:rsidR="008D6BD9" w:rsidRPr="00F07EF6" w:rsidRDefault="008B1AAC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DT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DD754E" w14:textId="77340947" w:rsidR="00F07EF6" w:rsidRPr="00F07EF6" w:rsidRDefault="008B1AAC" w:rsidP="00F07EF6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DT</w:t>
                            </w:r>
                          </w:p>
                          <w:p w14:paraId="5EA63F24" w14:textId="2D96C039" w:rsidR="009037FA" w:rsidRPr="008838E3" w:rsidRDefault="009037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3ADD754E" w14:textId="77340947" w:rsidR="00F07EF6" w:rsidRPr="00F07EF6" w:rsidRDefault="008B1AAC" w:rsidP="00F07EF6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DT</w:t>
                      </w:r>
                    </w:p>
                    <w:p w14:paraId="5EA63F24" w14:textId="2D96C039" w:rsidR="009037FA" w:rsidRPr="008838E3" w:rsidRDefault="009037FA"/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02B6901F" w:rsidR="00FA5249" w:rsidRPr="00FA5249" w:rsidRDefault="00D622A1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66E04C25">
                <wp:simplePos x="0" y="0"/>
                <wp:positionH relativeFrom="column">
                  <wp:posOffset>-103636</wp:posOffset>
                </wp:positionH>
                <wp:positionV relativeFrom="paragraph">
                  <wp:posOffset>299701</wp:posOffset>
                </wp:positionV>
                <wp:extent cx="3148049" cy="258963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049" cy="2589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48CED" w14:textId="45D610DE" w:rsidR="008F65A2" w:rsidRPr="008B1AAC" w:rsidRDefault="008B1AAC" w:rsidP="00D622A1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DT12-1000: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장치를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플러그에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연결한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후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타이머를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사용하여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원하는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조사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시간을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설정합니다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br/>
                              <w:t xml:space="preserve">DT8-1500C: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장치를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플러그에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연결한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후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스마트폰으로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조작하며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상태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피드백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개별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살균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프로세스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평가가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가능합니다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방출기는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작업자가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직접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교체할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EF35" id="Text Box 1" o:spid="_x0000_s1035" type="#_x0000_t202" style="position:absolute;left:0;text-align:left;margin-left:-8.15pt;margin-top:23.6pt;width:247.9pt;height:203.9pt;z-index:4876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" filled="f" stroked="f" strokeweight=".5pt">
                <v:textbox>
                  <w:txbxContent>
                    <w:p w14:paraId="33D48CED" w14:textId="45D610DE" w:rsidR="008F65A2" w:rsidRPr="008B1AAC" w:rsidRDefault="008B1AAC" w:rsidP="00D622A1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DT12-1000: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장치를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플러그에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연결한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후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타이머를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사용하여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원하는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조사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시간을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설정합니다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br/>
                        <w:t xml:space="preserve">DT8-1500C: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장치를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플러그에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연결한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후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스마트폰으로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조작하며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상태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피드백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및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개별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살균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프로세스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평가가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가능합니다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방출기는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작업자가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직접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교체할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있습니다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D7B9A" w:rsidRPr="001D7B9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설치</w:t>
      </w:r>
      <w:r w:rsidR="001D7B9A" w:rsidRPr="001D7B9A">
        <w:rPr>
          <w:rFonts w:ascii="Malgun Gothic" w:eastAsia="Malgun Gothic" w:hAnsi="Malgun Gothic" w:cs="Malgun Gothic"/>
          <w:color w:val="00AEEF"/>
          <w:spacing w:val="-2"/>
          <w:lang w:eastAsia="ko-KR"/>
        </w:rPr>
        <w:t xml:space="preserve"> / </w:t>
      </w:r>
      <w:r w:rsidR="001D7B9A" w:rsidRPr="001D7B9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유지보수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5D7E8898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9090203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12885E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54FB954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71D603B8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7D5B2DB4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600259DC" w:rsidR="009037FA" w:rsidRDefault="00000000" w:rsidP="009037FA">
      <w:pPr>
        <w:pStyle w:val="Heading1"/>
        <w:rPr>
          <w:lang w:eastAsia="ko-KR"/>
        </w:rPr>
      </w:pPr>
      <w:r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0890EB22" w:rsidR="00B96E1B" w:rsidRDefault="008F65A2">
      <w:pPr>
        <w:pStyle w:val="BodyText"/>
        <w:spacing w:before="74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640576" behindDoc="0" locked="0" layoutInCell="1" allowOverlap="1" wp14:anchorId="131A0E3D" wp14:editId="62100BE7">
                <wp:simplePos x="0" y="0"/>
                <wp:positionH relativeFrom="column">
                  <wp:posOffset>1803</wp:posOffset>
                </wp:positionH>
                <wp:positionV relativeFrom="paragraph">
                  <wp:posOffset>101377</wp:posOffset>
                </wp:positionV>
                <wp:extent cx="3441138" cy="1870681"/>
                <wp:effectExtent l="0" t="0" r="635" b="0"/>
                <wp:wrapNone/>
                <wp:docPr id="9331477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138" cy="1870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870F5A" w14:textId="77777777" w:rsidR="008F65A2" w:rsidRDefault="008F65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0E3D" id="_x0000_s1036" type="#_x0000_t202" style="position:absolute;margin-left:.15pt;margin-top:8pt;width:270.95pt;height:147.3pt;z-index:48764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" fillcolor="white [3201]" stroked="f" strokeweight=".5pt">
                <v:textbox>
                  <w:txbxContent>
                    <w:p w14:paraId="5E870F5A" w14:textId="77777777" w:rsidR="008F65A2" w:rsidRDefault="008F65A2"/>
                  </w:txbxContent>
                </v:textbox>
              </v:shape>
            </w:pict>
          </mc:Fallback>
        </mc:AlternateContent>
      </w: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2621"/>
      </w:tblGrid>
      <w:tr w:rsidR="00BD6CAD" w:rsidRPr="00BD6CAD" w14:paraId="7B78F8C9" w14:textId="77777777" w:rsidTr="00924454">
        <w:trPr>
          <w:trHeight w:val="414"/>
        </w:trPr>
        <w:tc>
          <w:tcPr>
            <w:tcW w:w="2604" w:type="dxa"/>
          </w:tcPr>
          <w:p w14:paraId="0F9310C5" w14:textId="5F7F3883" w:rsidR="00B96E1B" w:rsidRPr="002742EF" w:rsidRDefault="00755373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유형</w:t>
            </w:r>
            <w:proofErr w:type="spellEnd"/>
          </w:p>
        </w:tc>
        <w:tc>
          <w:tcPr>
            <w:tcW w:w="2621" w:type="dxa"/>
          </w:tcPr>
          <w:p w14:paraId="17F70B4B" w14:textId="31B2B55A" w:rsidR="00B96E1B" w:rsidRPr="002742EF" w:rsidRDefault="00551FE5" w:rsidP="00BD6CAD">
            <w:pPr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TL &amp; TS 200</w:t>
            </w:r>
          </w:p>
        </w:tc>
      </w:tr>
      <w:tr w:rsidR="00BD6CAD" w:rsidRPr="00BD6CAD" w14:paraId="0B623AB3" w14:textId="77777777" w:rsidTr="00D622A1">
        <w:trPr>
          <w:trHeight w:val="320"/>
        </w:trPr>
        <w:tc>
          <w:tcPr>
            <w:tcW w:w="2604" w:type="dxa"/>
          </w:tcPr>
          <w:p w14:paraId="6AED2E3A" w14:textId="275FA7A1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크기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(mm) (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×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너비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21" w:type="dxa"/>
          </w:tcPr>
          <w:p w14:paraId="281366FA" w14:textId="77AEEC75" w:rsidR="00B96E1B" w:rsidRPr="002742EF" w:rsidRDefault="00551FE5" w:rsidP="00551FE5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250 × 30</w:t>
            </w:r>
          </w:p>
        </w:tc>
      </w:tr>
      <w:tr w:rsidR="00BD6CAD" w:rsidRPr="00BD6CAD" w14:paraId="13C5C48E" w14:textId="77777777" w:rsidTr="00BD6CAD">
        <w:trPr>
          <w:trHeight w:val="212"/>
        </w:trPr>
        <w:tc>
          <w:tcPr>
            <w:tcW w:w="2604" w:type="dxa"/>
          </w:tcPr>
          <w:p w14:paraId="52728924" w14:textId="1F74E09B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재질</w:t>
            </w:r>
            <w:proofErr w:type="spellEnd"/>
          </w:p>
        </w:tc>
        <w:tc>
          <w:tcPr>
            <w:tcW w:w="2621" w:type="dxa"/>
          </w:tcPr>
          <w:p w14:paraId="2B41BB93" w14:textId="2798739B" w:rsidR="00B96E1B" w:rsidRPr="002742EF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V4A </w:t>
            </w:r>
            <w:proofErr w:type="spellStart"/>
            <w:r w:rsidR="00BD6CAD"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스테인리스</w:t>
            </w:r>
            <w:proofErr w:type="spellEnd"/>
            <w:r w:rsidR="00BD6CAD"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강</w:t>
            </w:r>
          </w:p>
        </w:tc>
      </w:tr>
      <w:tr w:rsidR="00BD6CAD" w:rsidRPr="00BD6CAD" w14:paraId="0EC38E5F" w14:textId="77777777" w:rsidTr="002742EF">
        <w:trPr>
          <w:trHeight w:val="146"/>
        </w:trPr>
        <w:tc>
          <w:tcPr>
            <w:tcW w:w="2604" w:type="dxa"/>
          </w:tcPr>
          <w:p w14:paraId="584E1772" w14:textId="5CEE320E" w:rsidR="00BD6CAD" w:rsidRPr="002742EF" w:rsidRDefault="008F65A2" w:rsidP="00BD6CAD">
            <w:pPr>
              <w:pStyle w:val="NormalWeb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noProof/>
                <w:color w:val="00AEEF"/>
                <w:spacing w:val="-2"/>
              </w:rPr>
              <mc:AlternateContent>
                <mc:Choice Requires="wps">
                  <w:drawing>
                    <wp:anchor distT="0" distB="0" distL="114300" distR="114300" simplePos="0" relativeHeight="487642624" behindDoc="0" locked="0" layoutInCell="1" allowOverlap="1" wp14:anchorId="6406F8D7" wp14:editId="5D9F1987">
                      <wp:simplePos x="0" y="0"/>
                      <wp:positionH relativeFrom="column">
                        <wp:posOffset>-182910</wp:posOffset>
                      </wp:positionH>
                      <wp:positionV relativeFrom="paragraph">
                        <wp:posOffset>-811118</wp:posOffset>
                      </wp:positionV>
                      <wp:extent cx="3880965" cy="2568696"/>
                      <wp:effectExtent l="0" t="0" r="0" b="0"/>
                      <wp:wrapNone/>
                      <wp:docPr id="1242200248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0965" cy="25686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5554" w:type="dxa"/>
                                    <w:tblInd w:w="126" w:type="dxa"/>
                                    <w:tblBorders>
                                      <w:top w:val="single" w:sz="8" w:space="0" w:color="231F20"/>
                                      <w:left w:val="single" w:sz="8" w:space="0" w:color="231F20"/>
                                      <w:bottom w:val="single" w:sz="8" w:space="0" w:color="231F20"/>
                                      <w:right w:val="single" w:sz="8" w:space="0" w:color="231F20"/>
                                      <w:insideH w:val="single" w:sz="8" w:space="0" w:color="231F20"/>
                                      <w:insideV w:val="single" w:sz="8" w:space="0" w:color="231F2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2604"/>
                                    <w:gridCol w:w="2950"/>
                                  </w:tblGrid>
                                  <w:tr w:rsidR="008F65A2" w:rsidRPr="006E7734" w14:paraId="5B33800E" w14:textId="77777777" w:rsidTr="008B1AAC">
                                    <w:trPr>
                                      <w:trHeight w:val="414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6721C73" w14:textId="77777777" w:rsidR="008F65A2" w:rsidRPr="006E7734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타입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52BA4703" w14:textId="6DFB4F5D" w:rsidR="008F65A2" w:rsidRPr="006E7734" w:rsidRDefault="008F65A2" w:rsidP="00E94871">
                                        <w:pPr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pacing w:val="-4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8B1AAC"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DT12-1000</w:t>
                                        </w:r>
                                      </w:p>
                                      <w:p w14:paraId="4F4312C2" w14:textId="77777777" w:rsidR="008F65A2" w:rsidRPr="006E7734" w:rsidRDefault="008F65A2" w:rsidP="00E94871">
                                        <w:pPr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F65A2" w:rsidRPr="006E7734" w14:paraId="50218D8B" w14:textId="77777777" w:rsidTr="008B1AAC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61C48249" w14:textId="22D906F4" w:rsidR="008F65A2" w:rsidRPr="006E7734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크기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(mm) 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(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길이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× 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너비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× 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 w:hint="eastAsia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높이</w:t>
                                        </w:r>
                                        <w:r w:rsidR="006E7734" w:rsidRPr="006E7734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4AC70542" w14:textId="722DA824" w:rsidR="008F65A2" w:rsidRPr="006E7734" w:rsidRDefault="008B1AAC" w:rsidP="008F65A2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sz w:val="16"/>
                                            <w:szCs w:val="16"/>
                                          </w:rPr>
                                          <w:t>650 × 650 × 1205</w:t>
                                        </w:r>
                                      </w:p>
                                    </w:tc>
                                  </w:tr>
                                  <w:tr w:rsidR="008F65A2" w:rsidRPr="006E7734" w14:paraId="6899FA3C" w14:textId="77777777" w:rsidTr="008B1AAC">
                                    <w:trPr>
                                      <w:trHeight w:val="212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23FDBCC" w14:textId="77777777" w:rsidR="008F65A2" w:rsidRPr="006E7734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하우징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재질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56DFF3D4" w14:textId="3B58B7ED" w:rsidR="008F65A2" w:rsidRPr="006E7734" w:rsidRDefault="008F65A2" w:rsidP="00E94871">
                                        <w:pPr>
                                          <w:pStyle w:val="TableParagraph"/>
                                          <w:spacing w:before="10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V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2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A 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스테인리스강</w:t>
                                        </w:r>
                                      </w:p>
                                    </w:tc>
                                  </w:tr>
                                  <w:tr w:rsidR="008F65A2" w:rsidRPr="006E7734" w14:paraId="5558081B" w14:textId="77777777" w:rsidTr="008B1AAC">
                                    <w:trPr>
                                      <w:trHeight w:val="146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7621B10D" w14:textId="77777777" w:rsidR="008F65A2" w:rsidRPr="006E7734" w:rsidRDefault="008F65A2" w:rsidP="00E94871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발광기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ST1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05923716" w14:textId="7660E1D3" w:rsidR="008F65A2" w:rsidRPr="006E7734" w:rsidRDefault="008F65A2" w:rsidP="00E94871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8B1AAC" w:rsidRPr="008B1AAC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12×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고효율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UV-C / 12,000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시간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8F65A2" w:rsidRPr="006E7734" w14:paraId="25BBE4D9" w14:textId="77777777" w:rsidTr="008B1AAC">
                                    <w:trPr>
                                      <w:trHeight w:val="2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2D3BC7BB" w14:textId="105ADA70" w:rsidR="008F65A2" w:rsidRPr="006E7734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소비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전력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(W)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696A1531" w14:textId="087AB223" w:rsidR="008F65A2" w:rsidRPr="006E7734" w:rsidRDefault="008F65A2" w:rsidP="00E94871">
                                        <w:pPr>
                                          <w:pStyle w:val="TableParagraph"/>
                                          <w:spacing w:before="32" w:line="240" w:lineRule="atLeast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500</w:t>
                                        </w:r>
                                      </w:p>
                                    </w:tc>
                                  </w:tr>
                                  <w:tr w:rsidR="008F65A2" w:rsidRPr="006E7734" w14:paraId="3E049A13" w14:textId="77777777" w:rsidTr="008B1AAC">
                                    <w:trPr>
                                      <w:trHeight w:val="44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4472FD3" w14:textId="77777777" w:rsidR="008F65A2" w:rsidRPr="006E7734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전압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2A028712" w14:textId="0E870508" w:rsidR="008F65A2" w:rsidRPr="006E7734" w:rsidRDefault="008F65A2" w:rsidP="00E94871">
                                        <w:pPr>
                                          <w:pStyle w:val="TableParagraph"/>
                                          <w:spacing w:before="10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230V ±10% (50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-60</w:t>
                                        </w: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Hz)</w:t>
                                        </w:r>
                                      </w:p>
                                    </w:tc>
                                  </w:tr>
                                  <w:tr w:rsidR="008F65A2" w:rsidRPr="006E7734" w14:paraId="6A363FCB" w14:textId="77777777" w:rsidTr="008B1AAC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5197B141" w14:textId="77777777" w:rsidR="008F65A2" w:rsidRPr="006E7734" w:rsidRDefault="008F65A2" w:rsidP="00E94871">
                                        <w:pPr>
                                          <w:pStyle w:val="TableParagraph"/>
                                          <w:spacing w:before="0" w:line="300" w:lineRule="exact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연결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케이블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길이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(m)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4377E919" w14:textId="0BEACC9D" w:rsidR="008F65A2" w:rsidRPr="006E7734" w:rsidRDefault="008B1AAC" w:rsidP="00E94871">
                                        <w:pPr>
                                          <w:pStyle w:val="TableParagraph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>5 (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>케이블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>릴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>및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>Schuko</w:t>
                                        </w:r>
                                        <w:proofErr w:type="spellEnd"/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>플러그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>포함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  <w:tr w:rsidR="008F65A2" w:rsidRPr="006E7734" w14:paraId="3594A648" w14:textId="77777777" w:rsidTr="008B1AAC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3E3A352C" w14:textId="77777777" w:rsidR="008F65A2" w:rsidRPr="006E7734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6E7734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무게</w:t>
                                        </w:r>
                                        <w:proofErr w:type="spellEnd"/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(kg)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5A16BE70" w14:textId="085D447E" w:rsidR="008F65A2" w:rsidRPr="006E7734" w:rsidRDefault="008F65A2" w:rsidP="00E94871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6E7734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45</w:t>
                                        </w:r>
                                      </w:p>
                                    </w:tc>
                                  </w:tr>
                                  <w:tr w:rsidR="008B1AAC" w:rsidRPr="006E7734" w14:paraId="1B0CE7AC" w14:textId="77777777" w:rsidTr="008B1AAC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6F81AD3E" w14:textId="06FCFCA2" w:rsidR="008B1AAC" w:rsidRPr="006E7734" w:rsidRDefault="008B1AAC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8B1AAC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작동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5CE01184" w14:textId="794603AF" w:rsidR="008B1AAC" w:rsidRPr="006E7734" w:rsidRDefault="008B1AAC" w:rsidP="00E94871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타이머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8B1AAC" w:rsidRPr="006E7734" w14:paraId="4DAD3FE0" w14:textId="77777777" w:rsidTr="008B1AAC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2604" w:type="dxa"/>
                                      </w:tcPr>
                                      <w:p w14:paraId="1B44E0E3" w14:textId="2EDDBDD5" w:rsidR="008B1AAC" w:rsidRPr="006E7734" w:rsidRDefault="008B1AAC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8B1AAC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안전</w:t>
                                        </w:r>
                                        <w:proofErr w:type="spellEnd"/>
                                        <w:r w:rsidRPr="008B1AAC"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8B1AAC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기능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950" w:type="dxa"/>
                                      </w:tcPr>
                                      <w:p w14:paraId="3C741DEF" w14:textId="1B81614B" w:rsidR="008B1AAC" w:rsidRPr="006E7734" w:rsidRDefault="008B1AAC" w:rsidP="00E94871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작동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지연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/ 3D - 360° IFR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모션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센서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/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보호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그릴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/ </w:t>
                                        </w:r>
                                        <w:proofErr w:type="spellStart"/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방출기</w:t>
                                        </w:r>
                                        <w:proofErr w:type="spellEnd"/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파편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8B1AAC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방지</w:t>
                                        </w:r>
                                      </w:p>
                                    </w:tc>
                                  </w:tr>
                                </w:tbl>
                                <w:p w14:paraId="22BBD899" w14:textId="77777777" w:rsidR="008F65A2" w:rsidRPr="006E7734" w:rsidRDefault="008F65A2" w:rsidP="008F65A2">
                                  <w:pP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6F8D7" id="_x0000_s1037" type="#_x0000_t202" style="position:absolute;margin-left:-14.4pt;margin-top:-63.85pt;width:305.6pt;height:202.25pt;z-index:4876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" filled="f" stroked="f" strokeweight=".5pt">
                      <v:textbox>
                        <w:txbxContent>
                          <w:tbl>
                            <w:tblPr>
                              <w:tblW w:w="5554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950"/>
                            </w:tblGrid>
                            <w:tr w:rsidR="008F65A2" w:rsidRPr="006E7734" w14:paraId="5B33800E" w14:textId="77777777" w:rsidTr="008B1AAC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6721C73" w14:textId="77777777" w:rsidR="008F65A2" w:rsidRPr="006E7734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52BA4703" w14:textId="6DFB4F5D" w:rsidR="008F65A2" w:rsidRPr="006E7734" w:rsidRDefault="008F65A2" w:rsidP="00E94871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8B1AAC"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DT12-1000</w:t>
                                  </w:r>
                                </w:p>
                                <w:p w14:paraId="4F4312C2" w14:textId="77777777" w:rsidR="008F65A2" w:rsidRPr="006E7734" w:rsidRDefault="008F65A2" w:rsidP="00E94871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F65A2" w:rsidRPr="006E7734" w14:paraId="50218D8B" w14:textId="77777777" w:rsidTr="008B1AAC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1C48249" w14:textId="22D906F4" w:rsidR="008F65A2" w:rsidRPr="006E7734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(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="006E7734"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4AC70542" w14:textId="722DA824" w:rsidR="008F65A2" w:rsidRPr="006E7734" w:rsidRDefault="008B1AAC" w:rsidP="008F65A2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650 × 650 × 1205</w:t>
                                  </w:r>
                                </w:p>
                              </w:tc>
                            </w:tr>
                            <w:tr w:rsidR="008F65A2" w:rsidRPr="006E7734" w14:paraId="6899FA3C" w14:textId="77777777" w:rsidTr="008B1AAC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23FDBCC" w14:textId="77777777" w:rsidR="008F65A2" w:rsidRPr="006E7734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56DFF3D4" w14:textId="3B58B7ED" w:rsidR="008F65A2" w:rsidRPr="006E7734" w:rsidRDefault="008F65A2" w:rsidP="00E94871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8F65A2" w:rsidRPr="006E7734" w14:paraId="5558081B" w14:textId="77777777" w:rsidTr="008B1AAC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7621B10D" w14:textId="77777777" w:rsidR="008F65A2" w:rsidRPr="006E7734" w:rsidRDefault="008F65A2" w:rsidP="00E94871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05923716" w14:textId="7660E1D3" w:rsidR="008F65A2" w:rsidRPr="006E7734" w:rsidRDefault="008F65A2" w:rsidP="00E94871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8B1AAC" w:rsidRPr="008B1AAC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12×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F65A2" w:rsidRPr="006E7734" w14:paraId="25BBE4D9" w14:textId="77777777" w:rsidTr="008B1AAC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D3BC7BB" w14:textId="105ADA70" w:rsidR="008F65A2" w:rsidRPr="006E7734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(W)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696A1531" w14:textId="087AB223" w:rsidR="008F65A2" w:rsidRPr="006E7734" w:rsidRDefault="008F65A2" w:rsidP="00E94871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500</w:t>
                                  </w:r>
                                </w:p>
                              </w:tc>
                            </w:tr>
                            <w:tr w:rsidR="008F65A2" w:rsidRPr="006E7734" w14:paraId="3E049A13" w14:textId="77777777" w:rsidTr="008B1AAC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4472FD3" w14:textId="77777777" w:rsidR="008F65A2" w:rsidRPr="006E7734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2A028712" w14:textId="0E870508" w:rsidR="008F65A2" w:rsidRPr="006E7734" w:rsidRDefault="008F65A2" w:rsidP="00E94871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8F65A2" w:rsidRPr="006E7734" w14:paraId="6A363FCB" w14:textId="77777777" w:rsidTr="008B1AAC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5197B141" w14:textId="77777777" w:rsidR="008F65A2" w:rsidRPr="006E7734" w:rsidRDefault="008F65A2" w:rsidP="00E94871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4377E919" w14:textId="0BEACC9D" w:rsidR="008F65A2" w:rsidRPr="006E7734" w:rsidRDefault="008B1AAC" w:rsidP="00E94871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5 (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케이블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릴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및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Schuko</w:t>
                                  </w:r>
                                  <w:proofErr w:type="spellEnd"/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플러그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포함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F65A2" w:rsidRPr="006E7734" w14:paraId="3594A648" w14:textId="77777777" w:rsidTr="008B1AAC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E3A352C" w14:textId="77777777" w:rsidR="008F65A2" w:rsidRPr="006E7734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5A16BE70" w14:textId="085D447E" w:rsidR="008F65A2" w:rsidRPr="006E7734" w:rsidRDefault="008F65A2" w:rsidP="00E94871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8B1AAC" w:rsidRPr="006E7734" w14:paraId="1B0CE7AC" w14:textId="77777777" w:rsidTr="008B1AAC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F81AD3E" w14:textId="06FCFCA2" w:rsidR="008B1AAC" w:rsidRPr="006E7734" w:rsidRDefault="008B1AAC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작동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5CE01184" w14:textId="794603AF" w:rsidR="008B1AAC" w:rsidRPr="006E7734" w:rsidRDefault="008B1AAC" w:rsidP="00E94871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타이머</w:t>
                                  </w:r>
                                  <w:proofErr w:type="spellEnd"/>
                                </w:p>
                              </w:tc>
                            </w:tr>
                            <w:tr w:rsidR="008B1AAC" w:rsidRPr="006E7734" w14:paraId="4DAD3FE0" w14:textId="77777777" w:rsidTr="008B1AAC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1B44E0E3" w14:textId="2EDDBDD5" w:rsidR="008B1AAC" w:rsidRPr="006E7734" w:rsidRDefault="008B1AAC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안전</w:t>
                                  </w:r>
                                  <w:proofErr w:type="spellEnd"/>
                                  <w:r w:rsidRPr="008B1AAC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기능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3C741DEF" w14:textId="1B81614B" w:rsidR="008B1AAC" w:rsidRPr="006E7734" w:rsidRDefault="008B1AAC" w:rsidP="00E94871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작동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지연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/ 3D - 360° IFR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모션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센서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/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보호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그릴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/ </w:t>
                                  </w: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방출기</w:t>
                                  </w:r>
                                  <w:proofErr w:type="spellEnd"/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파편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방지</w:t>
                                  </w:r>
                                </w:p>
                              </w:tc>
                            </w:tr>
                          </w:tbl>
                          <w:p w14:paraId="22BBD899" w14:textId="77777777" w:rsidR="008F65A2" w:rsidRPr="006E7734" w:rsidRDefault="008F65A2" w:rsidP="008F65A2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42EF">
              <w:rPr>
                <w:rFonts w:ascii="Malgun Gothic" w:eastAsia="Malgun Gothic" w:hAnsi="Malgun Gothic" w:cs="Bata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발광기</w:t>
            </w:r>
            <w:proofErr w:type="spellEnd"/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ST1 </w:t>
            </w:r>
          </w:p>
        </w:tc>
        <w:tc>
          <w:tcPr>
            <w:tcW w:w="2621" w:type="dxa"/>
          </w:tcPr>
          <w:p w14:paraId="46E65E7C" w14:textId="35658678" w:rsidR="00BD6CAD" w:rsidRPr="002742EF" w:rsidRDefault="002742EF" w:rsidP="002742EF">
            <w:pPr>
              <w:pStyle w:val="NormalWeb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Batang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 xml:space="preserve">1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×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고효율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UV-C / 1</w:t>
            </w:r>
            <w:r>
              <w:rPr>
                <w:rFonts w:ascii="Malgun Gothic" w:eastAsia="Malgun Gothic" w:hAnsi="Malgun Gothic"/>
                <w:sz w:val="16"/>
                <w:szCs w:val="16"/>
              </w:rPr>
              <w:t>2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>,000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시간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</w:t>
            </w:r>
          </w:p>
        </w:tc>
      </w:tr>
      <w:tr w:rsidR="00BD6CAD" w:rsidRPr="00BD6CAD" w14:paraId="4C53DD2E" w14:textId="77777777" w:rsidTr="00BD6CAD">
        <w:trPr>
          <w:trHeight w:val="220"/>
        </w:trPr>
        <w:tc>
          <w:tcPr>
            <w:tcW w:w="2604" w:type="dxa"/>
          </w:tcPr>
          <w:p w14:paraId="2512405F" w14:textId="19FD4783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</w:t>
            </w: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수은 기준)</w:t>
            </w:r>
          </w:p>
        </w:tc>
        <w:tc>
          <w:tcPr>
            <w:tcW w:w="2621" w:type="dxa"/>
          </w:tcPr>
          <w:p w14:paraId="483C4C9C" w14:textId="31FB2877" w:rsidR="00B96E1B" w:rsidRPr="002742EF" w:rsidRDefault="00924454" w:rsidP="00551FE5">
            <w:pPr>
              <w:pStyle w:val="TableParagraph"/>
              <w:spacing w:before="32" w:line="240" w:lineRule="atLeast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7W</w:t>
            </w:r>
          </w:p>
        </w:tc>
      </w:tr>
      <w:tr w:rsidR="00BD6CAD" w:rsidRPr="00BD6CAD" w14:paraId="0D6FEDAA" w14:textId="77777777" w:rsidTr="00BD6CAD">
        <w:trPr>
          <w:trHeight w:val="220"/>
        </w:trPr>
        <w:tc>
          <w:tcPr>
            <w:tcW w:w="2604" w:type="dxa"/>
          </w:tcPr>
          <w:p w14:paraId="50AB27DB" w14:textId="2B89C22D" w:rsidR="00BD6CAD" w:rsidRPr="002742EF" w:rsidRDefault="00BD6CAD">
            <w:pPr>
              <w:pStyle w:val="TableParagraph"/>
              <w:ind w:left="80"/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</w:t>
            </w: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아말감 기준)</w:t>
            </w:r>
          </w:p>
        </w:tc>
        <w:tc>
          <w:tcPr>
            <w:tcW w:w="2621" w:type="dxa"/>
          </w:tcPr>
          <w:p w14:paraId="5124D799" w14:textId="09B3EF10" w:rsidR="00BD6CAD" w:rsidRPr="002742EF" w:rsidRDefault="00BD6CAD" w:rsidP="00551FE5">
            <w:pPr>
              <w:pStyle w:val="TableParagraph"/>
              <w:spacing w:before="32" w:line="240" w:lineRule="atLeast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-</w:t>
            </w:r>
          </w:p>
        </w:tc>
      </w:tr>
      <w:tr w:rsidR="00BD6CAD" w:rsidRPr="00BD6CAD" w14:paraId="53E0047D" w14:textId="77777777" w:rsidTr="00BD6CAD">
        <w:trPr>
          <w:trHeight w:val="44"/>
        </w:trPr>
        <w:tc>
          <w:tcPr>
            <w:tcW w:w="2604" w:type="dxa"/>
          </w:tcPr>
          <w:p w14:paraId="485905C0" w14:textId="2ED0C6B3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전압</w:t>
            </w:r>
            <w:proofErr w:type="spellEnd"/>
          </w:p>
        </w:tc>
        <w:tc>
          <w:tcPr>
            <w:tcW w:w="2621" w:type="dxa"/>
          </w:tcPr>
          <w:p w14:paraId="6AE7A634" w14:textId="63BD531A" w:rsidR="00B96E1B" w:rsidRPr="002742EF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230V ±10% (50–60Hz)</w:t>
            </w:r>
          </w:p>
        </w:tc>
      </w:tr>
      <w:tr w:rsidR="00BD6CAD" w:rsidRPr="00BD6CAD" w14:paraId="6346911D" w14:textId="77777777" w:rsidTr="00D622A1">
        <w:trPr>
          <w:trHeight w:val="320"/>
        </w:trPr>
        <w:tc>
          <w:tcPr>
            <w:tcW w:w="2604" w:type="dxa"/>
          </w:tcPr>
          <w:p w14:paraId="149A18D2" w14:textId="40A61EAE" w:rsidR="00B96E1B" w:rsidRPr="002742EF" w:rsidRDefault="00BD6CAD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2621" w:type="dxa"/>
          </w:tcPr>
          <w:p w14:paraId="76B6F0F3" w14:textId="08211538" w:rsidR="00B96E1B" w:rsidRPr="002742EF" w:rsidRDefault="002742EF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3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/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6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/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10</w:t>
            </w:r>
          </w:p>
        </w:tc>
      </w:tr>
    </w:tbl>
    <w:p w14:paraId="12423F0E" w14:textId="099D52B2" w:rsidR="00B96E1B" w:rsidRDefault="00B96E1B">
      <w:pPr>
        <w:rPr>
          <w:sz w:val="20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</w:p>
    <w:p w14:paraId="248A2413" w14:textId="55A8AADA" w:rsidR="008F65A2" w:rsidRDefault="008F65A2" w:rsidP="00755373">
      <w:pPr>
        <w:pStyle w:val="Heading1"/>
        <w:ind w:left="0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6529E9CE" w14:textId="030E4F76" w:rsidR="008F65A2" w:rsidRDefault="008F65A2" w:rsidP="00755373">
      <w:pPr>
        <w:pStyle w:val="Heading1"/>
        <w:ind w:left="0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0C5628C" w14:textId="6515C164" w:rsidR="00A149D0" w:rsidRPr="00755373" w:rsidRDefault="008B1AAC" w:rsidP="008F65A2">
      <w:pPr>
        <w:pStyle w:val="Heading1"/>
        <w:tabs>
          <w:tab w:val="left" w:pos="7354"/>
        </w:tabs>
        <w:ind w:left="0"/>
        <w:rPr>
          <w:lang w:eastAsia="ko-KR"/>
        </w:rPr>
      </w:pPr>
      <w:r>
        <w:rPr>
          <w:rFonts w:ascii="Malgun Gothic" w:eastAsia="Malgun Gothic" w:hAnsi="Malgun Gothic" w:cs="Malgun Gothic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43648" behindDoc="0" locked="0" layoutInCell="1" allowOverlap="1" wp14:anchorId="636230CE" wp14:editId="28642955">
                <wp:simplePos x="0" y="0"/>
                <wp:positionH relativeFrom="column">
                  <wp:posOffset>3406761</wp:posOffset>
                </wp:positionH>
                <wp:positionV relativeFrom="paragraph">
                  <wp:posOffset>180209</wp:posOffset>
                </wp:positionV>
                <wp:extent cx="3741362" cy="2729240"/>
                <wp:effectExtent l="0" t="0" r="0" b="0"/>
                <wp:wrapNone/>
                <wp:docPr id="3313768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362" cy="272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54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04"/>
                              <w:gridCol w:w="2950"/>
                            </w:tblGrid>
                            <w:tr w:rsidR="008B1AAC" w:rsidRPr="006E7734" w14:paraId="53823044" w14:textId="77777777" w:rsidTr="00056797">
                              <w:trPr>
                                <w:trHeight w:val="41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8634673" w14:textId="77777777" w:rsidR="008B1AAC" w:rsidRPr="006E7734" w:rsidRDefault="008B1AAC" w:rsidP="008B1AAC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43929693" w14:textId="1A628382" w:rsidR="008B1AAC" w:rsidRPr="006E7734" w:rsidRDefault="008B1AAC" w:rsidP="008B1AAC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DT8-1500C</w:t>
                                  </w:r>
                                </w:p>
                                <w:p w14:paraId="69A75559" w14:textId="77777777" w:rsidR="008B1AAC" w:rsidRPr="006E7734" w:rsidRDefault="008B1AAC" w:rsidP="008B1AAC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B1AAC" w:rsidRPr="006E7734" w14:paraId="251BF59C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48280FC" w14:textId="77777777" w:rsidR="008B1AAC" w:rsidRPr="006E7734" w:rsidRDefault="008B1AAC" w:rsidP="008B1AAC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(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길이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5D9B2D0B" w14:textId="4C37968F" w:rsidR="008B1AAC" w:rsidRPr="006E7734" w:rsidRDefault="008B1AAC" w:rsidP="008B1AAC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0 × 6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9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0 × 1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sz w:val="16"/>
                                      <w:szCs w:val="16"/>
                                    </w:rPr>
                                    <w:t>690</w:t>
                                  </w:r>
                                </w:p>
                              </w:tc>
                            </w:tr>
                            <w:tr w:rsidR="008B1AAC" w:rsidRPr="006E7734" w14:paraId="03F9F5A5" w14:textId="77777777" w:rsidTr="00056797">
                              <w:trPr>
                                <w:trHeight w:val="212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3CAA29C1" w14:textId="77777777" w:rsidR="008B1AAC" w:rsidRPr="006E7734" w:rsidRDefault="008B1AAC" w:rsidP="008B1AAC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6710A0E9" w14:textId="77777777" w:rsidR="008B1AAC" w:rsidRPr="006E7734" w:rsidRDefault="008B1AAC" w:rsidP="008B1AAC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8B1AAC" w:rsidRPr="006E7734" w14:paraId="3A075075" w14:textId="77777777" w:rsidTr="00056797">
                              <w:trPr>
                                <w:trHeight w:val="146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27517D1B" w14:textId="77777777" w:rsidR="008B1AAC" w:rsidRPr="006E7734" w:rsidRDefault="008B1AAC" w:rsidP="008B1AAC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발광기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ST1 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7C393731" w14:textId="1FE3EA24" w:rsidR="008B1AAC" w:rsidRPr="006E7734" w:rsidRDefault="008B1AAC" w:rsidP="008B1AAC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8</w:t>
                                  </w:r>
                                  <w:r w:rsidRPr="008B1AAC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×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고효율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UV-C / 12,000</w:t>
                                  </w:r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시간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B1AAC" w:rsidRPr="006E7734" w14:paraId="2521659E" w14:textId="77777777" w:rsidTr="00056797">
                              <w:trPr>
                                <w:trHeight w:val="2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45A66382" w14:textId="02C120F0" w:rsidR="008B1AAC" w:rsidRPr="006E7734" w:rsidRDefault="008B1AAC" w:rsidP="008B1AAC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(W)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1B444540" w14:textId="46194B1D" w:rsidR="008B1AAC" w:rsidRPr="006E7734" w:rsidRDefault="008B1AAC" w:rsidP="008B1AAC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:rsidR="008B1AAC" w:rsidRPr="006E7734" w14:paraId="2524B100" w14:textId="77777777" w:rsidTr="00056797">
                              <w:trPr>
                                <w:trHeight w:val="44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D442F2D" w14:textId="77777777" w:rsidR="008B1AAC" w:rsidRPr="006E7734" w:rsidRDefault="008B1AAC" w:rsidP="008B1AAC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0BD27D7C" w14:textId="77777777" w:rsidR="008B1AAC" w:rsidRPr="006E7734" w:rsidRDefault="008B1AAC" w:rsidP="008B1AAC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230V ±10% (50</w:t>
                                  </w:r>
                                  <w:r w:rsidRPr="006E7734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-60</w:t>
                                  </w: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Hz)</w:t>
                                  </w:r>
                                </w:p>
                              </w:tc>
                            </w:tr>
                            <w:tr w:rsidR="008B1AAC" w:rsidRPr="006E7734" w14:paraId="3CF131CC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BA71443" w14:textId="77777777" w:rsidR="008B1AAC" w:rsidRPr="006E7734" w:rsidRDefault="008B1AAC" w:rsidP="008B1AAC">
                                  <w:pPr>
                                    <w:pStyle w:val="TableParagraph"/>
                                    <w:spacing w:before="0" w:line="300" w:lineRule="exact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연결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케이블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길이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(m)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23C0F7DA" w14:textId="77777777" w:rsidR="008B1AAC" w:rsidRPr="006E7734" w:rsidRDefault="008B1AAC" w:rsidP="008B1AAC">
                                  <w:pPr>
                                    <w:pStyle w:val="TableParagraph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5 (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케이블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릴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및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Schuko</w:t>
                                  </w:r>
                                  <w:proofErr w:type="spellEnd"/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플러그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포함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B1AAC" w:rsidRPr="006E7734" w14:paraId="41B1FD40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C104384" w14:textId="77777777" w:rsidR="008B1AAC" w:rsidRPr="006E7734" w:rsidRDefault="008B1AAC" w:rsidP="008B1AAC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E7734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66FAE1B6" w14:textId="121BFB8C" w:rsidR="008B1AAC" w:rsidRPr="006E7734" w:rsidRDefault="008B1AAC" w:rsidP="008B1AAC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6E7734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61</w:t>
                                  </w:r>
                                </w:p>
                              </w:tc>
                            </w:tr>
                            <w:tr w:rsidR="008B1AAC" w:rsidRPr="006E7734" w14:paraId="3AAFFBC7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644D5CEF" w14:textId="77777777" w:rsidR="008B1AAC" w:rsidRPr="006E7734" w:rsidRDefault="008B1AAC" w:rsidP="008B1AAC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작동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06F3311E" w14:textId="3E0D60E2" w:rsidR="008B1AAC" w:rsidRPr="006E7734" w:rsidRDefault="008B1AAC" w:rsidP="008B1AAC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터치스크린</w:t>
                                  </w:r>
                                  <w:proofErr w:type="spellEnd"/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모듈</w:t>
                                  </w:r>
                                  <w:proofErr w:type="spellEnd"/>
                                </w:p>
                              </w:tc>
                            </w:tr>
                            <w:tr w:rsidR="008B1AAC" w:rsidRPr="006E7734" w14:paraId="58F12EBE" w14:textId="77777777" w:rsidTr="00056797">
                              <w:trPr>
                                <w:trHeight w:val="320"/>
                              </w:trPr>
                              <w:tc>
                                <w:tcPr>
                                  <w:tcW w:w="2604" w:type="dxa"/>
                                </w:tcPr>
                                <w:p w14:paraId="0C5ADDC2" w14:textId="77777777" w:rsidR="008B1AAC" w:rsidRPr="006E7734" w:rsidRDefault="008B1AAC" w:rsidP="008B1AAC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안전</w:t>
                                  </w:r>
                                  <w:proofErr w:type="spellEnd"/>
                                  <w:r w:rsidRPr="008B1AAC"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기능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50" w:type="dxa"/>
                                </w:tcPr>
                                <w:p w14:paraId="14FA1480" w14:textId="77777777" w:rsidR="008B1AAC" w:rsidRPr="006E7734" w:rsidRDefault="008B1AAC" w:rsidP="008B1AAC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작동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지연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/ 3D - 360° IFR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모션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센서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/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보호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그릴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/ </w:t>
                                  </w:r>
                                  <w:proofErr w:type="spellStart"/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방출기</w:t>
                                  </w:r>
                                  <w:proofErr w:type="spellEnd"/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파편</w:t>
                                  </w:r>
                                  <w:r w:rsidRPr="008B1AAC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8B1AAC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방지</w:t>
                                  </w:r>
                                </w:p>
                              </w:tc>
                            </w:tr>
                          </w:tbl>
                          <w:p w14:paraId="379B0A5D" w14:textId="77777777" w:rsidR="008B1AAC" w:rsidRPr="006E7734" w:rsidRDefault="008B1AAC" w:rsidP="008B1AAC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  <w:p w14:paraId="50F69772" w14:textId="77777777" w:rsidR="008F65A2" w:rsidRPr="006E7734" w:rsidRDefault="008F65A2">
                            <w:pP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30CE" id="_x0000_s1038" type="#_x0000_t202" style="position:absolute;margin-left:268.25pt;margin-top:14.2pt;width:294.6pt;height:214.9pt;z-index:4876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" filled="f" stroked="f" strokeweight=".5pt">
                <v:textbox>
                  <w:txbxContent>
                    <w:tbl>
                      <w:tblPr>
                        <w:tblW w:w="5554" w:type="dxa"/>
                        <w:tblInd w:w="126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04"/>
                        <w:gridCol w:w="2950"/>
                      </w:tblGrid>
                      <w:tr w:rsidR="008B1AAC" w:rsidRPr="006E7734" w14:paraId="53823044" w14:textId="77777777" w:rsidTr="00056797">
                        <w:trPr>
                          <w:trHeight w:val="414"/>
                        </w:trPr>
                        <w:tc>
                          <w:tcPr>
                            <w:tcW w:w="2604" w:type="dxa"/>
                          </w:tcPr>
                          <w:p w14:paraId="68634673" w14:textId="77777777" w:rsidR="008B1AAC" w:rsidRPr="006E7734" w:rsidRDefault="008B1AAC" w:rsidP="008B1AAC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타입</w:t>
                            </w:r>
                          </w:p>
                        </w:tc>
                        <w:tc>
                          <w:tcPr>
                            <w:tcW w:w="2950" w:type="dxa"/>
                          </w:tcPr>
                          <w:p w14:paraId="43929693" w14:textId="1A628382" w:rsidR="008B1AAC" w:rsidRPr="006E7734" w:rsidRDefault="008B1AAC" w:rsidP="008B1AAC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DT8-1500C</w:t>
                            </w:r>
                          </w:p>
                          <w:p w14:paraId="69A75559" w14:textId="77777777" w:rsidR="008B1AAC" w:rsidRPr="006E7734" w:rsidRDefault="008B1AAC" w:rsidP="008B1AAC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B1AAC" w:rsidRPr="006E7734" w14:paraId="251BF59C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448280FC" w14:textId="77777777" w:rsidR="008B1AAC" w:rsidRPr="006E7734" w:rsidRDefault="008B1AAC" w:rsidP="008B1AAC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sz w:val="16"/>
                                <w:szCs w:val="16"/>
                                <w:lang w:eastAsia="ko-KR"/>
                              </w:rPr>
                              <w:t>크기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(mm) (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길이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너비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 xml:space="preserve"> ×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sz w:val="16"/>
                                <w:szCs w:val="16"/>
                                <w:lang w:eastAsia="ko-KR"/>
                              </w:rPr>
                              <w:t>높이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  <w:lang w:eastAsia="ko-K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950" w:type="dxa"/>
                          </w:tcPr>
                          <w:p w14:paraId="5D9B2D0B" w14:textId="4C37968F" w:rsidR="008B1AAC" w:rsidRPr="006E7734" w:rsidRDefault="008B1AAC" w:rsidP="008B1AAC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9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0 × 6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9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0 × 1</w:t>
                            </w:r>
                            <w:r>
                              <w:rPr>
                                <w:rFonts w:ascii="Malgun Gothic" w:eastAsia="Malgun Gothic" w:hAnsi="Malgun Gothic"/>
                                <w:sz w:val="16"/>
                                <w:szCs w:val="16"/>
                              </w:rPr>
                              <w:t>690</w:t>
                            </w:r>
                          </w:p>
                        </w:tc>
                      </w:tr>
                      <w:tr w:rsidR="008B1AAC" w:rsidRPr="006E7734" w14:paraId="03F9F5A5" w14:textId="77777777" w:rsidTr="00056797">
                        <w:trPr>
                          <w:trHeight w:val="212"/>
                        </w:trPr>
                        <w:tc>
                          <w:tcPr>
                            <w:tcW w:w="2604" w:type="dxa"/>
                          </w:tcPr>
                          <w:p w14:paraId="3CAA29C1" w14:textId="77777777" w:rsidR="008B1AAC" w:rsidRPr="006E7734" w:rsidRDefault="008B1AAC" w:rsidP="008B1AAC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하우징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재질</w:t>
                            </w:r>
                            <w:proofErr w:type="spellEnd"/>
                          </w:p>
                        </w:tc>
                        <w:tc>
                          <w:tcPr>
                            <w:tcW w:w="2950" w:type="dxa"/>
                          </w:tcPr>
                          <w:p w14:paraId="6710A0E9" w14:textId="77777777" w:rsidR="008B1AAC" w:rsidRPr="006E7734" w:rsidRDefault="008B1AAC" w:rsidP="008B1AAC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V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2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스테인리스강</w:t>
                            </w:r>
                          </w:p>
                        </w:tc>
                      </w:tr>
                      <w:tr w:rsidR="008B1AAC" w:rsidRPr="006E7734" w14:paraId="3A075075" w14:textId="77777777" w:rsidTr="00056797">
                        <w:trPr>
                          <w:trHeight w:val="146"/>
                        </w:trPr>
                        <w:tc>
                          <w:tcPr>
                            <w:tcW w:w="2604" w:type="dxa"/>
                          </w:tcPr>
                          <w:p w14:paraId="27517D1B" w14:textId="77777777" w:rsidR="008B1AAC" w:rsidRPr="006E7734" w:rsidRDefault="008B1AAC" w:rsidP="008B1AAC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발광기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ST1 </w:t>
                            </w:r>
                          </w:p>
                        </w:tc>
                        <w:tc>
                          <w:tcPr>
                            <w:tcW w:w="2950" w:type="dxa"/>
                          </w:tcPr>
                          <w:p w14:paraId="7C393731" w14:textId="1FE3EA24" w:rsidR="008B1AAC" w:rsidRPr="006E7734" w:rsidRDefault="008B1AAC" w:rsidP="008B1AAC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  <w:r w:rsidRPr="008B1AAC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>×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고효율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UV-C / 12,000</w:t>
                            </w:r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시간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8B1AAC" w:rsidRPr="006E7734" w14:paraId="2521659E" w14:textId="77777777" w:rsidTr="00056797">
                        <w:trPr>
                          <w:trHeight w:val="220"/>
                        </w:trPr>
                        <w:tc>
                          <w:tcPr>
                            <w:tcW w:w="2604" w:type="dxa"/>
                          </w:tcPr>
                          <w:p w14:paraId="45A66382" w14:textId="02C120F0" w:rsidR="008B1AAC" w:rsidRPr="006E7734" w:rsidRDefault="008B1AAC" w:rsidP="008B1AAC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소비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전력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(W)</w:t>
                            </w:r>
                          </w:p>
                        </w:tc>
                        <w:tc>
                          <w:tcPr>
                            <w:tcW w:w="2950" w:type="dxa"/>
                          </w:tcPr>
                          <w:p w14:paraId="1B444540" w14:textId="46194B1D" w:rsidR="008B1AAC" w:rsidRPr="006E7734" w:rsidRDefault="008B1AAC" w:rsidP="008B1AAC">
                            <w:pPr>
                              <w:pStyle w:val="TableParagraph"/>
                              <w:spacing w:before="32" w:line="240" w:lineRule="atLeast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700</w:t>
                            </w:r>
                          </w:p>
                        </w:tc>
                      </w:tr>
                      <w:tr w:rsidR="008B1AAC" w:rsidRPr="006E7734" w14:paraId="2524B100" w14:textId="77777777" w:rsidTr="00056797">
                        <w:trPr>
                          <w:trHeight w:val="44"/>
                        </w:trPr>
                        <w:tc>
                          <w:tcPr>
                            <w:tcW w:w="2604" w:type="dxa"/>
                          </w:tcPr>
                          <w:p w14:paraId="0D442F2D" w14:textId="77777777" w:rsidR="008B1AAC" w:rsidRPr="006E7734" w:rsidRDefault="008B1AAC" w:rsidP="008B1AAC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전압</w:t>
                            </w:r>
                            <w:proofErr w:type="spellEnd"/>
                          </w:p>
                        </w:tc>
                        <w:tc>
                          <w:tcPr>
                            <w:tcW w:w="2950" w:type="dxa"/>
                          </w:tcPr>
                          <w:p w14:paraId="0BD27D7C" w14:textId="77777777" w:rsidR="008B1AAC" w:rsidRPr="006E7734" w:rsidRDefault="008B1AAC" w:rsidP="008B1AAC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230V ±10% (50</w:t>
                            </w:r>
                            <w:r w:rsidRPr="006E7734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-60</w:t>
                            </w: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>Hz)</w:t>
                            </w:r>
                          </w:p>
                        </w:tc>
                      </w:tr>
                      <w:tr w:rsidR="008B1AAC" w:rsidRPr="006E7734" w14:paraId="3CF131CC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BA71443" w14:textId="77777777" w:rsidR="008B1AAC" w:rsidRPr="006E7734" w:rsidRDefault="008B1AAC" w:rsidP="008B1AAC">
                            <w:pPr>
                              <w:pStyle w:val="TableParagraph"/>
                              <w:spacing w:before="0" w:line="300" w:lineRule="exact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연결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케이블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길이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(m)</w:t>
                            </w:r>
                          </w:p>
                        </w:tc>
                        <w:tc>
                          <w:tcPr>
                            <w:tcW w:w="2950" w:type="dxa"/>
                          </w:tcPr>
                          <w:p w14:paraId="23C0F7DA" w14:textId="77777777" w:rsidR="008B1AAC" w:rsidRPr="006E7734" w:rsidRDefault="008B1AAC" w:rsidP="008B1AAC">
                            <w:pPr>
                              <w:pStyle w:val="TableParagraph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5 (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케이블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및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Schuko</w:t>
                            </w:r>
                            <w:proofErr w:type="spellEnd"/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플러그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포함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ko-KR"/>
                              </w:rPr>
                              <w:t>)</w:t>
                            </w:r>
                          </w:p>
                        </w:tc>
                      </w:tr>
                      <w:tr w:rsidR="008B1AAC" w:rsidRPr="006E7734" w14:paraId="41B1FD40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C104384" w14:textId="77777777" w:rsidR="008B1AAC" w:rsidRPr="006E7734" w:rsidRDefault="008B1AAC" w:rsidP="008B1AAC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734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무게</w:t>
                            </w:r>
                            <w:proofErr w:type="spellEnd"/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(kg)</w:t>
                            </w:r>
                          </w:p>
                        </w:tc>
                        <w:tc>
                          <w:tcPr>
                            <w:tcW w:w="2950" w:type="dxa"/>
                          </w:tcPr>
                          <w:p w14:paraId="66FAE1B6" w14:textId="121BFB8C" w:rsidR="008B1AAC" w:rsidRPr="006E7734" w:rsidRDefault="008B1AAC" w:rsidP="008B1AAC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6E7734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61</w:t>
                            </w:r>
                          </w:p>
                        </w:tc>
                      </w:tr>
                      <w:tr w:rsidR="008B1AAC" w:rsidRPr="006E7734" w14:paraId="3AAFFBC7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644D5CEF" w14:textId="77777777" w:rsidR="008B1AAC" w:rsidRPr="006E7734" w:rsidRDefault="008B1AAC" w:rsidP="008B1AAC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작동</w:t>
                            </w:r>
                            <w:proofErr w:type="spellEnd"/>
                          </w:p>
                        </w:tc>
                        <w:tc>
                          <w:tcPr>
                            <w:tcW w:w="2950" w:type="dxa"/>
                          </w:tcPr>
                          <w:p w14:paraId="06F3311E" w14:textId="3E0D60E2" w:rsidR="008B1AAC" w:rsidRPr="006E7734" w:rsidRDefault="008B1AAC" w:rsidP="008B1AAC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터치스크린</w:t>
                            </w:r>
                            <w:proofErr w:type="spellEnd"/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</w:rPr>
                              <w:t>모듈</w:t>
                            </w:r>
                            <w:proofErr w:type="spellEnd"/>
                          </w:p>
                        </w:tc>
                      </w:tr>
                      <w:tr w:rsidR="008B1AAC" w:rsidRPr="006E7734" w14:paraId="58F12EBE" w14:textId="77777777" w:rsidTr="00056797">
                        <w:trPr>
                          <w:trHeight w:val="320"/>
                        </w:trPr>
                        <w:tc>
                          <w:tcPr>
                            <w:tcW w:w="2604" w:type="dxa"/>
                          </w:tcPr>
                          <w:p w14:paraId="0C5ADDC2" w14:textId="77777777" w:rsidR="008B1AAC" w:rsidRPr="006E7734" w:rsidRDefault="008B1AAC" w:rsidP="008B1AAC">
                            <w:pPr>
                              <w:pStyle w:val="TableParagraph"/>
                              <w:ind w:left="80"/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안전</w:t>
                            </w:r>
                            <w:proofErr w:type="spellEnd"/>
                            <w:r w:rsidRPr="008B1AAC">
                              <w:rPr>
                                <w:rFonts w:ascii="Malgun Gothic" w:eastAsia="Malgun Gothic" w:hAnsi="Malgun Gothic" w:cs="Batang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color w:val="000000" w:themeColor="text1"/>
                                <w:sz w:val="16"/>
                                <w:szCs w:val="16"/>
                              </w:rPr>
                              <w:t>기능</w:t>
                            </w:r>
                            <w:proofErr w:type="spellEnd"/>
                          </w:p>
                        </w:tc>
                        <w:tc>
                          <w:tcPr>
                            <w:tcW w:w="2950" w:type="dxa"/>
                          </w:tcPr>
                          <w:p w14:paraId="14FA1480" w14:textId="77777777" w:rsidR="008B1AAC" w:rsidRPr="006E7734" w:rsidRDefault="008B1AAC" w:rsidP="008B1AAC">
                            <w:pPr>
                              <w:pStyle w:val="TableParagraph"/>
                              <w:ind w:left="0"/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작동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지연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/ 3D - 360° IFR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모션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센서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/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보호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그릴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/ </w:t>
                            </w:r>
                            <w:proofErr w:type="spellStart"/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방출기</w:t>
                            </w:r>
                            <w:proofErr w:type="spellEnd"/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파편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hint="eastAsia"/>
                                <w:color w:val="000000" w:themeColor="text1"/>
                                <w:sz w:val="16"/>
                                <w:szCs w:val="16"/>
                                <w:lang w:eastAsia="ko-KR"/>
                              </w:rPr>
                              <w:t>방지</w:t>
                            </w:r>
                          </w:p>
                        </w:tc>
                      </w:tr>
                    </w:tbl>
                    <w:p w14:paraId="379B0A5D" w14:textId="77777777" w:rsidR="008B1AAC" w:rsidRPr="006E7734" w:rsidRDefault="008B1AAC" w:rsidP="008B1AAC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  <w:p w14:paraId="50F69772" w14:textId="77777777" w:rsidR="008F65A2" w:rsidRPr="006E7734" w:rsidRDefault="008F65A2">
                      <w:pPr>
                        <w:rPr>
                          <w:rFonts w:ascii="Malgun Gothic" w:eastAsia="Malgun Gothic" w:hAnsi="Malgun Gothic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EF6">
        <w:rPr>
          <w:rFonts w:ascii="Malgun Gothic" w:eastAsia="Malgun Gothic" w:hAnsi="Malgun Gothic" w:cs="Malgun Gothic" w:hint="eastAsia"/>
          <w:noProof/>
          <w:color w:val="00AEEF"/>
          <w:spacing w:val="-2"/>
        </w:rPr>
        <mc:AlternateContent>
          <mc:Choice Requires="wps">
            <w:drawing>
              <wp:anchor distT="0" distB="0" distL="114300" distR="114300" simplePos="0" relativeHeight="487620096" behindDoc="0" locked="0" layoutInCell="1" allowOverlap="1" wp14:anchorId="6DA85562" wp14:editId="1753421D">
                <wp:simplePos x="0" y="0"/>
                <wp:positionH relativeFrom="column">
                  <wp:posOffset>-15158</wp:posOffset>
                </wp:positionH>
                <wp:positionV relativeFrom="paragraph">
                  <wp:posOffset>261096</wp:posOffset>
                </wp:positionV>
                <wp:extent cx="3112770" cy="2980055"/>
                <wp:effectExtent l="0" t="0" r="0" b="0"/>
                <wp:wrapNone/>
                <wp:docPr id="9341105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298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579B6" w14:textId="6D786CF3" w:rsidR="00F07EF6" w:rsidRPr="008B1AAC" w:rsidRDefault="008B1AAC" w:rsidP="00F07EF6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스테인리스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스틸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하우징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, 4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개의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조절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가능한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바퀴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파손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방지를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위한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보호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그릴이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포함됩니다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인체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감지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센서를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통한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자동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차단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기능으로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작업자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안전이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절대적으로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보장됩니다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 DT8-1500 Connectivity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는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모바일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터치스크린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모듈을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통해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작동됩니다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낮은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무게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중심의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견고한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설계로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기기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전복을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1AAC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방지합니다</w:t>
                            </w:r>
                            <w:r w:rsidRPr="008B1AAC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85562" id="_x0000_s1039" type="#_x0000_t202" style="position:absolute;margin-left:-1.2pt;margin-top:20.55pt;width:245.1pt;height:234.65pt;z-index:4876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" filled="f" stroked="f" strokeweight=".5pt">
                <v:textbox>
                  <w:txbxContent>
                    <w:p w14:paraId="659579B6" w14:textId="6D786CF3" w:rsidR="00F07EF6" w:rsidRPr="008B1AAC" w:rsidRDefault="008B1AAC" w:rsidP="00F07EF6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스테인리스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스틸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하우징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, 4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개의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조절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가능한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바퀴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파손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방지를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위한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보호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그릴이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포함됩니다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인체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감지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센서를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통한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자동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차단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기능으로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작업자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안전이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절대적으로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보장됩니다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 DT8-1500 Connectivity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는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모바일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터치스크린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모듈을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통해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작동됩니다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낮은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무게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중심의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견고한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설계로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기기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전복을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8B1AAC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방지합니다</w:t>
                      </w:r>
                      <w:r w:rsidRPr="008B1AAC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F65A2">
        <w:rPr>
          <w:rFonts w:ascii="Malgun Gothic" w:eastAsia="Malgun Gothic" w:hAnsi="Malgun Gothic" w:cs="Malgun Gothic"/>
          <w:color w:val="00AEEF"/>
          <w:spacing w:val="-2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>장비</w:t>
      </w:r>
      <w:r w:rsidR="008F65A2">
        <w:rPr>
          <w:rFonts w:ascii="Malgun Gothic" w:eastAsia="Malgun Gothic" w:hAnsi="Malgun Gothic" w:cs="Malgun Gothic"/>
          <w:color w:val="00AEEF"/>
          <w:spacing w:val="-2"/>
        </w:rPr>
        <w:tab/>
      </w:r>
    </w:p>
    <w:p w14:paraId="5FE147E4" w14:textId="4E3284FE" w:rsidR="00A149D0" w:rsidRPr="00A149D0" w:rsidRDefault="00A149D0" w:rsidP="00A149D0"/>
    <w:p w14:paraId="0AEA6498" w14:textId="0AC96A7D" w:rsidR="00A149D0" w:rsidRPr="00A149D0" w:rsidRDefault="00A149D0" w:rsidP="00A149D0"/>
    <w:p w14:paraId="7664E46D" w14:textId="6D560D17" w:rsidR="00A149D0" w:rsidRPr="00A149D0" w:rsidRDefault="00A149D0" w:rsidP="00A149D0"/>
    <w:p w14:paraId="3A4E74D5" w14:textId="57C5E90D" w:rsidR="00A149D0" w:rsidRPr="00A149D0" w:rsidRDefault="00A149D0" w:rsidP="00A149D0"/>
    <w:p w14:paraId="61912D49" w14:textId="346D6DB0" w:rsidR="00A149D0" w:rsidRPr="00A149D0" w:rsidRDefault="00A149D0" w:rsidP="00A149D0"/>
    <w:p w14:paraId="5807258C" w14:textId="78E71911" w:rsidR="00A149D0" w:rsidRDefault="00A149D0" w:rsidP="00A149D0"/>
    <w:p w14:paraId="150A3FA2" w14:textId="77777777" w:rsidR="006B33BC" w:rsidRPr="006B33BC" w:rsidRDefault="006B33BC" w:rsidP="006B33BC"/>
    <w:p w14:paraId="0D4F18E1" w14:textId="2C3A6440" w:rsidR="006B33BC" w:rsidRPr="006B33BC" w:rsidRDefault="006B33BC" w:rsidP="006B33BC"/>
    <w:p w14:paraId="1D75145D" w14:textId="2D6FFEC0" w:rsidR="006B33BC" w:rsidRPr="006B33BC" w:rsidRDefault="006B33BC" w:rsidP="006B33BC"/>
    <w:p w14:paraId="66CEAE2E" w14:textId="3A5ABDEC" w:rsidR="006B33BC" w:rsidRPr="006B33BC" w:rsidRDefault="006B33BC" w:rsidP="006B33BC"/>
    <w:p w14:paraId="02553ED8" w14:textId="54BA6D8A" w:rsidR="006B33BC" w:rsidRPr="006B33BC" w:rsidRDefault="006B33BC" w:rsidP="006B33BC"/>
    <w:p w14:paraId="30D57012" w14:textId="78363A23" w:rsidR="006B33BC" w:rsidRPr="006B33BC" w:rsidRDefault="006B33BC" w:rsidP="006B33BC"/>
    <w:p w14:paraId="3AB6FC6F" w14:textId="2B204D24" w:rsidR="006B33BC" w:rsidRPr="006B33BC" w:rsidRDefault="006B33BC" w:rsidP="006B33BC"/>
    <w:p w14:paraId="0C8F91EC" w14:textId="5036E51B" w:rsidR="006B33BC" w:rsidRPr="006B33BC" w:rsidRDefault="006B33BC" w:rsidP="006B33BC"/>
    <w:p w14:paraId="28F9423B" w14:textId="28822B66" w:rsidR="006B33BC" w:rsidRPr="006B33BC" w:rsidRDefault="006B33BC" w:rsidP="006B33BC"/>
    <w:p w14:paraId="14BCA702" w14:textId="048F9893" w:rsidR="006B33BC" w:rsidRPr="006B33BC" w:rsidRDefault="006B33BC" w:rsidP="006B33BC"/>
    <w:p w14:paraId="06AD6AC1" w14:textId="61A565B2" w:rsidR="006B33BC" w:rsidRPr="006B33BC" w:rsidRDefault="006B33BC" w:rsidP="006B33BC"/>
    <w:p w14:paraId="0268EDFB" w14:textId="57F1B26C" w:rsidR="006B33BC" w:rsidRPr="006B33BC" w:rsidRDefault="006B33BC" w:rsidP="006B33BC"/>
    <w:p w14:paraId="20ED9DFD" w14:textId="5354B8CE" w:rsidR="006B33BC" w:rsidRPr="006B33BC" w:rsidRDefault="006B33BC" w:rsidP="006B33BC"/>
    <w:p w14:paraId="6B068CF8" w14:textId="77777777" w:rsidR="006B33BC" w:rsidRPr="006B33BC" w:rsidRDefault="006B33BC" w:rsidP="006B33BC"/>
    <w:p w14:paraId="3ED9D11F" w14:textId="1438782F" w:rsidR="006B33BC" w:rsidRPr="006B33BC" w:rsidRDefault="006B33BC" w:rsidP="006B33BC"/>
    <w:p w14:paraId="1DA11543" w14:textId="77777777" w:rsidR="006B33BC" w:rsidRPr="006B33BC" w:rsidRDefault="006B33BC" w:rsidP="006B33BC"/>
    <w:p w14:paraId="2F76F294" w14:textId="6EF32D9B" w:rsidR="006B33BC" w:rsidRPr="006B33BC" w:rsidRDefault="006B33BC" w:rsidP="006B33BC"/>
    <w:p w14:paraId="4C3221C6" w14:textId="5F268A87" w:rsidR="006B33BC" w:rsidRPr="006B33BC" w:rsidRDefault="006B33BC" w:rsidP="006B33BC"/>
    <w:p w14:paraId="3FC2C94E" w14:textId="295103E0" w:rsidR="006B33BC" w:rsidRPr="006B33BC" w:rsidRDefault="008B1AAC" w:rsidP="006B33BC">
      <w:r>
        <w:rPr>
          <w:noProof/>
        </w:rPr>
        <w:drawing>
          <wp:inline distT="0" distB="0" distL="0" distR="0" wp14:anchorId="240E6631" wp14:editId="13170FAB">
            <wp:extent cx="7016750" cy="1062990"/>
            <wp:effectExtent l="0" t="0" r="6350" b="3810"/>
            <wp:docPr id="1121062974" name="Picture 5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62974" name="Picture 5" descr="A close up of a numb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F922" w14:textId="30295DE7" w:rsidR="006B33BC" w:rsidRPr="006B33BC" w:rsidRDefault="006B33BC" w:rsidP="006B33BC"/>
    <w:p w14:paraId="1DE55FA0" w14:textId="54C610FD" w:rsidR="006B33BC" w:rsidRDefault="006B33BC" w:rsidP="006B33BC"/>
    <w:sectPr w:rsidR="006B33BC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5966D" w14:textId="77777777" w:rsidR="00FB65C3" w:rsidRDefault="00FB65C3" w:rsidP="005326A1">
      <w:r>
        <w:separator/>
      </w:r>
    </w:p>
  </w:endnote>
  <w:endnote w:type="continuationSeparator" w:id="0">
    <w:p w14:paraId="1C2D5742" w14:textId="77777777" w:rsidR="00FB65C3" w:rsidRDefault="00FB65C3" w:rsidP="00532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260AF" w14:textId="77777777" w:rsidR="00FB65C3" w:rsidRDefault="00FB65C3" w:rsidP="005326A1">
      <w:r>
        <w:separator/>
      </w:r>
    </w:p>
  </w:footnote>
  <w:footnote w:type="continuationSeparator" w:id="0">
    <w:p w14:paraId="6FAB0AC1" w14:textId="77777777" w:rsidR="00FB65C3" w:rsidRDefault="00FB65C3" w:rsidP="00532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D7F27"/>
    <w:rsid w:val="001D7B9A"/>
    <w:rsid w:val="002742EF"/>
    <w:rsid w:val="0036161B"/>
    <w:rsid w:val="004F76E2"/>
    <w:rsid w:val="005326A1"/>
    <w:rsid w:val="00551FE5"/>
    <w:rsid w:val="005572FA"/>
    <w:rsid w:val="00574D1D"/>
    <w:rsid w:val="00643B9C"/>
    <w:rsid w:val="006B33BC"/>
    <w:rsid w:val="006C02B8"/>
    <w:rsid w:val="006E7734"/>
    <w:rsid w:val="00755373"/>
    <w:rsid w:val="00780228"/>
    <w:rsid w:val="007F7B90"/>
    <w:rsid w:val="008838E3"/>
    <w:rsid w:val="008B1AAC"/>
    <w:rsid w:val="008B4BD9"/>
    <w:rsid w:val="008D6BD9"/>
    <w:rsid w:val="008F432A"/>
    <w:rsid w:val="008F65A2"/>
    <w:rsid w:val="009037FA"/>
    <w:rsid w:val="00924454"/>
    <w:rsid w:val="00966BEF"/>
    <w:rsid w:val="00A149D0"/>
    <w:rsid w:val="00AA38E2"/>
    <w:rsid w:val="00B96E1B"/>
    <w:rsid w:val="00BB4E66"/>
    <w:rsid w:val="00BD6CAD"/>
    <w:rsid w:val="00D622A1"/>
    <w:rsid w:val="00E26AEA"/>
    <w:rsid w:val="00E6165B"/>
    <w:rsid w:val="00F07EF6"/>
    <w:rsid w:val="00F8593F"/>
    <w:rsid w:val="00FA5249"/>
    <w:rsid w:val="00FA77B6"/>
    <w:rsid w:val="00FB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8E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106"/>
      <w:outlineLvl w:val="0"/>
    </w:pPr>
    <w:rPr>
      <w:rFonts w:ascii="Arial" w:eastAsia="Arial" w:hAnsi="Arial" w:cs="Arial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389" w:hanging="283"/>
    </w:pPr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42"/>
      <w:ind w:left="79"/>
    </w:pPr>
    <w:rPr>
      <w:rFonts w:ascii="Arial" w:eastAsia="Arial" w:hAnsi="Arial" w:cs="Arial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8838E3"/>
    <w:pPr>
      <w:spacing w:before="100" w:beforeAutospacing="1" w:after="100" w:afterAutospacing="1"/>
    </w:pPr>
  </w:style>
  <w:style w:type="character" w:customStyle="1" w:styleId="sr-only">
    <w:name w:val="sr-only"/>
    <w:basedOn w:val="DefaultParagraphFont"/>
    <w:rsid w:val="008838E3"/>
  </w:style>
  <w:style w:type="paragraph" w:styleId="Header">
    <w:name w:val="header"/>
    <w:basedOn w:val="Normal"/>
    <w:link w:val="HeaderChar"/>
    <w:uiPriority w:val="99"/>
    <w:unhideWhenUsed/>
    <w:rsid w:val="00532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6A1"/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Footer">
    <w:name w:val="footer"/>
    <w:basedOn w:val="Normal"/>
    <w:link w:val="FooterChar"/>
    <w:uiPriority w:val="99"/>
    <w:unhideWhenUsed/>
    <w:rsid w:val="00532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6A1"/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37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4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5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6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5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8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4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cp:lastPrinted>2025-07-18T06:43:00Z</cp:lastPrinted>
  <dcterms:created xsi:type="dcterms:W3CDTF">2025-07-18T10:03:00Z</dcterms:created>
  <dcterms:modified xsi:type="dcterms:W3CDTF">2025-07-18T10:03:00Z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