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9575F" w14:textId="01AA34FC" w:rsidR="00047963" w:rsidRDefault="00711020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7FC1BE62" wp14:editId="382640B1">
            <wp:simplePos x="0" y="0"/>
            <wp:positionH relativeFrom="page">
              <wp:posOffset>359410</wp:posOffset>
            </wp:positionH>
            <wp:positionV relativeFrom="paragraph">
              <wp:posOffset>1037740</wp:posOffset>
            </wp:positionV>
            <wp:extent cx="6803052" cy="625278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052" cy="625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/>
          <w:position w:val="32"/>
          <w:sz w:val="20"/>
        </w:rPr>
        <w:tab/>
      </w:r>
    </w:p>
    <w:p w14:paraId="3B69994D" w14:textId="51AC39F0" w:rsidR="00047963" w:rsidRDefault="00711020">
      <w:pPr>
        <w:pStyle w:val="BodyText"/>
        <w:rPr>
          <w:rFonts w:ascii="Times New Roman"/>
        </w:rPr>
      </w:pPr>
      <w:r>
        <w:rPr>
          <w:rFonts w:ascii="Times New Roman"/>
          <w:noProof/>
          <w:position w:val="32"/>
        </w:rPr>
        <mc:AlternateContent>
          <mc:Choice Requires="wpg">
            <w:drawing>
              <wp:anchor distT="0" distB="0" distL="114300" distR="114300" simplePos="0" relativeHeight="487592960" behindDoc="0" locked="0" layoutInCell="1" allowOverlap="1" wp14:anchorId="56BB4092" wp14:editId="59DAB3CE">
                <wp:simplePos x="0" y="0"/>
                <wp:positionH relativeFrom="column">
                  <wp:posOffset>5460413</wp:posOffset>
                </wp:positionH>
                <wp:positionV relativeFrom="paragraph">
                  <wp:posOffset>208534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3F45D" id="Group 1" o:spid="_x0000_s1026" style="position:absolute;margin-left:429.95pt;margin-top:16.4pt;width:105.1pt;height:21pt;z-index:487592960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BIS/VI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inline distT="0" distB="0" distL="0" distR="0" wp14:anchorId="0FFE8B6E" wp14:editId="13141B60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E4E2" w14:textId="466E86B5" w:rsidR="00047963" w:rsidRDefault="00711020">
      <w:pPr>
        <w:pStyle w:val="BodyText"/>
        <w:spacing w:before="91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1932B070" wp14:editId="609056AB">
                <wp:simplePos x="0" y="0"/>
                <wp:positionH relativeFrom="column">
                  <wp:posOffset>4843945</wp:posOffset>
                </wp:positionH>
                <wp:positionV relativeFrom="paragraph">
                  <wp:posOffset>6413607</wp:posOffset>
                </wp:positionV>
                <wp:extent cx="2059145" cy="2633345"/>
                <wp:effectExtent l="0" t="0" r="0" b="0"/>
                <wp:wrapNone/>
                <wp:docPr id="172163449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14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76B60D" w14:textId="0E7A9226" w:rsidR="00711020" w:rsidRPr="00711020" w:rsidRDefault="00711020" w:rsidP="00711020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11020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sz w:val="20"/>
                                <w:szCs w:val="20"/>
                                <w:lang w:val="en-KR" w:eastAsia="ko-KR"/>
                              </w:rPr>
                              <w:t>장점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최대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10bar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의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압력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내성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공구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없이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램프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교체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가능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염수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환경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등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가혹한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조건에서도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사용</w:t>
                            </w:r>
                            <w:r w:rsidRPr="00711020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val="en-KR" w:eastAsia="ko-KR"/>
                              </w:rPr>
                              <w:t>가</w:t>
                            </w:r>
                            <w:r w:rsidRPr="00711020">
                              <w:rPr>
                                <w:rFonts w:ascii="Malgun Gothic" w:eastAsia="Malgun Gothic" w:hAnsi="Malgun Gothic" w:cs="Batang"/>
                                <w:sz w:val="20"/>
                                <w:szCs w:val="20"/>
                                <w:lang w:val="en-KR" w:eastAsia="ko-KR"/>
                              </w:rPr>
                              <w:t>능</w:t>
                            </w:r>
                          </w:p>
                          <w:p w14:paraId="1FE34CC4" w14:textId="1C59D615" w:rsidR="00711020" w:rsidRPr="00711020" w:rsidRDefault="00711020" w:rsidP="00711020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2B07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4pt;margin-top:505pt;width:162.15pt;height:207.35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" filled="f" stroked="f" strokeweight=".5pt">
                <v:textbox>
                  <w:txbxContent>
                    <w:p w14:paraId="3D76B60D" w14:textId="0E7A9226" w:rsidR="00711020" w:rsidRPr="00711020" w:rsidRDefault="00711020" w:rsidP="00711020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711020">
                        <w:rPr>
                          <w:rFonts w:ascii="Malgun Gothic" w:eastAsia="Malgun Gothic" w:hAnsi="Malgun Gothic" w:cs="Malgun Gothic"/>
                          <w:b/>
                          <w:bCs/>
                          <w:sz w:val="20"/>
                          <w:szCs w:val="20"/>
                          <w:lang w:val="en-KR" w:eastAsia="ko-KR"/>
                        </w:rPr>
                        <w:t>장점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최대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10bar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의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압력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내성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공구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없이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램프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교체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가능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염수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환경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등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가혹한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조건에서도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사용</w:t>
                      </w:r>
                      <w:r w:rsidRPr="00711020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val="en-KR" w:eastAsia="ko-KR"/>
                        </w:rPr>
                        <w:t>가</w:t>
                      </w:r>
                      <w:r w:rsidRPr="00711020">
                        <w:rPr>
                          <w:rFonts w:ascii="Malgun Gothic" w:eastAsia="Malgun Gothic" w:hAnsi="Malgun Gothic" w:cs="Batang"/>
                          <w:sz w:val="20"/>
                          <w:szCs w:val="20"/>
                          <w:lang w:val="en-KR" w:eastAsia="ko-KR"/>
                        </w:rPr>
                        <w:t>능</w:t>
                      </w:r>
                    </w:p>
                    <w:p w14:paraId="1FE34CC4" w14:textId="1C59D615" w:rsidR="00711020" w:rsidRPr="00711020" w:rsidRDefault="00711020" w:rsidP="00711020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3FC26E01" wp14:editId="4511A15C">
                <wp:simplePos x="0" y="0"/>
                <wp:positionH relativeFrom="column">
                  <wp:posOffset>1976450</wp:posOffset>
                </wp:positionH>
                <wp:positionV relativeFrom="paragraph">
                  <wp:posOffset>6414906</wp:posOffset>
                </wp:positionV>
                <wp:extent cx="205914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14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C10EB" w14:textId="348D4A90" w:rsidR="00711020" w:rsidRPr="00711020" w:rsidRDefault="00711020" w:rsidP="00711020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11020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수처리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모두에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플라스틱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재질의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어댑터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모든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종류의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UVC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저압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중압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램프에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711020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1102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711020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26E01" id="_x0000_s1027" type="#_x0000_t202" style="position:absolute;margin-left:155.65pt;margin-top:505.1pt;width:162.15pt;height:207.3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" filled="f" stroked="f" strokeweight=".5pt">
                <v:textbox>
                  <w:txbxContent>
                    <w:p w14:paraId="483C10EB" w14:textId="348D4A90" w:rsidR="00711020" w:rsidRPr="00711020" w:rsidRDefault="00711020" w:rsidP="00711020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  <w:r w:rsidRPr="00711020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수처리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모두에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적합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플라스틱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재질의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어댑터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모든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종류의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UVC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저압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중압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램프에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711020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1102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711020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74688" behindDoc="1" locked="0" layoutInCell="1" allowOverlap="1" wp14:anchorId="289E8859" wp14:editId="0B1ED280">
                <wp:simplePos x="0" y="0"/>
                <wp:positionH relativeFrom="page">
                  <wp:posOffset>359410</wp:posOffset>
                </wp:positionH>
                <wp:positionV relativeFrom="paragraph">
                  <wp:posOffset>6414926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4E2F6" id="Graphic 13" o:spid="_x0000_s1026" style="position:absolute;margin-left:28.3pt;margin-top:505.1pt;width:538.6pt;height:189.95pt;z-index:-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N0ysKjh&#13;&#10;AAAAEg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5EFC3E29" w14:textId="77777777" w:rsidR="00047963" w:rsidRDefault="00047963">
      <w:pPr>
        <w:rPr>
          <w:rFonts w:ascii="Times New Roman"/>
        </w:rPr>
        <w:sectPr w:rsidR="00047963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DE9869C" w14:textId="3F81148C" w:rsidR="00047963" w:rsidRDefault="00000000" w:rsidP="00711020">
      <w:pPr>
        <w:pStyle w:val="Heading1"/>
        <w:spacing w:before="145"/>
        <w:ind w:left="0" w:firstLine="479"/>
        <w:rPr>
          <w:lang w:eastAsia="ko-KR"/>
        </w:rPr>
      </w:pPr>
      <w:r>
        <w:rPr>
          <w:color w:val="00AEEF"/>
          <w:spacing w:val="-2"/>
          <w:w w:val="95"/>
          <w:lang w:eastAsia="ko-KR"/>
        </w:rPr>
        <w:t>TRS/TLS</w:t>
      </w:r>
    </w:p>
    <w:p w14:paraId="032475D8" w14:textId="6D3A5D92" w:rsidR="00047963" w:rsidRDefault="00711020" w:rsidP="00711020">
      <w:pPr>
        <w:pStyle w:val="BodyText"/>
        <w:spacing w:before="86"/>
        <w:ind w:left="479"/>
        <w:rPr>
          <w:lang w:eastAsia="ko-KR"/>
        </w:rPr>
      </w:pP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수중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튜브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시스템</w:t>
      </w:r>
      <w:r w:rsidRPr="00711020">
        <w:rPr>
          <w:color w:val="414042"/>
          <w:spacing w:val="-4"/>
          <w:lang w:eastAsia="ko-KR"/>
        </w:rPr>
        <w:t xml:space="preserve"> /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침수형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램프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시스템</w:t>
      </w:r>
      <w:r w:rsidR="00000000">
        <w:rPr>
          <w:lang w:eastAsia="ko-KR"/>
        </w:rPr>
        <w:br w:type="column"/>
      </w:r>
    </w:p>
    <w:p w14:paraId="28C99951" w14:textId="77777777" w:rsidR="00047963" w:rsidRDefault="00047963">
      <w:pPr>
        <w:spacing w:line="280" w:lineRule="auto"/>
        <w:rPr>
          <w:sz w:val="20"/>
          <w:lang w:eastAsia="ko-KR"/>
        </w:rPr>
        <w:sectPr w:rsidR="00047963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2787" w:space="1830"/>
            <w:col w:w="3072" w:space="39"/>
            <w:col w:w="3282"/>
          </w:cols>
        </w:sectPr>
      </w:pPr>
    </w:p>
    <w:p w14:paraId="590B7498" w14:textId="77777777" w:rsidR="00047963" w:rsidRDefault="00000000">
      <w:pPr>
        <w:pStyle w:val="Heading1"/>
        <w:spacing w:line="319" w:lineRule="exact"/>
      </w:pPr>
      <w:r>
        <w:rPr>
          <w:color w:val="00AEEF"/>
          <w:spacing w:val="-2"/>
          <w:w w:val="95"/>
        </w:rPr>
        <w:lastRenderedPageBreak/>
        <w:t>TRS/TLS</w:t>
      </w:r>
    </w:p>
    <w:p w14:paraId="2E2943DC" w14:textId="78A3D1DE" w:rsidR="00047963" w:rsidRDefault="00711020" w:rsidP="006908C0">
      <w:pPr>
        <w:pStyle w:val="BodyText"/>
        <w:spacing w:before="10"/>
        <w:ind w:firstLine="106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847FED4" wp14:editId="437AC87F">
                <wp:simplePos x="0" y="0"/>
                <wp:positionH relativeFrom="page">
                  <wp:posOffset>359410</wp:posOffset>
                </wp:positionH>
                <wp:positionV relativeFrom="paragraph">
                  <wp:posOffset>250190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F6A4A" id="Graphic 14" o:spid="_x0000_s1026" style="position:absolute;margin-left:28.3pt;margin-top:19.7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Ap7uJ9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수중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튜브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시스템</w:t>
      </w:r>
      <w:r w:rsidRPr="00711020">
        <w:rPr>
          <w:color w:val="414042"/>
          <w:spacing w:val="-4"/>
          <w:lang w:eastAsia="ko-KR"/>
        </w:rPr>
        <w:t xml:space="preserve"> /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침수형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램프</w:t>
      </w:r>
      <w:r w:rsidRPr="00711020">
        <w:rPr>
          <w:color w:val="414042"/>
          <w:spacing w:val="-4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시스템</w:t>
      </w:r>
    </w:p>
    <w:p w14:paraId="001D2312" w14:textId="425162DE" w:rsidR="00047963" w:rsidRDefault="00047963">
      <w:pPr>
        <w:pStyle w:val="BodyText"/>
        <w:rPr>
          <w:lang w:eastAsia="ko-KR"/>
        </w:rPr>
      </w:pPr>
    </w:p>
    <w:p w14:paraId="78D71C56" w14:textId="77777777" w:rsidR="00047963" w:rsidRDefault="00047963">
      <w:pPr>
        <w:pStyle w:val="BodyText"/>
        <w:spacing w:before="62"/>
        <w:rPr>
          <w:lang w:eastAsia="ko-KR"/>
        </w:rPr>
      </w:pPr>
    </w:p>
    <w:p w14:paraId="6F67154A" w14:textId="77777777" w:rsidR="00047963" w:rsidRDefault="00047963">
      <w:pPr>
        <w:rPr>
          <w:lang w:eastAsia="ko-KR"/>
        </w:rPr>
        <w:sectPr w:rsidR="00047963">
          <w:pgSz w:w="11910" w:h="16840"/>
          <w:pgMar w:top="1120" w:right="440" w:bottom="280" w:left="460" w:header="720" w:footer="720" w:gutter="0"/>
          <w:cols w:space="720"/>
        </w:sectPr>
      </w:pPr>
    </w:p>
    <w:p w14:paraId="3893346C" w14:textId="77777777" w:rsidR="00711020" w:rsidRPr="00711020" w:rsidRDefault="00711020" w:rsidP="00711020">
      <w:pPr>
        <w:rPr>
          <w:rFonts w:ascii="Malgun Gothic" w:eastAsia="Malgun Gothic" w:hAnsi="Malgun Gothic"/>
          <w:color w:val="414042"/>
          <w:sz w:val="20"/>
          <w:szCs w:val="20"/>
          <w:lang w:eastAsia="ko-KR"/>
        </w:rPr>
      </w:pP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당사의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침수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튜브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시스템과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침수형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램프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시스템은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공기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및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수처리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모두에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적합하며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최대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10bar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압력에서도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사용할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있도록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설계되어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있습니다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.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용도에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따라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오존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생성을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방지하거나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의도적으로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생성하기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위해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다양한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종류의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석영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유리를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사용합니다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.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따라서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이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시스템들은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공기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처리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proofErr w:type="spellStart"/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시스템뿐만</w:t>
      </w:r>
      <w:proofErr w:type="spellEnd"/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아니라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개방형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수로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또는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폐쇄형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수처리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반응기에서도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사용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가능합니다</w:t>
      </w:r>
      <w:r w:rsidRPr="00711020">
        <w:rPr>
          <w:rFonts w:ascii="Malgun Gothic" w:eastAsia="Malgun Gothic" w:hAnsi="Malgun Gothic"/>
          <w:color w:val="414042"/>
          <w:sz w:val="20"/>
          <w:szCs w:val="20"/>
          <w:lang w:eastAsia="ko-KR"/>
        </w:rPr>
        <w:t>.</w:t>
      </w:r>
    </w:p>
    <w:p w14:paraId="024EEA9B" w14:textId="77777777" w:rsidR="00711020" w:rsidRPr="00711020" w:rsidRDefault="00711020" w:rsidP="00711020">
      <w:pPr>
        <w:rPr>
          <w:rFonts w:ascii="Malgun Gothic" w:eastAsia="Malgun Gothic" w:hAnsi="Malgun Gothic"/>
          <w:color w:val="414042"/>
          <w:sz w:val="20"/>
          <w:szCs w:val="20"/>
          <w:lang w:eastAsia="ko-KR"/>
        </w:rPr>
      </w:pPr>
    </w:p>
    <w:p w14:paraId="288AE7D8" w14:textId="714F3798" w:rsidR="00711020" w:rsidRPr="00711020" w:rsidRDefault="00711020" w:rsidP="00711020">
      <w:pPr>
        <w:rPr>
          <w:rFonts w:ascii="Malgun Gothic" w:eastAsia="Malgun Gothic" w:hAnsi="Malgun Gothic"/>
          <w:color w:val="00B0F0"/>
          <w:sz w:val="20"/>
          <w:szCs w:val="20"/>
          <w:lang w:eastAsia="ko-KR"/>
        </w:rPr>
      </w:pPr>
      <w:r w:rsidRPr="00711020">
        <w:rPr>
          <w:rFonts w:ascii="Malgun Gothic" w:eastAsia="Malgun Gothic" w:hAnsi="Malgun Gothic"/>
          <w:color w:val="00B0F0"/>
          <w:sz w:val="20"/>
          <w:szCs w:val="20"/>
          <w:lang w:eastAsia="ko-KR"/>
        </w:rPr>
        <w:t xml:space="preserve">UV </w:t>
      </w:r>
      <w:r w:rsidRPr="00711020">
        <w:rPr>
          <w:rFonts w:ascii="Malgun Gothic" w:eastAsia="Malgun Gothic" w:hAnsi="Malgun Gothic" w:cs="Malgun Gothic" w:hint="eastAsia"/>
          <w:color w:val="00B0F0"/>
          <w:sz w:val="20"/>
          <w:szCs w:val="20"/>
          <w:lang w:eastAsia="ko-KR"/>
        </w:rPr>
        <w:t>침수</w:t>
      </w:r>
      <w:r w:rsidRPr="00711020">
        <w:rPr>
          <w:rFonts w:ascii="Malgun Gothic" w:eastAsia="Malgun Gothic" w:hAnsi="Malgun Gothic"/>
          <w:color w:val="00B0F0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00B0F0"/>
          <w:sz w:val="20"/>
          <w:szCs w:val="20"/>
          <w:lang w:eastAsia="ko-KR"/>
        </w:rPr>
        <w:t>튜브</w:t>
      </w:r>
      <w:r w:rsidRPr="00711020">
        <w:rPr>
          <w:rFonts w:ascii="Malgun Gothic" w:eastAsia="Malgun Gothic" w:hAnsi="Malgun Gothic"/>
          <w:color w:val="00B0F0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00B0F0"/>
          <w:sz w:val="20"/>
          <w:szCs w:val="20"/>
          <w:lang w:eastAsia="ko-KR"/>
        </w:rPr>
        <w:t>시스템</w:t>
      </w:r>
    </w:p>
    <w:p w14:paraId="250E5BEE" w14:textId="048C4FE7" w:rsidR="00047963" w:rsidRPr="00711020" w:rsidRDefault="00711020" w:rsidP="00711020">
      <w:pPr>
        <w:pStyle w:val="BodyText"/>
        <w:spacing w:before="169"/>
        <w:rPr>
          <w:rFonts w:ascii="Malgun Gothic" w:eastAsia="Malgun Gothic" w:hAnsi="Malgun Gothic"/>
          <w:lang w:eastAsia="ko-KR"/>
        </w:rPr>
      </w:pPr>
      <w:r w:rsidRPr="00711020">
        <w:rPr>
          <w:rFonts w:ascii="Malgun Gothic" w:eastAsia="Malgun Gothic" w:hAnsi="Malgun Gothic"/>
          <w:noProof/>
        </w:rPr>
        <w:drawing>
          <wp:anchor distT="0" distB="0" distL="0" distR="0" simplePos="0" relativeHeight="487590400" behindDoc="1" locked="0" layoutInCell="1" allowOverlap="1" wp14:anchorId="71BB648C" wp14:editId="6F37B823">
            <wp:simplePos x="0" y="0"/>
            <wp:positionH relativeFrom="page">
              <wp:posOffset>359410</wp:posOffset>
            </wp:positionH>
            <wp:positionV relativeFrom="paragraph">
              <wp:posOffset>924739</wp:posOffset>
            </wp:positionV>
            <wp:extent cx="3252080" cy="192328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080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TRS / TLS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솔루션은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개별적으로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제작되므로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각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응용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분야에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맞춰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시스템을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선택할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수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있습니다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.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당사의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모든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UV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램프에는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적합한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침수형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시스템이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마련되어</w:t>
      </w:r>
      <w:r w:rsidRPr="00711020">
        <w:rPr>
          <w:rFonts w:ascii="Malgun Gothic" w:eastAsia="Malgun Gothic" w:hAnsi="Malgun Gothic"/>
          <w:color w:val="41404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lang w:eastAsia="ko-KR"/>
        </w:rPr>
        <w:t>있습니다</w:t>
      </w:r>
      <w:r w:rsidRPr="00711020">
        <w:rPr>
          <w:rFonts w:ascii="Malgun Gothic" w:eastAsia="Malgun Gothic" w:hAnsi="Malgun Gothic"/>
          <w:color w:val="414042"/>
          <w:lang w:eastAsia="ko-KR"/>
        </w:rPr>
        <w:t>.</w:t>
      </w:r>
    </w:p>
    <w:p w14:paraId="41D0F02B" w14:textId="6CDF5C0B" w:rsidR="00047963" w:rsidRDefault="00711020" w:rsidP="00711020">
      <w:pPr>
        <w:pStyle w:val="BodyText"/>
        <w:ind w:firstLine="106"/>
        <w:rPr>
          <w:sz w:val="16"/>
          <w:lang w:eastAsia="ko-KR"/>
        </w:rPr>
      </w:pPr>
      <w:r w:rsidRPr="00711020">
        <w:rPr>
          <w:color w:val="414042"/>
          <w:spacing w:val="-6"/>
          <w:sz w:val="16"/>
          <w:szCs w:val="22"/>
          <w:lang w:eastAsia="ko-KR"/>
        </w:rPr>
        <w:t xml:space="preserve">TLSVG 23 </w:t>
      </w:r>
      <w:r w:rsidRPr="00711020">
        <w:rPr>
          <w:rFonts w:ascii="Malgun Gothic" w:eastAsia="Malgun Gothic" w:hAnsi="Malgun Gothic" w:cs="Malgun Gothic" w:hint="eastAsia"/>
          <w:color w:val="414042"/>
          <w:spacing w:val="-6"/>
          <w:sz w:val="16"/>
          <w:szCs w:val="22"/>
          <w:lang w:eastAsia="ko-KR"/>
        </w:rPr>
        <w:t>플라스틱</w:t>
      </w:r>
      <w:r w:rsidRPr="00711020">
        <w:rPr>
          <w:color w:val="414042"/>
          <w:spacing w:val="-6"/>
          <w:sz w:val="16"/>
          <w:szCs w:val="22"/>
          <w:lang w:eastAsia="ko-KR"/>
        </w:rPr>
        <w:t xml:space="preserve"> </w:t>
      </w:r>
      <w:proofErr w:type="spellStart"/>
      <w:r w:rsidRPr="00711020">
        <w:rPr>
          <w:rFonts w:ascii="Malgun Gothic" w:eastAsia="Malgun Gothic" w:hAnsi="Malgun Gothic" w:cs="Malgun Gothic" w:hint="eastAsia"/>
          <w:color w:val="414042"/>
          <w:spacing w:val="-6"/>
          <w:sz w:val="16"/>
          <w:szCs w:val="22"/>
          <w:lang w:eastAsia="ko-KR"/>
        </w:rPr>
        <w:t>플랜지</w:t>
      </w:r>
      <w:proofErr w:type="spellEnd"/>
      <w:r w:rsidRPr="00711020">
        <w:rPr>
          <w:color w:val="414042"/>
          <w:spacing w:val="-6"/>
          <w:sz w:val="16"/>
          <w:szCs w:val="22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pacing w:val="-6"/>
          <w:sz w:val="16"/>
          <w:szCs w:val="22"/>
          <w:lang w:eastAsia="ko-KR"/>
        </w:rPr>
        <w:t>장착형</w:t>
      </w:r>
    </w:p>
    <w:p w14:paraId="079A73D2" w14:textId="77777777" w:rsidR="00047963" w:rsidRDefault="00047963">
      <w:pPr>
        <w:pStyle w:val="BodyText"/>
        <w:spacing w:before="11"/>
        <w:rPr>
          <w:sz w:val="16"/>
          <w:lang w:eastAsia="ko-KR"/>
        </w:rPr>
      </w:pPr>
    </w:p>
    <w:p w14:paraId="00334A52" w14:textId="6F03E11F" w:rsidR="00711020" w:rsidRPr="00711020" w:rsidRDefault="00711020" w:rsidP="00711020">
      <w:pPr>
        <w:pStyle w:val="Heading2"/>
        <w:spacing w:before="228"/>
        <w:rPr>
          <w:color w:val="414042"/>
          <w:sz w:val="20"/>
          <w:szCs w:val="20"/>
          <w:lang w:eastAsia="ko-KR"/>
        </w:rPr>
      </w:pP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용도에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따라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침수형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램프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헤드는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스테인리스강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또는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플라스틱으로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제작됩니다</w:t>
      </w:r>
      <w:r w:rsidRPr="00711020">
        <w:rPr>
          <w:color w:val="414042"/>
          <w:sz w:val="20"/>
          <w:szCs w:val="20"/>
          <w:lang w:eastAsia="ko-KR"/>
        </w:rPr>
        <w:t xml:space="preserve">.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재질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모두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염수에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강하며</w:t>
      </w:r>
      <w:r w:rsidRPr="00711020">
        <w:rPr>
          <w:color w:val="414042"/>
          <w:sz w:val="20"/>
          <w:szCs w:val="20"/>
          <w:lang w:eastAsia="ko-KR"/>
        </w:rPr>
        <w:t xml:space="preserve">,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열악한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환경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조건에서도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사용할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있습니다</w:t>
      </w:r>
      <w:r w:rsidRPr="00711020">
        <w:rPr>
          <w:color w:val="414042"/>
          <w:sz w:val="20"/>
          <w:szCs w:val="20"/>
          <w:lang w:eastAsia="ko-KR"/>
        </w:rPr>
        <w:t xml:space="preserve">. </w:t>
      </w:r>
      <w:proofErr w:type="spellStart"/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플랜지</w:t>
      </w:r>
      <w:proofErr w:type="spellEnd"/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설계는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도구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없이도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램프를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교체할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있도록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구성되어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있습니다</w:t>
      </w:r>
      <w:r w:rsidRPr="00711020">
        <w:rPr>
          <w:color w:val="414042"/>
          <w:sz w:val="20"/>
          <w:szCs w:val="20"/>
          <w:lang w:eastAsia="ko-KR"/>
        </w:rPr>
        <w:t>.</w:t>
      </w:r>
    </w:p>
    <w:p w14:paraId="630AC31C" w14:textId="3C6AC1D9" w:rsidR="00711020" w:rsidRPr="00711020" w:rsidRDefault="00711020" w:rsidP="00711020">
      <w:pPr>
        <w:pStyle w:val="Heading2"/>
        <w:spacing w:before="228"/>
        <w:rPr>
          <w:color w:val="414042"/>
          <w:sz w:val="20"/>
          <w:szCs w:val="20"/>
          <w:lang w:eastAsia="ko-KR"/>
        </w:rPr>
      </w:pP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요청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</w:t>
      </w:r>
      <w:r w:rsidRPr="00711020">
        <w:rPr>
          <w:color w:val="414042"/>
          <w:sz w:val="20"/>
          <w:szCs w:val="20"/>
          <w:lang w:eastAsia="ko-KR"/>
        </w:rPr>
        <w:t xml:space="preserve">,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케이블까지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수중에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잠길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있는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완전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밀봉형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시스템도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제공됩니다</w:t>
      </w:r>
      <w:r w:rsidRPr="00711020">
        <w:rPr>
          <w:color w:val="414042"/>
          <w:sz w:val="20"/>
          <w:szCs w:val="20"/>
          <w:lang w:eastAsia="ko-KR"/>
        </w:rPr>
        <w:t>.</w:t>
      </w:r>
    </w:p>
    <w:p w14:paraId="618040CA" w14:textId="01394C1C" w:rsidR="00047963" w:rsidRPr="00711020" w:rsidRDefault="00711020" w:rsidP="00711020">
      <w:pPr>
        <w:pStyle w:val="Heading2"/>
        <w:spacing w:before="228"/>
        <w:rPr>
          <w:rFonts w:ascii="Malgun Gothic" w:eastAsia="Malgun Gothic" w:hAnsi="Malgun Gothic" w:cs="Malgun Gothic" w:hint="eastAsia"/>
          <w:lang w:eastAsia="ko-KR"/>
        </w:rPr>
      </w:pP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필요한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경우</w:t>
      </w:r>
      <w:r w:rsidRPr="00711020">
        <w:rPr>
          <w:color w:val="414042"/>
          <w:sz w:val="20"/>
          <w:szCs w:val="20"/>
          <w:lang w:eastAsia="ko-KR"/>
        </w:rPr>
        <w:t xml:space="preserve">,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공간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절약을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위해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램프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스타터나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램프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모니터링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기능을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침수형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튜브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내부에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통합할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수</w:t>
      </w:r>
      <w:r w:rsidRPr="00711020">
        <w:rPr>
          <w:color w:val="414042"/>
          <w:sz w:val="20"/>
          <w:szCs w:val="20"/>
          <w:lang w:eastAsia="ko-KR"/>
        </w:rPr>
        <w:t xml:space="preserve"> </w:t>
      </w:r>
      <w:r w:rsidRPr="0071102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있습니다</w:t>
      </w:r>
      <w:r w:rsidRPr="00711020">
        <w:rPr>
          <w:color w:val="414042"/>
          <w:sz w:val="20"/>
          <w:szCs w:val="20"/>
          <w:lang w:eastAsia="ko-KR"/>
        </w:rPr>
        <w:t>.</w:t>
      </w:r>
      <w:r>
        <w:rPr>
          <w:color w:val="414042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10426705" w14:textId="77777777" w:rsidR="00047963" w:rsidRDefault="00047963">
      <w:pPr>
        <w:pStyle w:val="BodyText"/>
        <w:spacing w:before="76"/>
        <w:rPr>
          <w:lang w:eastAsia="ko-KR"/>
        </w:rPr>
      </w:pPr>
    </w:p>
    <w:tbl>
      <w:tblPr>
        <w:tblW w:w="5102" w:type="dxa"/>
        <w:tblInd w:w="123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2721"/>
      </w:tblGrid>
      <w:tr w:rsidR="00047963" w14:paraId="00D934CE" w14:textId="77777777" w:rsidTr="006908C0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5E76D1ED" w14:textId="4AD736AF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외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경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0F606A43" w14:textId="77777777" w:rsidR="00047963" w:rsidRPr="00711020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11020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23-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70mm</w:t>
            </w:r>
          </w:p>
        </w:tc>
      </w:tr>
      <w:tr w:rsidR="00047963" w14:paraId="14B7C061" w14:textId="77777777" w:rsidTr="006908C0">
        <w:trPr>
          <w:trHeight w:val="33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27CB799C" w14:textId="7F6FB7A4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주변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공기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온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도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4405270C" w14:textId="0B3C2A7F" w:rsidR="00047963" w:rsidRPr="00711020" w:rsidRDefault="0000000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11020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-20°C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12"/>
                <w:sz w:val="16"/>
                <w:szCs w:val="16"/>
              </w:rPr>
              <w:t xml:space="preserve"> </w:t>
            </w:r>
            <w:r w:rsidR="00711020" w:rsidRPr="00711020">
              <w:rPr>
                <w:rFonts w:ascii="Malgun Gothic" w:eastAsia="Malgun Gothic" w:hAnsi="Malgun Gothic" w:hint="eastAsia"/>
                <w:color w:val="000000" w:themeColor="text1"/>
                <w:spacing w:val="-6"/>
                <w:sz w:val="16"/>
                <w:szCs w:val="16"/>
                <w:lang w:eastAsia="ko-KR"/>
              </w:rPr>
              <w:t>~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11"/>
                <w:sz w:val="16"/>
                <w:szCs w:val="16"/>
              </w:rPr>
              <w:t xml:space="preserve"> 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6"/>
                <w:sz w:val="16"/>
                <w:szCs w:val="16"/>
              </w:rPr>
              <w:t>30°C</w:t>
            </w:r>
          </w:p>
        </w:tc>
      </w:tr>
      <w:tr w:rsidR="00047963" w14:paraId="3CF40905" w14:textId="77777777" w:rsidTr="006908C0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685C1045" w14:textId="59702336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냉각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방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2EE90866" w14:textId="1EF8D53E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자연대류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공랭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수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랭</w:t>
            </w:r>
            <w:proofErr w:type="spellEnd"/>
          </w:p>
        </w:tc>
      </w:tr>
      <w:tr w:rsidR="00047963" w14:paraId="13BF8502" w14:textId="77777777" w:rsidTr="006908C0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790AE818" w14:textId="6001FC13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설치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위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치</w:t>
            </w:r>
            <w:proofErr w:type="spellEnd"/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3276D469" w14:textId="4B1BFAFE" w:rsidR="00047963" w:rsidRPr="00711020" w:rsidRDefault="00711020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유연하게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조정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가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능</w:t>
            </w:r>
            <w:proofErr w:type="spellEnd"/>
          </w:p>
        </w:tc>
      </w:tr>
      <w:tr w:rsidR="00047963" w14:paraId="087464C0" w14:textId="77777777" w:rsidTr="006908C0">
        <w:trPr>
          <w:trHeight w:val="530"/>
        </w:trPr>
        <w:tc>
          <w:tcPr>
            <w:tcW w:w="2381" w:type="dxa"/>
            <w:tcBorders>
              <w:right w:val="single" w:sz="6" w:space="0" w:color="231F20"/>
            </w:tcBorders>
          </w:tcPr>
          <w:p w14:paraId="355E4E6E" w14:textId="72884516" w:rsidR="00047963" w:rsidRPr="00711020" w:rsidRDefault="00711020">
            <w:pPr>
              <w:pStyle w:val="TableParagraph"/>
              <w:spacing w:before="3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(TLS)</w:t>
            </w:r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7DF3AE58" w14:textId="6083F5F5" w:rsidR="00047963" w:rsidRPr="00711020" w:rsidRDefault="00711020">
            <w:pPr>
              <w:pStyle w:val="TableParagraph"/>
              <w:spacing w:before="30" w:line="249" w:lineRule="auto"/>
              <w:ind w:right="268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4x 0.75mm², 19 AWG, </w:t>
            </w: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방수</w:t>
            </w: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단면</w:t>
            </w: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, </w:t>
            </w: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실리콘</w:t>
            </w: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무함</w:t>
            </w:r>
            <w:r w:rsidRPr="00711020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유</w:t>
            </w:r>
            <w:proofErr w:type="spellEnd"/>
          </w:p>
        </w:tc>
      </w:tr>
      <w:tr w:rsidR="00047963" w14:paraId="77DFA69B" w14:textId="77777777" w:rsidTr="006908C0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7449DA1C" w14:textId="1303BE7B" w:rsidR="00047963" w:rsidRPr="00711020" w:rsidRDefault="00711020">
            <w:pPr>
              <w:pStyle w:val="TableParagraph"/>
              <w:spacing w:before="30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(TLS)</w:t>
            </w:r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5041657F" w14:textId="4F485E83" w:rsidR="00047963" w:rsidRPr="00711020" w:rsidRDefault="00000000">
            <w:pPr>
              <w:pStyle w:val="TableParagraph"/>
              <w:spacing w:before="3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3m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(</w:t>
            </w:r>
            <w:r w:rsidR="00711020" w:rsidRPr="00711020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표준</w:t>
            </w:r>
            <w:r w:rsidRPr="00711020">
              <w:rPr>
                <w:rFonts w:ascii="Malgun Gothic" w:eastAsia="Malgun Gothic" w:hAnsi="Malgun Gothic"/>
                <w:color w:val="000000" w:themeColor="text1"/>
                <w:spacing w:val="-2"/>
                <w:sz w:val="16"/>
                <w:szCs w:val="16"/>
              </w:rPr>
              <w:t>)</w:t>
            </w:r>
          </w:p>
        </w:tc>
      </w:tr>
      <w:tr w:rsidR="00047963" w14:paraId="14867F9C" w14:textId="77777777" w:rsidTr="006908C0">
        <w:trPr>
          <w:trHeight w:val="313"/>
        </w:trPr>
        <w:tc>
          <w:tcPr>
            <w:tcW w:w="2381" w:type="dxa"/>
            <w:tcBorders>
              <w:right w:val="single" w:sz="6" w:space="0" w:color="231F20"/>
            </w:tcBorders>
          </w:tcPr>
          <w:p w14:paraId="5A07709C" w14:textId="1DA08819" w:rsidR="00047963" w:rsidRPr="00711020" w:rsidRDefault="00711020">
            <w:pPr>
              <w:pStyle w:val="TableParagraph"/>
              <w:spacing w:before="30"/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</w:pP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6"/>
                <w:szCs w:val="16"/>
                <w:lang w:eastAsia="ko-KR"/>
              </w:rPr>
              <w:t>보호 등급</w:t>
            </w:r>
          </w:p>
        </w:tc>
        <w:tc>
          <w:tcPr>
            <w:tcW w:w="2721" w:type="dxa"/>
            <w:tcBorders>
              <w:left w:val="single" w:sz="6" w:space="0" w:color="231F20"/>
            </w:tcBorders>
          </w:tcPr>
          <w:p w14:paraId="6A77E484" w14:textId="6F18A073" w:rsidR="00047963" w:rsidRPr="00711020" w:rsidRDefault="00711020">
            <w:pPr>
              <w:pStyle w:val="TableParagraph"/>
              <w:spacing w:before="3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IP68 (</w:t>
            </w:r>
            <w:proofErr w:type="spellStart"/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플랜지</w:t>
            </w:r>
            <w:proofErr w:type="spellEnd"/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기준으로</w:t>
            </w: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71102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가능</w:t>
            </w:r>
            <w:r w:rsidRPr="00711020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</w:tr>
    </w:tbl>
    <w:p w14:paraId="7FDB17EF" w14:textId="121CF315" w:rsidR="00047963" w:rsidRPr="006908C0" w:rsidRDefault="006908C0">
      <w:pPr>
        <w:pStyle w:val="Heading2"/>
        <w:spacing w:before="229"/>
        <w:rPr>
          <w:rFonts w:ascii="Malgun Gothic" w:eastAsia="Malgun Gothic" w:hAnsi="Malgun Gothic" w:cs="Malgun Gothic" w:hint="eastAsia"/>
          <w:lang w:eastAsia="ko-KR"/>
        </w:rPr>
      </w:pP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식수용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적합한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proofErr w:type="spellStart"/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씰링</w:t>
      </w:r>
      <w:proofErr w:type="spellEnd"/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링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또는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장착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proofErr w:type="spellStart"/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브래킷은</w:t>
      </w:r>
      <w:proofErr w:type="spellEnd"/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액세서리로</w:t>
      </w:r>
      <w:r w:rsidRPr="006908C0">
        <w:rPr>
          <w:color w:val="414042"/>
          <w:sz w:val="20"/>
          <w:szCs w:val="20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z w:val="20"/>
          <w:szCs w:val="20"/>
          <w:lang w:eastAsia="ko-KR"/>
        </w:rPr>
        <w:t>제공됩니다</w:t>
      </w:r>
      <w:r w:rsidRPr="006908C0">
        <w:rPr>
          <w:color w:val="414042"/>
          <w:sz w:val="20"/>
          <w:szCs w:val="20"/>
          <w:lang w:eastAsia="ko-KR"/>
        </w:rPr>
        <w:t>.</w:t>
      </w:r>
      <w:r>
        <w:rPr>
          <w:color w:val="414042"/>
          <w:sz w:val="20"/>
          <w:szCs w:val="20"/>
          <w:lang w:eastAsia="ko-KR"/>
        </w:rPr>
        <w:br/>
      </w:r>
      <w:r>
        <w:rPr>
          <w:color w:val="414042"/>
          <w:sz w:val="20"/>
          <w:szCs w:val="20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적용 분야</w:t>
      </w:r>
    </w:p>
    <w:p w14:paraId="7EC4A9A2" w14:textId="49C7F979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환기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및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공조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시스템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공기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살균</w:t>
      </w:r>
    </w:p>
    <w:p w14:paraId="59ACADED" w14:textId="17BA7FA2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컨베이어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벨트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등의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표면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살균</w:t>
      </w:r>
    </w:p>
    <w:p w14:paraId="50994386" w14:textId="68BF3A2C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배기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후드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악취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중화</w:t>
      </w:r>
    </w:p>
    <w:p w14:paraId="22C05122" w14:textId="0B279F67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proofErr w:type="spellStart"/>
      <w:r w:rsidRPr="006908C0">
        <w:rPr>
          <w:rFonts w:ascii="Malgun Gothic" w:eastAsia="Malgun Gothic" w:hAnsi="Malgun Gothic" w:cs="Malgun Gothic" w:hint="eastAsia"/>
          <w:lang w:eastAsia="ko-KR"/>
        </w:rPr>
        <w:t>에어워셔</w:t>
      </w:r>
      <w:proofErr w:type="spellEnd"/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설치</w:t>
      </w:r>
    </w:p>
    <w:p w14:paraId="46F55CF1" w14:textId="0A1AD7BC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폐쇄형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수처리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반응기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및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개방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수로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설치</w:t>
      </w:r>
    </w:p>
    <w:p w14:paraId="4DFB705A" w14:textId="42D30C4E" w:rsidR="006908C0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연못</w:t>
      </w:r>
      <w:r w:rsidRPr="006908C0">
        <w:rPr>
          <w:rFonts w:ascii="Malgun Gothic" w:eastAsia="Malgun Gothic" w:hAnsi="Malgun Gothic"/>
          <w:lang w:eastAsia="ko-KR"/>
        </w:rPr>
        <w:t xml:space="preserve">, </w:t>
      </w:r>
      <w:r w:rsidRPr="006908C0">
        <w:rPr>
          <w:rFonts w:ascii="Malgun Gothic" w:eastAsia="Malgun Gothic" w:hAnsi="Malgun Gothic" w:cs="Malgun Gothic" w:hint="eastAsia"/>
          <w:lang w:eastAsia="ko-KR"/>
        </w:rPr>
        <w:t>저수조</w:t>
      </w:r>
      <w:r w:rsidRPr="006908C0">
        <w:rPr>
          <w:rFonts w:ascii="Malgun Gothic" w:eastAsia="Malgun Gothic" w:hAnsi="Malgun Gothic"/>
          <w:lang w:eastAsia="ko-KR"/>
        </w:rPr>
        <w:t xml:space="preserve">, </w:t>
      </w:r>
      <w:r w:rsidRPr="006908C0">
        <w:rPr>
          <w:rFonts w:ascii="Malgun Gothic" w:eastAsia="Malgun Gothic" w:hAnsi="Malgun Gothic" w:cs="Malgun Gothic" w:hint="eastAsia"/>
          <w:lang w:eastAsia="ko-KR"/>
        </w:rPr>
        <w:t>분수의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공급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배관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내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설치</w:t>
      </w:r>
    </w:p>
    <w:p w14:paraId="13322B21" w14:textId="10E4AE7F" w:rsidR="00047963" w:rsidRPr="006908C0" w:rsidRDefault="006908C0" w:rsidP="006908C0">
      <w:pPr>
        <w:pStyle w:val="BodyText"/>
        <w:spacing w:before="21"/>
        <w:rPr>
          <w:rFonts w:ascii="Malgun Gothic" w:eastAsia="Malgun Gothic" w:hAnsi="Malgun Gothic"/>
          <w:lang w:eastAsia="ko-KR"/>
        </w:rPr>
      </w:pPr>
      <w:r w:rsidRPr="006908C0">
        <w:rPr>
          <w:rFonts w:ascii="Malgun Gothic" w:eastAsia="Malgun Gothic" w:hAnsi="Malgun Gothic" w:hint="eastAsia"/>
          <w:lang w:eastAsia="ko-KR"/>
        </w:rPr>
        <w:t>•</w:t>
      </w:r>
      <w:r w:rsidRPr="006908C0">
        <w:rPr>
          <w:rFonts w:ascii="Malgun Gothic" w:eastAsia="Malgun Gothic" w:hAnsi="Malgun Gothic" w:cs="Malgun Gothic" w:hint="eastAsia"/>
          <w:lang w:eastAsia="ko-KR"/>
        </w:rPr>
        <w:t>저수조</w:t>
      </w:r>
      <w:r w:rsidRPr="006908C0">
        <w:rPr>
          <w:rFonts w:ascii="Malgun Gothic" w:eastAsia="Malgun Gothic" w:hAnsi="Malgun Gothic"/>
          <w:lang w:eastAsia="ko-KR"/>
        </w:rPr>
        <w:t xml:space="preserve">, </w:t>
      </w:r>
      <w:r w:rsidRPr="006908C0">
        <w:rPr>
          <w:rFonts w:ascii="Malgun Gothic" w:eastAsia="Malgun Gothic" w:hAnsi="Malgun Gothic" w:cs="Malgun Gothic" w:hint="eastAsia"/>
          <w:lang w:eastAsia="ko-KR"/>
        </w:rPr>
        <w:t>우물</w:t>
      </w:r>
      <w:r w:rsidRPr="006908C0">
        <w:rPr>
          <w:rFonts w:ascii="Malgun Gothic" w:eastAsia="Malgun Gothic" w:hAnsi="Malgun Gothic"/>
          <w:lang w:eastAsia="ko-KR"/>
        </w:rPr>
        <w:t xml:space="preserve">, </w:t>
      </w:r>
      <w:r w:rsidRPr="006908C0">
        <w:rPr>
          <w:rFonts w:ascii="Malgun Gothic" w:eastAsia="Malgun Gothic" w:hAnsi="Malgun Gothic" w:cs="Malgun Gothic" w:hint="eastAsia"/>
          <w:lang w:eastAsia="ko-KR"/>
        </w:rPr>
        <w:t>연못의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조류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발생</w:t>
      </w:r>
      <w:r w:rsidRPr="006908C0">
        <w:rPr>
          <w:rFonts w:ascii="Malgun Gothic" w:eastAsia="Malgun Gothic" w:hAnsi="Malgun Gothic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lang w:eastAsia="ko-KR"/>
        </w:rPr>
        <w:t>방지</w:t>
      </w:r>
    </w:p>
    <w:p w14:paraId="23E2442E" w14:textId="77777777" w:rsidR="00047963" w:rsidRDefault="00000000">
      <w:pPr>
        <w:pStyle w:val="BodyText"/>
        <w:spacing w:before="108"/>
        <w:rPr>
          <w:lang w:eastAsia="ko-KR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2EC86FE" wp14:editId="07039B7D">
            <wp:simplePos x="0" y="0"/>
            <wp:positionH relativeFrom="page">
              <wp:posOffset>3958725</wp:posOffset>
            </wp:positionH>
            <wp:positionV relativeFrom="paragraph">
              <wp:posOffset>230304</wp:posOffset>
            </wp:positionV>
            <wp:extent cx="3248146" cy="127406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4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DAA9C" w14:textId="53A4D240" w:rsidR="00047963" w:rsidRDefault="006908C0">
      <w:pPr>
        <w:rPr>
          <w:sz w:val="16"/>
          <w:lang w:eastAsia="ko-KR"/>
        </w:rPr>
        <w:sectPr w:rsidR="00047963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53" w:space="414"/>
            <w:col w:w="5343"/>
          </w:cols>
        </w:sectPr>
      </w:pPr>
      <w:r w:rsidRPr="006908C0">
        <w:rPr>
          <w:color w:val="414042"/>
          <w:spacing w:val="-2"/>
          <w:sz w:val="16"/>
          <w:lang w:eastAsia="ko-KR"/>
        </w:rPr>
        <w:t xml:space="preserve">TRS 23,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스테인리스강</w:t>
      </w:r>
      <w:r w:rsidRPr="006908C0">
        <w:rPr>
          <w:color w:val="414042"/>
          <w:spacing w:val="-2"/>
          <w:sz w:val="16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재질의</w:t>
      </w:r>
      <w:r w:rsidRPr="006908C0">
        <w:rPr>
          <w:color w:val="414042"/>
          <w:spacing w:val="-2"/>
          <w:sz w:val="16"/>
          <w:lang w:eastAsia="ko-KR"/>
        </w:rPr>
        <w:t xml:space="preserve"> </w:t>
      </w:r>
      <w:proofErr w:type="spellStart"/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나사식</w:t>
      </w:r>
      <w:proofErr w:type="spellEnd"/>
      <w:r w:rsidRPr="006908C0">
        <w:rPr>
          <w:color w:val="414042"/>
          <w:spacing w:val="-2"/>
          <w:sz w:val="16"/>
          <w:lang w:eastAsia="ko-KR"/>
        </w:rPr>
        <w:t xml:space="preserve"> </w:t>
      </w:r>
      <w:proofErr w:type="spellStart"/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플랜지</w:t>
      </w:r>
      <w:proofErr w:type="spellEnd"/>
      <w:r w:rsidRPr="006908C0">
        <w:rPr>
          <w:color w:val="414042"/>
          <w:spacing w:val="-2"/>
          <w:sz w:val="16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및</w:t>
      </w:r>
      <w:r w:rsidRPr="006908C0">
        <w:rPr>
          <w:color w:val="414042"/>
          <w:spacing w:val="-2"/>
          <w:sz w:val="16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고정</w:t>
      </w:r>
      <w:r w:rsidRPr="006908C0">
        <w:rPr>
          <w:color w:val="414042"/>
          <w:spacing w:val="-2"/>
          <w:sz w:val="16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링</w:t>
      </w:r>
      <w:r w:rsidRPr="006908C0">
        <w:rPr>
          <w:color w:val="414042"/>
          <w:spacing w:val="-2"/>
          <w:sz w:val="16"/>
          <w:lang w:eastAsia="ko-KR"/>
        </w:rPr>
        <w:t xml:space="preserve"> </w:t>
      </w:r>
      <w:r w:rsidRPr="006908C0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포함</w:t>
      </w:r>
    </w:p>
    <w:p w14:paraId="11A70AC0" w14:textId="77777777" w:rsidR="00047963" w:rsidRDefault="00047963">
      <w:pPr>
        <w:pStyle w:val="BodyText"/>
        <w:spacing w:before="143"/>
        <w:rPr>
          <w:lang w:eastAsia="ko-KR"/>
        </w:rPr>
      </w:pPr>
    </w:p>
    <w:p w14:paraId="505426B0" w14:textId="6BD11DC5" w:rsidR="00047963" w:rsidRDefault="00047963">
      <w:pPr>
        <w:pStyle w:val="BodyText"/>
        <w:ind w:left="100"/>
        <w:rPr>
          <w:lang w:eastAsia="ko-KR"/>
        </w:rPr>
      </w:pPr>
    </w:p>
    <w:p w14:paraId="7649A96E" w14:textId="77777777" w:rsidR="006908C0" w:rsidRDefault="006908C0">
      <w:pPr>
        <w:pStyle w:val="BodyText"/>
        <w:ind w:left="100"/>
        <w:rPr>
          <w:lang w:eastAsia="ko-KR"/>
        </w:rPr>
      </w:pPr>
    </w:p>
    <w:p w14:paraId="7364C951" w14:textId="7C8C2ED8" w:rsidR="006908C0" w:rsidRDefault="006908C0">
      <w:pPr>
        <w:pStyle w:val="BodyText"/>
        <w:ind w:left="10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8EE0F6E" wp14:editId="4A490F3B">
            <wp:extent cx="6991350" cy="1059180"/>
            <wp:effectExtent l="0" t="0" r="6350" b="0"/>
            <wp:docPr id="292216230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16230" name="Picture 1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8C0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449A2"/>
    <w:multiLevelType w:val="hybridMultilevel"/>
    <w:tmpl w:val="169CDA0C"/>
    <w:lvl w:ilvl="0" w:tplc="77E6445A">
      <w:numFmt w:val="bullet"/>
      <w:lvlText w:val="•"/>
      <w:lvlJc w:val="left"/>
      <w:pPr>
        <w:ind w:left="278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AA923F42">
      <w:numFmt w:val="bullet"/>
      <w:lvlText w:val="•"/>
      <w:lvlJc w:val="left"/>
      <w:pPr>
        <w:ind w:left="785" w:hanging="170"/>
      </w:pPr>
      <w:rPr>
        <w:rFonts w:hint="default"/>
        <w:lang w:val="en-US" w:eastAsia="en-US" w:bidi="ar-SA"/>
      </w:rPr>
    </w:lvl>
    <w:lvl w:ilvl="2" w:tplc="57B2D158">
      <w:numFmt w:val="bullet"/>
      <w:lvlText w:val="•"/>
      <w:lvlJc w:val="left"/>
      <w:pPr>
        <w:ind w:left="1291" w:hanging="170"/>
      </w:pPr>
      <w:rPr>
        <w:rFonts w:hint="default"/>
        <w:lang w:val="en-US" w:eastAsia="en-US" w:bidi="ar-SA"/>
      </w:rPr>
    </w:lvl>
    <w:lvl w:ilvl="3" w:tplc="C90EA1BA">
      <w:numFmt w:val="bullet"/>
      <w:lvlText w:val="•"/>
      <w:lvlJc w:val="left"/>
      <w:pPr>
        <w:ind w:left="1797" w:hanging="170"/>
      </w:pPr>
      <w:rPr>
        <w:rFonts w:hint="default"/>
        <w:lang w:val="en-US" w:eastAsia="en-US" w:bidi="ar-SA"/>
      </w:rPr>
    </w:lvl>
    <w:lvl w:ilvl="4" w:tplc="F3801964">
      <w:numFmt w:val="bullet"/>
      <w:lvlText w:val="•"/>
      <w:lvlJc w:val="left"/>
      <w:pPr>
        <w:ind w:left="2303" w:hanging="170"/>
      </w:pPr>
      <w:rPr>
        <w:rFonts w:hint="default"/>
        <w:lang w:val="en-US" w:eastAsia="en-US" w:bidi="ar-SA"/>
      </w:rPr>
    </w:lvl>
    <w:lvl w:ilvl="5" w:tplc="5D12FB98">
      <w:numFmt w:val="bullet"/>
      <w:lvlText w:val="•"/>
      <w:lvlJc w:val="left"/>
      <w:pPr>
        <w:ind w:left="2809" w:hanging="170"/>
      </w:pPr>
      <w:rPr>
        <w:rFonts w:hint="default"/>
        <w:lang w:val="en-US" w:eastAsia="en-US" w:bidi="ar-SA"/>
      </w:rPr>
    </w:lvl>
    <w:lvl w:ilvl="6" w:tplc="AE22C182">
      <w:numFmt w:val="bullet"/>
      <w:lvlText w:val="•"/>
      <w:lvlJc w:val="left"/>
      <w:pPr>
        <w:ind w:left="3314" w:hanging="170"/>
      </w:pPr>
      <w:rPr>
        <w:rFonts w:hint="default"/>
        <w:lang w:val="en-US" w:eastAsia="en-US" w:bidi="ar-SA"/>
      </w:rPr>
    </w:lvl>
    <w:lvl w:ilvl="7" w:tplc="492EFB8A">
      <w:numFmt w:val="bullet"/>
      <w:lvlText w:val="•"/>
      <w:lvlJc w:val="left"/>
      <w:pPr>
        <w:ind w:left="3820" w:hanging="170"/>
      </w:pPr>
      <w:rPr>
        <w:rFonts w:hint="default"/>
        <w:lang w:val="en-US" w:eastAsia="en-US" w:bidi="ar-SA"/>
      </w:rPr>
    </w:lvl>
    <w:lvl w:ilvl="8" w:tplc="A4D63618">
      <w:numFmt w:val="bullet"/>
      <w:lvlText w:val="•"/>
      <w:lvlJc w:val="left"/>
      <w:pPr>
        <w:ind w:left="4326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D9C7759"/>
    <w:multiLevelType w:val="hybridMultilevel"/>
    <w:tmpl w:val="A76E9BE2"/>
    <w:lvl w:ilvl="0" w:tplc="BBA8BD1E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D9AC3562">
      <w:numFmt w:val="bullet"/>
      <w:lvlText w:val="•"/>
      <w:lvlJc w:val="left"/>
      <w:pPr>
        <w:ind w:left="883" w:hanging="170"/>
      </w:pPr>
      <w:rPr>
        <w:rFonts w:hint="default"/>
        <w:lang w:val="en-US" w:eastAsia="en-US" w:bidi="ar-SA"/>
      </w:rPr>
    </w:lvl>
    <w:lvl w:ilvl="2" w:tplc="5F3E283A">
      <w:numFmt w:val="bullet"/>
      <w:lvlText w:val="•"/>
      <w:lvlJc w:val="left"/>
      <w:pPr>
        <w:ind w:left="1126" w:hanging="170"/>
      </w:pPr>
      <w:rPr>
        <w:rFonts w:hint="default"/>
        <w:lang w:val="en-US" w:eastAsia="en-US" w:bidi="ar-SA"/>
      </w:rPr>
    </w:lvl>
    <w:lvl w:ilvl="3" w:tplc="83387E10">
      <w:numFmt w:val="bullet"/>
      <w:lvlText w:val="•"/>
      <w:lvlJc w:val="left"/>
      <w:pPr>
        <w:ind w:left="1369" w:hanging="170"/>
      </w:pPr>
      <w:rPr>
        <w:rFonts w:hint="default"/>
        <w:lang w:val="en-US" w:eastAsia="en-US" w:bidi="ar-SA"/>
      </w:rPr>
    </w:lvl>
    <w:lvl w:ilvl="4" w:tplc="C0AC3134">
      <w:numFmt w:val="bullet"/>
      <w:lvlText w:val="•"/>
      <w:lvlJc w:val="left"/>
      <w:pPr>
        <w:ind w:left="1612" w:hanging="170"/>
      </w:pPr>
      <w:rPr>
        <w:rFonts w:hint="default"/>
        <w:lang w:val="en-US" w:eastAsia="en-US" w:bidi="ar-SA"/>
      </w:rPr>
    </w:lvl>
    <w:lvl w:ilvl="5" w:tplc="EC146E54">
      <w:numFmt w:val="bullet"/>
      <w:lvlText w:val="•"/>
      <w:lvlJc w:val="left"/>
      <w:pPr>
        <w:ind w:left="1855" w:hanging="170"/>
      </w:pPr>
      <w:rPr>
        <w:rFonts w:hint="default"/>
        <w:lang w:val="en-US" w:eastAsia="en-US" w:bidi="ar-SA"/>
      </w:rPr>
    </w:lvl>
    <w:lvl w:ilvl="6" w:tplc="FBAC97B2">
      <w:numFmt w:val="bullet"/>
      <w:lvlText w:val="•"/>
      <w:lvlJc w:val="left"/>
      <w:pPr>
        <w:ind w:left="2098" w:hanging="170"/>
      </w:pPr>
      <w:rPr>
        <w:rFonts w:hint="default"/>
        <w:lang w:val="en-US" w:eastAsia="en-US" w:bidi="ar-SA"/>
      </w:rPr>
    </w:lvl>
    <w:lvl w:ilvl="7" w:tplc="F64E9C1A">
      <w:numFmt w:val="bullet"/>
      <w:lvlText w:val="•"/>
      <w:lvlJc w:val="left"/>
      <w:pPr>
        <w:ind w:left="2341" w:hanging="170"/>
      </w:pPr>
      <w:rPr>
        <w:rFonts w:hint="default"/>
        <w:lang w:val="en-US" w:eastAsia="en-US" w:bidi="ar-SA"/>
      </w:rPr>
    </w:lvl>
    <w:lvl w:ilvl="8" w:tplc="09BA8922">
      <w:numFmt w:val="bullet"/>
      <w:lvlText w:val="•"/>
      <w:lvlJc w:val="left"/>
      <w:pPr>
        <w:ind w:left="2584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81052FC"/>
    <w:multiLevelType w:val="hybridMultilevel"/>
    <w:tmpl w:val="CBD8DB54"/>
    <w:lvl w:ilvl="0" w:tplc="DAD6DA24">
      <w:numFmt w:val="bullet"/>
      <w:lvlText w:val="•"/>
      <w:lvlJc w:val="left"/>
      <w:pPr>
        <w:ind w:left="486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47169A00">
      <w:numFmt w:val="bullet"/>
      <w:lvlText w:val="•"/>
      <w:lvlJc w:val="left"/>
      <w:pPr>
        <w:ind w:left="759" w:hanging="170"/>
      </w:pPr>
      <w:rPr>
        <w:rFonts w:hint="default"/>
        <w:lang w:val="en-US" w:eastAsia="en-US" w:bidi="ar-SA"/>
      </w:rPr>
    </w:lvl>
    <w:lvl w:ilvl="2" w:tplc="5DF84BF6">
      <w:numFmt w:val="bullet"/>
      <w:lvlText w:val="•"/>
      <w:lvlJc w:val="left"/>
      <w:pPr>
        <w:ind w:left="1039" w:hanging="170"/>
      </w:pPr>
      <w:rPr>
        <w:rFonts w:hint="default"/>
        <w:lang w:val="en-US" w:eastAsia="en-US" w:bidi="ar-SA"/>
      </w:rPr>
    </w:lvl>
    <w:lvl w:ilvl="3" w:tplc="7660A6FE">
      <w:numFmt w:val="bullet"/>
      <w:lvlText w:val="•"/>
      <w:lvlJc w:val="left"/>
      <w:pPr>
        <w:ind w:left="1319" w:hanging="170"/>
      </w:pPr>
      <w:rPr>
        <w:rFonts w:hint="default"/>
        <w:lang w:val="en-US" w:eastAsia="en-US" w:bidi="ar-SA"/>
      </w:rPr>
    </w:lvl>
    <w:lvl w:ilvl="4" w:tplc="DFCC2730">
      <w:numFmt w:val="bullet"/>
      <w:lvlText w:val="•"/>
      <w:lvlJc w:val="left"/>
      <w:pPr>
        <w:ind w:left="1599" w:hanging="170"/>
      </w:pPr>
      <w:rPr>
        <w:rFonts w:hint="default"/>
        <w:lang w:val="en-US" w:eastAsia="en-US" w:bidi="ar-SA"/>
      </w:rPr>
    </w:lvl>
    <w:lvl w:ilvl="5" w:tplc="C52A787E">
      <w:numFmt w:val="bullet"/>
      <w:lvlText w:val="•"/>
      <w:lvlJc w:val="left"/>
      <w:pPr>
        <w:ind w:left="1878" w:hanging="170"/>
      </w:pPr>
      <w:rPr>
        <w:rFonts w:hint="default"/>
        <w:lang w:val="en-US" w:eastAsia="en-US" w:bidi="ar-SA"/>
      </w:rPr>
    </w:lvl>
    <w:lvl w:ilvl="6" w:tplc="18A4A3C2">
      <w:numFmt w:val="bullet"/>
      <w:lvlText w:val="•"/>
      <w:lvlJc w:val="left"/>
      <w:pPr>
        <w:ind w:left="2158" w:hanging="170"/>
      </w:pPr>
      <w:rPr>
        <w:rFonts w:hint="default"/>
        <w:lang w:val="en-US" w:eastAsia="en-US" w:bidi="ar-SA"/>
      </w:rPr>
    </w:lvl>
    <w:lvl w:ilvl="7" w:tplc="F2925640">
      <w:numFmt w:val="bullet"/>
      <w:lvlText w:val="•"/>
      <w:lvlJc w:val="left"/>
      <w:pPr>
        <w:ind w:left="2438" w:hanging="170"/>
      </w:pPr>
      <w:rPr>
        <w:rFonts w:hint="default"/>
        <w:lang w:val="en-US" w:eastAsia="en-US" w:bidi="ar-SA"/>
      </w:rPr>
    </w:lvl>
    <w:lvl w:ilvl="8" w:tplc="46AA63B6">
      <w:numFmt w:val="bullet"/>
      <w:lvlText w:val="•"/>
      <w:lvlJc w:val="left"/>
      <w:pPr>
        <w:ind w:left="2718" w:hanging="170"/>
      </w:pPr>
      <w:rPr>
        <w:rFonts w:hint="default"/>
        <w:lang w:val="en-US" w:eastAsia="en-US" w:bidi="ar-SA"/>
      </w:rPr>
    </w:lvl>
  </w:abstractNum>
  <w:num w:numId="1" w16cid:durableId="614867600">
    <w:abstractNumId w:val="0"/>
  </w:num>
  <w:num w:numId="2" w16cid:durableId="41758046">
    <w:abstractNumId w:val="2"/>
  </w:num>
  <w:num w:numId="3" w16cid:durableId="310213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963"/>
    <w:rsid w:val="00047963"/>
    <w:rsid w:val="006908C0"/>
    <w:rsid w:val="0071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E9299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23"/>
      <w:ind w:left="108"/>
      <w:outlineLvl w:val="1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02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77" w:hanging="169"/>
    </w:pPr>
  </w:style>
  <w:style w:type="paragraph" w:customStyle="1" w:styleId="TableParagraph">
    <w:name w:val="Table Paragraph"/>
    <w:basedOn w:val="Normal"/>
    <w:uiPriority w:val="1"/>
    <w:qFormat/>
    <w:pPr>
      <w:spacing w:before="31"/>
      <w:ind w:left="80"/>
    </w:pPr>
  </w:style>
  <w:style w:type="character" w:styleId="Strong">
    <w:name w:val="Strong"/>
    <w:basedOn w:val="DefaultParagraphFont"/>
    <w:uiPriority w:val="22"/>
    <w:qFormat/>
    <w:rsid w:val="0071102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102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711020"/>
  </w:style>
  <w:style w:type="character" w:customStyle="1" w:styleId="Heading6Char">
    <w:name w:val="Heading 6 Char"/>
    <w:basedOn w:val="DefaultParagraphFont"/>
    <w:link w:val="Heading6"/>
    <w:uiPriority w:val="9"/>
    <w:semiHidden/>
    <w:rsid w:val="00711020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3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14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83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63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83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4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05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374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3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2025-07-30T10:00:00Z</dcterms:created>
  <dcterms:modified xsi:type="dcterms:W3CDTF">2025-07-30T10:17:00Z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2021-07-26T00:00:00Z</vt:filetime>
  </property>
  <property fmtid="{D5CDD505-2E9C-101B-9397-08002B2CF9AE}" pid="3" name="Creator">
    <vt:lpwstr>Adobe InDesign 16.3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