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53A8" w14:textId="65170C27" w:rsidR="00057A5A" w:rsidRDefault="00AD5AAD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7C01B39" wp14:editId="4C52372F">
            <wp:simplePos x="0" y="0"/>
            <wp:positionH relativeFrom="page">
              <wp:posOffset>283781</wp:posOffset>
            </wp:positionH>
            <wp:positionV relativeFrom="paragraph">
              <wp:posOffset>974919</wp:posOffset>
            </wp:positionV>
            <wp:extent cx="6841396" cy="628802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396" cy="628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0430AC13" wp14:editId="11B79E97">
                <wp:simplePos x="0" y="0"/>
                <wp:positionH relativeFrom="column">
                  <wp:posOffset>5493380</wp:posOffset>
                </wp:positionH>
                <wp:positionV relativeFrom="paragraph">
                  <wp:posOffset>145929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9A2C1" id="Group 1" o:spid="_x0000_s1026" style="position:absolute;margin-left:432.55pt;margin-top:11.5pt;width:105.1pt;height:21pt;z-index:48759193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2460469E" wp14:editId="1C81CEB5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59321CC9" w14:textId="36F80F39" w:rsidR="00057A5A" w:rsidRDefault="00AD5AAD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656CC928" wp14:editId="3771D7BB">
                <wp:simplePos x="0" y="0"/>
                <wp:positionH relativeFrom="column">
                  <wp:posOffset>5494233</wp:posOffset>
                </wp:positionH>
                <wp:positionV relativeFrom="paragraph">
                  <wp:posOffset>6497955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5A883" w14:textId="6879D3FE" w:rsidR="00AD5AAD" w:rsidRPr="00AD5AAD" w:rsidRDefault="00AD5AAD" w:rsidP="00AD5AAD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D5AA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사용이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간편함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팩트한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견고한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구조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수명의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배터리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누적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AD5AA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CC92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32.6pt;margin-top:511.65pt;width:162.3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Cci4NXnAAAAEwEAAA8AAAAAAAAAAAAAAAAAcgQAAGRycy9kb3ducmV2&#13;&#10;LnhtbFBLBQYAAAAABAAEAPMAAACGBQAAAAA=&#13;&#10;" filled="f" stroked="f" strokeweight=".5pt">
                <v:textbox>
                  <w:txbxContent>
                    <w:p w14:paraId="7335A883" w14:textId="6879D3FE" w:rsidR="00AD5AAD" w:rsidRPr="00AD5AAD" w:rsidRDefault="00AD5AAD" w:rsidP="00AD5AAD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D5AA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사용이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간편함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팩트한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견고한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구조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수명의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배터리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누적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AD5AA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4F96B1AB" wp14:editId="1A0E07E1">
                <wp:simplePos x="0" y="0"/>
                <wp:positionH relativeFrom="column">
                  <wp:posOffset>2128947</wp:posOffset>
                </wp:positionH>
                <wp:positionV relativeFrom="paragraph">
                  <wp:posOffset>6500713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6D1CA" w14:textId="49F97D89" w:rsidR="00AD5AAD" w:rsidRPr="00AD5AAD" w:rsidRDefault="00AD5AAD" w:rsidP="00AD5AAD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D5AA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조사량을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mJ</w:t>
                            </w:r>
                            <w:proofErr w:type="spellEnd"/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/cm²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단위로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•UV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감지되면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자동으로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시작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/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정지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•DIN EN ISO / IEC 17025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기준에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따른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보정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PTB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NIST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추적</w:t>
                            </w:r>
                            <w:r w:rsidRPr="00AD5AA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D5AA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AD5AA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6B1AB" id="_x0000_s1027" type="#_x0000_t202" style="position:absolute;margin-left:167.65pt;margin-top:511.85pt;width:240.1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LojbLOcAAAASAQAADwAAAAAAAAAAAAAAAAB0BAAAZHJzL2Rvd25y&#13;&#10;ZXYueG1sUEsFBgAAAAAEAAQA8wAAAIgFAAAAAA==&#13;&#10;" filled="f" stroked="f" strokeweight=".5pt">
                <v:textbox>
                  <w:txbxContent>
                    <w:p w14:paraId="70A6D1CA" w14:textId="49F97D89" w:rsidR="00AD5AAD" w:rsidRPr="00AD5AAD" w:rsidRDefault="00AD5AAD" w:rsidP="00AD5AAD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  <w:r w:rsidRPr="00AD5AA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조사량을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mJ</w:t>
                      </w:r>
                      <w:proofErr w:type="spellEnd"/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/cm²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단위로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•UV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감지되면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자동으로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시작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/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정지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•DIN EN ISO / IEC 17025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기준에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따른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보정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PTB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NIST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기준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추적</w:t>
                      </w:r>
                      <w:r w:rsidRPr="00AD5AA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D5AA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AD5AA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6864" behindDoc="1" locked="0" layoutInCell="1" allowOverlap="1" wp14:anchorId="202C94E2" wp14:editId="42C42BDD">
                <wp:simplePos x="0" y="0"/>
                <wp:positionH relativeFrom="page">
                  <wp:posOffset>289608</wp:posOffset>
                </wp:positionH>
                <wp:positionV relativeFrom="paragraph">
                  <wp:posOffset>6497577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E6551" id="Graphic 13" o:spid="_x0000_s1026" style="position:absolute;margin-left:22.8pt;margin-top:511.6pt;width:538.6pt;height:189.95pt;z-index:-1591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I0Yhr7h&#13;&#10;AAAAEg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4EE38A7F" w14:textId="77777777" w:rsidR="00057A5A" w:rsidRDefault="00057A5A">
      <w:pPr>
        <w:rPr>
          <w:rFonts w:ascii="Times New Roman"/>
        </w:rPr>
        <w:sectPr w:rsidR="00057A5A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0A4503AE" w14:textId="25728814" w:rsidR="00057A5A" w:rsidRDefault="00000000" w:rsidP="00AD5AAD">
      <w:pPr>
        <w:pStyle w:val="Heading1"/>
        <w:spacing w:before="144"/>
        <w:ind w:left="0" w:firstLine="479"/>
        <w:rPr>
          <w:lang w:eastAsia="ko-KR"/>
        </w:rPr>
      </w:pPr>
      <w:r>
        <w:rPr>
          <w:color w:val="00AEEF"/>
          <w:w w:val="90"/>
          <w:lang w:eastAsia="ko-KR"/>
        </w:rPr>
        <w:t>UV</w:t>
      </w:r>
      <w:r>
        <w:rPr>
          <w:color w:val="00AEEF"/>
          <w:spacing w:val="-5"/>
          <w:lang w:eastAsia="ko-KR"/>
        </w:rPr>
        <w:t xml:space="preserve"> </w:t>
      </w:r>
      <w:r>
        <w:rPr>
          <w:color w:val="00AEEF"/>
          <w:spacing w:val="-4"/>
          <w:lang w:eastAsia="ko-KR"/>
        </w:rPr>
        <w:t>Disc</w:t>
      </w:r>
    </w:p>
    <w:p w14:paraId="3751DD18" w14:textId="792FDE26" w:rsidR="00057A5A" w:rsidRDefault="00AD5AAD" w:rsidP="00AD5AAD">
      <w:pPr>
        <w:pStyle w:val="BodyText"/>
        <w:spacing w:before="85"/>
        <w:ind w:left="479"/>
        <w:rPr>
          <w:lang w:eastAsia="ko-KR"/>
        </w:rPr>
      </w:pPr>
      <w:r w:rsidRPr="00AD5AAD">
        <w:rPr>
          <w:color w:val="414042"/>
          <w:lang w:eastAsia="ko-KR"/>
        </w:rPr>
        <w:t xml:space="preserve">UV </w:t>
      </w:r>
      <w:r w:rsidRPr="00AD5AAD">
        <w:rPr>
          <w:rFonts w:ascii="Malgun Gothic" w:eastAsia="Malgun Gothic" w:hAnsi="Malgun Gothic" w:cs="Malgun Gothic" w:hint="eastAsia"/>
          <w:color w:val="414042"/>
          <w:lang w:eastAsia="ko-KR"/>
        </w:rPr>
        <w:t>조사량</w:t>
      </w:r>
      <w:r w:rsidRPr="00AD5AAD">
        <w:rPr>
          <w:color w:val="414042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414042"/>
          <w:lang w:eastAsia="ko-KR"/>
        </w:rPr>
        <w:t>측정용</w:t>
      </w:r>
      <w:r w:rsidRPr="00AD5AAD">
        <w:rPr>
          <w:color w:val="414042"/>
          <w:lang w:eastAsia="ko-KR"/>
        </w:rPr>
        <w:t xml:space="preserve"> </w:t>
      </w:r>
      <w:proofErr w:type="spellStart"/>
      <w:r w:rsidRPr="00AD5AAD">
        <w:rPr>
          <w:rFonts w:ascii="Malgun Gothic" w:eastAsia="Malgun Gothic" w:hAnsi="Malgun Gothic" w:cs="Malgun Gothic" w:hint="eastAsia"/>
          <w:color w:val="414042"/>
          <w:lang w:eastAsia="ko-KR"/>
        </w:rPr>
        <w:t>적산계</w:t>
      </w:r>
      <w:proofErr w:type="spellEnd"/>
      <w:r w:rsidR="00000000">
        <w:rPr>
          <w:lang w:eastAsia="ko-KR"/>
        </w:rPr>
        <w:br w:type="column"/>
      </w:r>
    </w:p>
    <w:p w14:paraId="5A9BBC28" w14:textId="77777777" w:rsidR="00057A5A" w:rsidRDefault="00057A5A">
      <w:pPr>
        <w:spacing w:line="280" w:lineRule="auto"/>
        <w:rPr>
          <w:sz w:val="20"/>
          <w:lang w:eastAsia="ko-KR"/>
        </w:rPr>
        <w:sectPr w:rsidR="00057A5A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4055" w:space="562"/>
            <w:col w:w="2938" w:space="39"/>
            <w:col w:w="3416"/>
          </w:cols>
        </w:sectPr>
      </w:pPr>
    </w:p>
    <w:p w14:paraId="238E2D97" w14:textId="77777777" w:rsidR="00057A5A" w:rsidRDefault="00000000">
      <w:pPr>
        <w:pStyle w:val="Heading1"/>
        <w:spacing w:line="319" w:lineRule="exact"/>
        <w:rPr>
          <w:lang w:eastAsia="ko-KR"/>
        </w:rPr>
      </w:pPr>
      <w:r>
        <w:rPr>
          <w:color w:val="00AEEF"/>
          <w:w w:val="90"/>
          <w:lang w:eastAsia="ko-KR"/>
        </w:rPr>
        <w:lastRenderedPageBreak/>
        <w:t>UV</w:t>
      </w:r>
      <w:r>
        <w:rPr>
          <w:color w:val="00AEEF"/>
          <w:spacing w:val="-5"/>
          <w:lang w:eastAsia="ko-KR"/>
        </w:rPr>
        <w:t xml:space="preserve"> </w:t>
      </w:r>
      <w:r>
        <w:rPr>
          <w:color w:val="00AEEF"/>
          <w:spacing w:val="-4"/>
          <w:lang w:eastAsia="ko-KR"/>
        </w:rPr>
        <w:t>Disc</w:t>
      </w:r>
    </w:p>
    <w:p w14:paraId="2077B247" w14:textId="51AC19D3" w:rsidR="00057A5A" w:rsidRPr="00AD5AAD" w:rsidRDefault="00000000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color w:val="58595B"/>
          <w:w w:val="90"/>
          <w:lang w:eastAsia="ko-KR"/>
        </w:rPr>
        <w:t>UV</w:t>
      </w:r>
      <w:r>
        <w:rPr>
          <w:color w:val="58595B"/>
          <w:spacing w:val="-3"/>
          <w:lang w:eastAsia="ko-KR"/>
        </w:rPr>
        <w:t xml:space="preserve"> </w:t>
      </w:r>
      <w:proofErr w:type="spellStart"/>
      <w:r w:rsidR="00AD5AAD">
        <w:rPr>
          <w:rFonts w:ascii="Malgun Gothic" w:eastAsia="Malgun Gothic" w:hAnsi="Malgun Gothic" w:cs="Malgun Gothic" w:hint="eastAsia"/>
          <w:color w:val="58595B"/>
          <w:spacing w:val="-2"/>
          <w:lang w:eastAsia="ko-KR"/>
        </w:rPr>
        <w:t>적산계</w:t>
      </w:r>
      <w:proofErr w:type="spellEnd"/>
    </w:p>
    <w:p w14:paraId="2AFF1F04" w14:textId="77777777" w:rsidR="00057A5A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FE2DD63" wp14:editId="3D541A72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0DF1B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1855B266" w14:textId="77777777" w:rsidR="00057A5A" w:rsidRDefault="00057A5A">
      <w:pPr>
        <w:pStyle w:val="BodyText"/>
        <w:rPr>
          <w:lang w:eastAsia="ko-KR"/>
        </w:rPr>
      </w:pPr>
    </w:p>
    <w:p w14:paraId="2AA9B3A5" w14:textId="77777777" w:rsidR="00057A5A" w:rsidRDefault="00057A5A">
      <w:pPr>
        <w:pStyle w:val="BodyText"/>
        <w:spacing w:before="27"/>
        <w:rPr>
          <w:lang w:eastAsia="ko-KR"/>
        </w:rPr>
      </w:pPr>
    </w:p>
    <w:p w14:paraId="4B5D8A72" w14:textId="77777777" w:rsidR="00057A5A" w:rsidRDefault="00057A5A">
      <w:pPr>
        <w:rPr>
          <w:lang w:eastAsia="ko-KR"/>
        </w:rPr>
        <w:sectPr w:rsidR="00057A5A">
          <w:pgSz w:w="11910" w:h="16840"/>
          <w:pgMar w:top="1120" w:right="440" w:bottom="280" w:left="460" w:header="720" w:footer="720" w:gutter="0"/>
          <w:cols w:space="720"/>
        </w:sectPr>
      </w:pPr>
    </w:p>
    <w:p w14:paraId="0ACC90D2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장치는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성능을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간단히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점검하기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위한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용도로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.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컨베이어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벨트와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같이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아래를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통과하는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구조가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곳이라면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어디에서나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사용할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있으며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예를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들어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경화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시스템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proofErr w:type="spellStart"/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포토레지스트</w:t>
      </w:r>
      <w:proofErr w:type="spellEnd"/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proofErr w:type="spellStart"/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노광</w:t>
      </w:r>
      <w:proofErr w:type="spellEnd"/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장치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인쇄회로기판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proofErr w:type="spellStart"/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노광</w:t>
      </w:r>
      <w:proofErr w:type="spellEnd"/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시스템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목재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산업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인쇄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및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전자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산업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등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중압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사용되는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현장에서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활용됩니다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64DC880D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7B5C4AAA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UV-C LP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버전은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UV-C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저압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램프에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맞춰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보정되어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있으며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따라서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UVC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살균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응용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분야에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특히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적합합니다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1EA943D6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5E9C27C1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</w:pPr>
      <w:r w:rsidRPr="00AD5AAD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용도</w:t>
      </w:r>
    </w:p>
    <w:p w14:paraId="27AE0E1A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5B5FC001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디스크는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장비의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이송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시스템에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올려놓거나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부착하여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,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장치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뒷면의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다이오드가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광을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감지할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있도록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. 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디스크는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이동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중에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특정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자외선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스펙트럼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범위를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감지하고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시간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동안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이를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적산합니다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0355C7ED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0CE36F3F" w14:textId="77777777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</w:pPr>
      <w:r w:rsidRPr="00AD5AAD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작동</w:t>
      </w:r>
      <w:r w:rsidRPr="00AD5AAD"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방식</w:t>
      </w:r>
    </w:p>
    <w:p w14:paraId="0C2F7472" w14:textId="3397CF05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1392E181" w14:textId="30481182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E876E70" wp14:editId="54080BE3">
            <wp:simplePos x="0" y="0"/>
            <wp:positionH relativeFrom="page">
              <wp:posOffset>4847537</wp:posOffset>
            </wp:positionH>
            <wp:positionV relativeFrom="paragraph">
              <wp:posOffset>325788</wp:posOffset>
            </wp:positionV>
            <wp:extent cx="2338705" cy="195262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측정된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자외선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조사량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(UV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선량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)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LCD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디스플레이에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proofErr w:type="spellStart"/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mJ</w:t>
      </w:r>
      <w:proofErr w:type="spellEnd"/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/cm²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단위로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표시됩니다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</w:p>
    <w:p w14:paraId="04E1CC29" w14:textId="2DE5A58B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65620082" w14:textId="09742050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B0F0"/>
          <w:spacing w:val="-2"/>
          <w:sz w:val="20"/>
          <w:szCs w:val="20"/>
          <w:lang w:eastAsia="ko-KR"/>
        </w:rPr>
      </w:pPr>
      <w:r w:rsidRPr="00AD5AAD">
        <w:rPr>
          <w:rFonts w:ascii="Malgun Gothic" w:eastAsia="Malgun Gothic" w:hAnsi="Malgun Gothic" w:cs="Malgun Gothic" w:hint="eastAsia"/>
          <w:color w:val="00B0F0"/>
          <w:spacing w:val="-2"/>
          <w:sz w:val="20"/>
          <w:szCs w:val="20"/>
          <w:lang w:eastAsia="ko-KR"/>
        </w:rPr>
        <w:t>구성</w:t>
      </w:r>
    </w:p>
    <w:p w14:paraId="7BBA5D3B" w14:textId="1428CC91" w:rsidR="00AD5AAD" w:rsidRPr="00AD5AAD" w:rsidRDefault="00AD5AAD" w:rsidP="00AD5AAD">
      <w:pPr>
        <w:spacing w:before="82"/>
        <w:ind w:left="106"/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</w:pPr>
    </w:p>
    <w:p w14:paraId="762D5315" w14:textId="17697B05" w:rsidR="00057A5A" w:rsidRPr="00AD5AAD" w:rsidRDefault="00AD5AAD" w:rsidP="00AD5AAD">
      <w:pPr>
        <w:spacing w:before="82"/>
        <w:ind w:left="106"/>
        <w:rPr>
          <w:rFonts w:ascii="Malgun Gothic" w:eastAsia="Malgun Gothic" w:hAnsi="Malgun Gothic" w:cs="Malgun Gothic" w:hint="eastAsia"/>
          <w:sz w:val="24"/>
          <w:lang w:eastAsia="ko-KR"/>
        </w:rPr>
      </w:pP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UV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디스크는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사용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설명서와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보정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인증서가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함께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플라스틱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케이스에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담겨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 xml:space="preserve"> </w:t>
      </w:r>
      <w:r w:rsidRPr="00AD5AAD">
        <w:rPr>
          <w:rFonts w:ascii="Malgun Gothic" w:eastAsia="Malgun Gothic" w:hAnsi="Malgun Gothic" w:cs="Malgun Gothic" w:hint="eastAsia"/>
          <w:color w:val="000000" w:themeColor="text1"/>
          <w:spacing w:val="-2"/>
          <w:sz w:val="20"/>
          <w:szCs w:val="20"/>
          <w:lang w:eastAsia="ko-KR"/>
        </w:rPr>
        <w:t>제공됩니다</w:t>
      </w:r>
      <w:r w:rsidRPr="00AD5AAD">
        <w:rPr>
          <w:rFonts w:ascii="Malgun Gothic" w:eastAsia="Malgun Gothic" w:hAnsi="Malgun Gothic"/>
          <w:color w:val="000000" w:themeColor="text1"/>
          <w:spacing w:val="-2"/>
          <w:sz w:val="20"/>
          <w:szCs w:val="20"/>
          <w:lang w:eastAsia="ko-KR"/>
        </w:rPr>
        <w:t>.</w:t>
      </w:r>
      <w:r w:rsidR="00000000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B3F0"/>
          <w:spacing w:val="-9"/>
          <w:sz w:val="24"/>
          <w:lang w:eastAsia="ko-KR"/>
        </w:rPr>
        <w:t>기술 데이터</w:t>
      </w:r>
    </w:p>
    <w:p w14:paraId="43D93F45" w14:textId="77777777" w:rsidR="00057A5A" w:rsidRDefault="00057A5A">
      <w:pPr>
        <w:pStyle w:val="BodyText"/>
        <w:spacing w:before="2"/>
        <w:rPr>
          <w:lang w:eastAsia="ko-KR"/>
        </w:rPr>
      </w:pPr>
    </w:p>
    <w:tbl>
      <w:tblPr>
        <w:tblW w:w="0" w:type="auto"/>
        <w:tblInd w:w="94" w:type="dxa"/>
        <w:tblBorders>
          <w:top w:val="single" w:sz="6" w:space="0" w:color="414042"/>
          <w:left w:val="single" w:sz="6" w:space="0" w:color="414042"/>
          <w:bottom w:val="single" w:sz="6" w:space="0" w:color="414042"/>
          <w:right w:val="single" w:sz="6" w:space="0" w:color="414042"/>
          <w:insideH w:val="single" w:sz="6" w:space="0" w:color="414042"/>
          <w:insideV w:val="single" w:sz="6" w:space="0" w:color="41404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510"/>
        <w:gridCol w:w="510"/>
        <w:gridCol w:w="510"/>
        <w:gridCol w:w="482"/>
        <w:gridCol w:w="539"/>
        <w:gridCol w:w="2041"/>
      </w:tblGrid>
      <w:tr w:rsidR="00057A5A" w14:paraId="0D4D42E8" w14:textId="77777777">
        <w:trPr>
          <w:trHeight w:val="325"/>
        </w:trPr>
        <w:tc>
          <w:tcPr>
            <w:tcW w:w="5102" w:type="dxa"/>
            <w:gridSpan w:val="7"/>
          </w:tcPr>
          <w:p w14:paraId="005D1077" w14:textId="1FBF48DD" w:rsidR="00057A5A" w:rsidRPr="00AD5AAD" w:rsidRDefault="00AD5AAD">
            <w:pPr>
              <w:pStyle w:val="TableParagraph"/>
              <w:spacing w:before="31"/>
              <w:ind w:left="170"/>
              <w:rPr>
                <w:rFonts w:ascii="Malgun Gothic" w:eastAsia="Malgun Gothic" w:hAnsi="Malgun Gothic" w:cs="Malgun Gothic" w:hint="eastAsia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pacing w:val="-4"/>
                <w:sz w:val="20"/>
                <w:lang w:eastAsia="ko-KR"/>
              </w:rPr>
              <w:t>분광 측정 범위</w:t>
            </w:r>
          </w:p>
        </w:tc>
      </w:tr>
      <w:tr w:rsidR="00057A5A" w14:paraId="23E33BA3" w14:textId="77777777">
        <w:trPr>
          <w:trHeight w:val="325"/>
        </w:trPr>
        <w:tc>
          <w:tcPr>
            <w:tcW w:w="510" w:type="dxa"/>
          </w:tcPr>
          <w:p w14:paraId="680C6F0F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400D842E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6194BF49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227B46E9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2" w:type="dxa"/>
          </w:tcPr>
          <w:p w14:paraId="6E5C27FE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  <w:shd w:val="clear" w:color="auto" w:fill="0079C1"/>
          </w:tcPr>
          <w:p w14:paraId="607722D3" w14:textId="77777777" w:rsidR="00057A5A" w:rsidRDefault="00000000">
            <w:pPr>
              <w:pStyle w:val="TableParagraph"/>
              <w:spacing w:before="48"/>
              <w:ind w:left="140"/>
              <w:rPr>
                <w:sz w:val="20"/>
              </w:rPr>
            </w:pPr>
            <w:r>
              <w:rPr>
                <w:color w:val="FFFFFF"/>
                <w:spacing w:val="-4"/>
                <w:w w:val="110"/>
                <w:sz w:val="20"/>
              </w:rPr>
              <w:t>full</w:t>
            </w:r>
          </w:p>
        </w:tc>
        <w:tc>
          <w:tcPr>
            <w:tcW w:w="2041" w:type="dxa"/>
          </w:tcPr>
          <w:p w14:paraId="557FD38A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UV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Full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250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–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410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nm</w:t>
            </w:r>
          </w:p>
        </w:tc>
      </w:tr>
      <w:tr w:rsidR="00057A5A" w14:paraId="4712F239" w14:textId="77777777">
        <w:trPr>
          <w:trHeight w:val="325"/>
        </w:trPr>
        <w:tc>
          <w:tcPr>
            <w:tcW w:w="510" w:type="dxa"/>
          </w:tcPr>
          <w:p w14:paraId="5F73A245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72252AE6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16EBA0BC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6882046B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2" w:type="dxa"/>
            <w:shd w:val="clear" w:color="auto" w:fill="88C540"/>
          </w:tcPr>
          <w:p w14:paraId="5EF05895" w14:textId="77777777" w:rsidR="00057A5A" w:rsidRDefault="00000000">
            <w:pPr>
              <w:pStyle w:val="TableParagraph"/>
              <w:spacing w:before="31"/>
              <w:ind w:left="94"/>
              <w:rPr>
                <w:sz w:val="20"/>
              </w:rPr>
            </w:pPr>
            <w:r>
              <w:rPr>
                <w:color w:val="FFFFFF"/>
                <w:spacing w:val="-5"/>
                <w:w w:val="95"/>
                <w:sz w:val="20"/>
              </w:rPr>
              <w:t>LED</w:t>
            </w:r>
          </w:p>
        </w:tc>
        <w:tc>
          <w:tcPr>
            <w:tcW w:w="539" w:type="dxa"/>
          </w:tcPr>
          <w:p w14:paraId="4583328E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</w:tcPr>
          <w:p w14:paraId="5537570A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UV-LED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265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–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495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8"/>
              </w:rPr>
              <w:t>nm</w:t>
            </w:r>
          </w:p>
        </w:tc>
      </w:tr>
      <w:tr w:rsidR="00057A5A" w14:paraId="696D8E75" w14:textId="77777777">
        <w:trPr>
          <w:trHeight w:val="325"/>
        </w:trPr>
        <w:tc>
          <w:tcPr>
            <w:tcW w:w="510" w:type="dxa"/>
          </w:tcPr>
          <w:p w14:paraId="3CE35B82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793A6C28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515423E1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shd w:val="clear" w:color="auto" w:fill="EE3D96"/>
          </w:tcPr>
          <w:p w14:paraId="23F1576A" w14:textId="77777777" w:rsidR="00057A5A" w:rsidRDefault="00000000">
            <w:pPr>
              <w:pStyle w:val="TableParagraph"/>
              <w:spacing w:before="31"/>
              <w:ind w:left="128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Vis</w:t>
            </w:r>
          </w:p>
        </w:tc>
        <w:tc>
          <w:tcPr>
            <w:tcW w:w="482" w:type="dxa"/>
          </w:tcPr>
          <w:p w14:paraId="7CB34DD4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 w14:paraId="05BDB36F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</w:tcPr>
          <w:p w14:paraId="59994EB6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spacing w:val="-6"/>
                <w:sz w:val="18"/>
              </w:rPr>
              <w:t>UV-VIS</w:t>
            </w:r>
            <w:r>
              <w:rPr>
                <w:color w:val="231F20"/>
                <w:spacing w:val="13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395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–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445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nm</w:t>
            </w:r>
          </w:p>
        </w:tc>
      </w:tr>
      <w:tr w:rsidR="00057A5A" w14:paraId="633F3365" w14:textId="77777777">
        <w:trPr>
          <w:trHeight w:val="325"/>
        </w:trPr>
        <w:tc>
          <w:tcPr>
            <w:tcW w:w="510" w:type="dxa"/>
          </w:tcPr>
          <w:p w14:paraId="2AFEFF63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13984D7D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shd w:val="clear" w:color="auto" w:fill="ED1C24"/>
          </w:tcPr>
          <w:p w14:paraId="54E163B0" w14:textId="77777777" w:rsidR="00057A5A" w:rsidRDefault="00000000">
            <w:pPr>
              <w:pStyle w:val="TableParagraph"/>
              <w:spacing w:before="31"/>
              <w:ind w:left="16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sz w:val="20"/>
              </w:rPr>
              <w:t>A</w:t>
            </w:r>
          </w:p>
        </w:tc>
        <w:tc>
          <w:tcPr>
            <w:tcW w:w="510" w:type="dxa"/>
          </w:tcPr>
          <w:p w14:paraId="65BA4861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2" w:type="dxa"/>
          </w:tcPr>
          <w:p w14:paraId="36778B3A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 w14:paraId="23250FAE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</w:tcPr>
          <w:p w14:paraId="5FD7575B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UV-A</w:t>
            </w:r>
            <w:r>
              <w:rPr>
                <w:color w:val="231F20"/>
                <w:spacing w:val="75"/>
                <w:w w:val="15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315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–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410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nm</w:t>
            </w:r>
          </w:p>
        </w:tc>
      </w:tr>
      <w:tr w:rsidR="00057A5A" w14:paraId="2B0662E1" w14:textId="77777777">
        <w:trPr>
          <w:trHeight w:val="325"/>
        </w:trPr>
        <w:tc>
          <w:tcPr>
            <w:tcW w:w="510" w:type="dxa"/>
          </w:tcPr>
          <w:p w14:paraId="0AA394C4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shd w:val="clear" w:color="auto" w:fill="00AEEF"/>
          </w:tcPr>
          <w:p w14:paraId="408EEC55" w14:textId="77777777" w:rsidR="00057A5A" w:rsidRDefault="00000000">
            <w:pPr>
              <w:pStyle w:val="TableParagraph"/>
              <w:spacing w:before="31"/>
              <w:ind w:left="16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5"/>
                <w:sz w:val="20"/>
              </w:rPr>
              <w:t>B</w:t>
            </w:r>
          </w:p>
        </w:tc>
        <w:tc>
          <w:tcPr>
            <w:tcW w:w="510" w:type="dxa"/>
          </w:tcPr>
          <w:p w14:paraId="460D5D82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09C91BE5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2" w:type="dxa"/>
          </w:tcPr>
          <w:p w14:paraId="033FE79A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 w14:paraId="45A4B664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</w:tcPr>
          <w:p w14:paraId="5AF6040E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UV-B</w:t>
            </w:r>
            <w:r>
              <w:rPr>
                <w:color w:val="231F20"/>
                <w:spacing w:val="67"/>
                <w:w w:val="15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280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–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315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nm</w:t>
            </w:r>
          </w:p>
        </w:tc>
      </w:tr>
      <w:tr w:rsidR="00057A5A" w14:paraId="2298574F" w14:textId="77777777">
        <w:trPr>
          <w:trHeight w:val="325"/>
        </w:trPr>
        <w:tc>
          <w:tcPr>
            <w:tcW w:w="510" w:type="dxa"/>
            <w:shd w:val="clear" w:color="auto" w:fill="1B449C"/>
          </w:tcPr>
          <w:p w14:paraId="2F0C2AC1" w14:textId="77777777" w:rsidR="00057A5A" w:rsidRDefault="00000000">
            <w:pPr>
              <w:pStyle w:val="TableParagraph"/>
              <w:spacing w:before="31"/>
              <w:ind w:left="16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0"/>
                <w:sz w:val="20"/>
              </w:rPr>
              <w:t>C</w:t>
            </w:r>
          </w:p>
        </w:tc>
        <w:tc>
          <w:tcPr>
            <w:tcW w:w="510" w:type="dxa"/>
          </w:tcPr>
          <w:p w14:paraId="00D0FFDD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6CF47B47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</w:tcPr>
          <w:p w14:paraId="7A2A4342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2" w:type="dxa"/>
          </w:tcPr>
          <w:p w14:paraId="426338EE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</w:tcPr>
          <w:p w14:paraId="738BE956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</w:tcPr>
          <w:p w14:paraId="59837124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sz w:val="18"/>
              </w:rPr>
              <w:t>UV-C</w:t>
            </w:r>
            <w:r>
              <w:rPr>
                <w:color w:val="231F20"/>
                <w:spacing w:val="63"/>
                <w:w w:val="150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230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–</w:t>
            </w:r>
            <w:r>
              <w:rPr>
                <w:color w:val="231F20"/>
                <w:spacing w:val="-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280</w:t>
            </w:r>
            <w:r>
              <w:rPr>
                <w:color w:val="231F20"/>
                <w:spacing w:val="-13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nm</w:t>
            </w:r>
          </w:p>
        </w:tc>
      </w:tr>
      <w:tr w:rsidR="00057A5A" w14:paraId="249886C5" w14:textId="77777777">
        <w:trPr>
          <w:trHeight w:val="98"/>
        </w:trPr>
        <w:tc>
          <w:tcPr>
            <w:tcW w:w="5102" w:type="dxa"/>
            <w:gridSpan w:val="7"/>
          </w:tcPr>
          <w:p w14:paraId="495A3463" w14:textId="77777777" w:rsidR="00057A5A" w:rsidRDefault="00057A5A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057A5A" w14:paraId="777BA85C" w14:textId="77777777">
        <w:trPr>
          <w:trHeight w:val="325"/>
        </w:trPr>
        <w:tc>
          <w:tcPr>
            <w:tcW w:w="510" w:type="dxa"/>
            <w:tcBorders>
              <w:bottom w:val="single" w:sz="12" w:space="0" w:color="414042"/>
            </w:tcBorders>
            <w:shd w:val="clear" w:color="auto" w:fill="1B449C"/>
          </w:tcPr>
          <w:p w14:paraId="0A76EE04" w14:textId="77777777" w:rsidR="00057A5A" w:rsidRDefault="00000000">
            <w:pPr>
              <w:pStyle w:val="TableParagraph"/>
              <w:spacing w:before="71"/>
              <w:ind w:left="16" w:right="1"/>
              <w:jc w:val="center"/>
              <w:rPr>
                <w:sz w:val="16"/>
              </w:rPr>
            </w:pPr>
            <w:r>
              <w:rPr>
                <w:color w:val="FFFFFF"/>
                <w:spacing w:val="-5"/>
                <w:sz w:val="16"/>
              </w:rPr>
              <w:t>CND</w:t>
            </w:r>
          </w:p>
        </w:tc>
        <w:tc>
          <w:tcPr>
            <w:tcW w:w="510" w:type="dxa"/>
            <w:tcBorders>
              <w:bottom w:val="single" w:sz="12" w:space="0" w:color="414042"/>
            </w:tcBorders>
          </w:tcPr>
          <w:p w14:paraId="0F95B6A5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bottom w:val="single" w:sz="12" w:space="0" w:color="414042"/>
            </w:tcBorders>
          </w:tcPr>
          <w:p w14:paraId="7D8C8B57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0" w:type="dxa"/>
            <w:tcBorders>
              <w:bottom w:val="single" w:sz="12" w:space="0" w:color="414042"/>
            </w:tcBorders>
          </w:tcPr>
          <w:p w14:paraId="13CA79AD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2" w:type="dxa"/>
            <w:tcBorders>
              <w:bottom w:val="single" w:sz="12" w:space="0" w:color="414042"/>
            </w:tcBorders>
          </w:tcPr>
          <w:p w14:paraId="59AA9912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39" w:type="dxa"/>
            <w:tcBorders>
              <w:bottom w:val="single" w:sz="12" w:space="0" w:color="414042"/>
            </w:tcBorders>
          </w:tcPr>
          <w:p w14:paraId="00BF1C5D" w14:textId="77777777" w:rsidR="00057A5A" w:rsidRDefault="00057A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41" w:type="dxa"/>
            <w:tcBorders>
              <w:bottom w:val="single" w:sz="12" w:space="0" w:color="414042"/>
            </w:tcBorders>
          </w:tcPr>
          <w:p w14:paraId="3EAFC093" w14:textId="77777777" w:rsidR="00057A5A" w:rsidRDefault="00000000">
            <w:pPr>
              <w:pStyle w:val="TableParagraph"/>
              <w:spacing w:before="35"/>
              <w:ind w:left="80"/>
              <w:rPr>
                <w:sz w:val="18"/>
              </w:rPr>
            </w:pPr>
            <w:r>
              <w:rPr>
                <w:color w:val="231F20"/>
                <w:spacing w:val="-6"/>
                <w:sz w:val="18"/>
              </w:rPr>
              <w:t>UV-C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ND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230</w:t>
            </w:r>
            <w:r>
              <w:rPr>
                <w:color w:val="231F20"/>
                <w:spacing w:val="-10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–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280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6"/>
                <w:sz w:val="18"/>
              </w:rPr>
              <w:t>nm</w:t>
            </w:r>
          </w:p>
        </w:tc>
      </w:tr>
      <w:tr w:rsidR="00057A5A" w14:paraId="3110DE59" w14:textId="77777777">
        <w:trPr>
          <w:trHeight w:val="317"/>
        </w:trPr>
        <w:tc>
          <w:tcPr>
            <w:tcW w:w="2522" w:type="dxa"/>
            <w:gridSpan w:val="5"/>
            <w:tcBorders>
              <w:top w:val="single" w:sz="12" w:space="0" w:color="414042"/>
            </w:tcBorders>
          </w:tcPr>
          <w:p w14:paraId="715BABCD" w14:textId="77777777" w:rsidR="00057A5A" w:rsidRPr="00AD5AAD" w:rsidRDefault="00AD5AAD">
            <w:pPr>
              <w:pStyle w:val="TableParagraph"/>
              <w:spacing w:before="23"/>
              <w:ind w:left="79"/>
              <w:rPr>
                <w:rFonts w:ascii="Malgun Gothic" w:eastAsia="Malgun Gothic" w:hAnsi="Malgun Gothic" w:cs="Batang"/>
                <w:color w:val="000000" w:themeColor="text1"/>
                <w:sz w:val="12"/>
                <w:szCs w:val="12"/>
              </w:rPr>
            </w:pP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디스플레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이</w:t>
            </w:r>
            <w:proofErr w:type="spellEnd"/>
          </w:p>
          <w:p w14:paraId="5DF6B85F" w14:textId="6CCE4D8F" w:rsidR="00AD5AAD" w:rsidRPr="00AD5AAD" w:rsidRDefault="00AD5AAD">
            <w:pPr>
              <w:pStyle w:val="TableParagraph"/>
              <w:spacing w:before="23"/>
              <w:ind w:left="79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</w:p>
        </w:tc>
        <w:tc>
          <w:tcPr>
            <w:tcW w:w="2580" w:type="dxa"/>
            <w:gridSpan w:val="2"/>
            <w:tcBorders>
              <w:top w:val="single" w:sz="12" w:space="0" w:color="414042"/>
            </w:tcBorders>
          </w:tcPr>
          <w:p w14:paraId="5D0C0461" w14:textId="4C291742" w:rsidR="00057A5A" w:rsidRPr="00AD5AAD" w:rsidRDefault="00000000">
            <w:pPr>
              <w:pStyle w:val="TableParagraph"/>
              <w:spacing w:before="23"/>
              <w:ind w:left="52"/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</w:pPr>
            <w:r w:rsidRPr="00AD5AAD">
              <w:rPr>
                <w:rFonts w:ascii="Malgun Gothic" w:eastAsia="Malgun Gothic" w:hAnsi="Malgun Gothic"/>
                <w:color w:val="000000" w:themeColor="text1"/>
                <w:spacing w:val="-2"/>
                <w:w w:val="85"/>
                <w:sz w:val="12"/>
                <w:szCs w:val="12"/>
              </w:rPr>
              <w:t>LCD,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3"/>
                <w:w w:val="85"/>
                <w:sz w:val="12"/>
                <w:szCs w:val="12"/>
              </w:rPr>
              <w:t xml:space="preserve"> 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2"/>
                <w:w w:val="85"/>
                <w:sz w:val="12"/>
                <w:szCs w:val="12"/>
              </w:rPr>
              <w:t>6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3"/>
                <w:w w:val="85"/>
                <w:sz w:val="12"/>
                <w:szCs w:val="12"/>
              </w:rPr>
              <w:t xml:space="preserve"> </w:t>
            </w:r>
            <w:r w:rsidR="00AD5AAD" w:rsidRPr="00AD5AAD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w w:val="85"/>
                <w:sz w:val="12"/>
                <w:szCs w:val="12"/>
                <w:lang w:eastAsia="ko-KR"/>
              </w:rPr>
              <w:t>자리</w:t>
            </w:r>
          </w:p>
        </w:tc>
      </w:tr>
      <w:tr w:rsidR="00057A5A" w14:paraId="68EF72A8" w14:textId="77777777">
        <w:trPr>
          <w:trHeight w:val="325"/>
        </w:trPr>
        <w:tc>
          <w:tcPr>
            <w:tcW w:w="2522" w:type="dxa"/>
            <w:gridSpan w:val="5"/>
          </w:tcPr>
          <w:p w14:paraId="6F2EBF64" w14:textId="1F4BDC1C" w:rsidR="00057A5A" w:rsidRPr="00AD5AAD" w:rsidRDefault="00AD5AAD">
            <w:pPr>
              <w:pStyle w:val="TableParagraph"/>
              <w:spacing w:before="31"/>
              <w:ind w:left="79"/>
              <w:rPr>
                <w:rFonts w:ascii="Malgun Gothic" w:eastAsia="Malgun Gothic" w:hAnsi="Malgun Gothic" w:hint="eastAsia"/>
                <w:color w:val="000000" w:themeColor="text1"/>
                <w:sz w:val="12"/>
                <w:szCs w:val="12"/>
                <w:lang w:eastAsia="ko-KR"/>
              </w:rPr>
            </w:pP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표시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범위</w:t>
            </w:r>
            <w:proofErr w:type="spellEnd"/>
          </w:p>
        </w:tc>
        <w:tc>
          <w:tcPr>
            <w:tcW w:w="2580" w:type="dxa"/>
            <w:gridSpan w:val="2"/>
          </w:tcPr>
          <w:p w14:paraId="6F714EF8" w14:textId="77777777" w:rsidR="00057A5A" w:rsidRPr="00AD5AAD" w:rsidRDefault="00000000">
            <w:pPr>
              <w:pStyle w:val="TableParagraph"/>
              <w:spacing w:before="31"/>
              <w:ind w:left="52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AD5AAD">
              <w:rPr>
                <w:rFonts w:ascii="Malgun Gothic" w:eastAsia="Malgun Gothic" w:hAnsi="Malgun Gothic"/>
                <w:color w:val="000000" w:themeColor="text1"/>
                <w:spacing w:val="-6"/>
                <w:sz w:val="12"/>
                <w:szCs w:val="12"/>
              </w:rPr>
              <w:t>1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11"/>
                <w:sz w:val="12"/>
                <w:szCs w:val="12"/>
              </w:rPr>
              <w:t xml:space="preserve"> 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6"/>
                <w:sz w:val="12"/>
                <w:szCs w:val="12"/>
              </w:rPr>
              <w:t>–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11"/>
                <w:sz w:val="12"/>
                <w:szCs w:val="12"/>
              </w:rPr>
              <w:t xml:space="preserve"> 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6"/>
                <w:sz w:val="12"/>
                <w:szCs w:val="12"/>
              </w:rPr>
              <w:t>999,999</w:t>
            </w:r>
            <w:r w:rsidRPr="00AD5AAD">
              <w:rPr>
                <w:rFonts w:ascii="Malgun Gothic" w:eastAsia="Malgun Gothic" w:hAnsi="Malgun Gothic"/>
                <w:color w:val="000000" w:themeColor="text1"/>
                <w:spacing w:val="-11"/>
                <w:sz w:val="12"/>
                <w:szCs w:val="12"/>
              </w:rPr>
              <w:t xml:space="preserve"> </w:t>
            </w:r>
            <w:proofErr w:type="spellStart"/>
            <w:r w:rsidRPr="00AD5AAD">
              <w:rPr>
                <w:rFonts w:ascii="Malgun Gothic" w:eastAsia="Malgun Gothic" w:hAnsi="Malgun Gothic"/>
                <w:color w:val="000000" w:themeColor="text1"/>
                <w:spacing w:val="-6"/>
                <w:sz w:val="12"/>
                <w:szCs w:val="12"/>
              </w:rPr>
              <w:t>mJ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pacing w:val="-6"/>
                <w:sz w:val="12"/>
                <w:szCs w:val="12"/>
              </w:rPr>
              <w:t>/cm²</w:t>
            </w:r>
          </w:p>
        </w:tc>
      </w:tr>
      <w:tr w:rsidR="00057A5A" w14:paraId="72E2D1C2" w14:textId="77777777">
        <w:trPr>
          <w:trHeight w:val="770"/>
        </w:trPr>
        <w:tc>
          <w:tcPr>
            <w:tcW w:w="2522" w:type="dxa"/>
            <w:gridSpan w:val="5"/>
          </w:tcPr>
          <w:p w14:paraId="450E8CE5" w14:textId="17051D27" w:rsidR="00057A5A" w:rsidRPr="00AD5AAD" w:rsidRDefault="00AD5AAD">
            <w:pPr>
              <w:pStyle w:val="TableParagraph"/>
              <w:spacing w:before="31"/>
              <w:ind w:left="79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강도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범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위</w:t>
            </w:r>
            <w:proofErr w:type="spellEnd"/>
          </w:p>
        </w:tc>
        <w:tc>
          <w:tcPr>
            <w:tcW w:w="2580" w:type="dxa"/>
            <w:gridSpan w:val="2"/>
          </w:tcPr>
          <w:p w14:paraId="5532750E" w14:textId="2328AAFF" w:rsidR="00AD5AAD" w:rsidRPr="00AD5AAD" w:rsidRDefault="00AD5AAD" w:rsidP="00AD5AAD">
            <w:pPr>
              <w:pStyle w:val="NormalWeb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–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일반형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: 1 – 5,000 mW/cm²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br/>
              <w:t>– LED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용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: 1 – 10,000 mW/cm²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br/>
              <w:t xml:space="preserve">– UVC ND 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버전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: 1 – 500.0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mW/cm²</w:t>
            </w:r>
          </w:p>
          <w:p w14:paraId="44EDD3CA" w14:textId="0036E66C" w:rsidR="00057A5A" w:rsidRPr="00AD5AAD" w:rsidRDefault="00057A5A">
            <w:pPr>
              <w:pStyle w:val="TableParagraph"/>
              <w:spacing w:before="10"/>
              <w:ind w:left="52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val="en-KR" w:eastAsia="ko-KR"/>
              </w:rPr>
            </w:pPr>
          </w:p>
        </w:tc>
      </w:tr>
      <w:tr w:rsidR="00057A5A" w14:paraId="485AE1F1" w14:textId="77777777">
        <w:trPr>
          <w:trHeight w:val="531"/>
        </w:trPr>
        <w:tc>
          <w:tcPr>
            <w:tcW w:w="2522" w:type="dxa"/>
            <w:gridSpan w:val="5"/>
          </w:tcPr>
          <w:p w14:paraId="0295F677" w14:textId="437ED795" w:rsidR="00057A5A" w:rsidRPr="00AD5AAD" w:rsidRDefault="00AD5AAD">
            <w:pPr>
              <w:pStyle w:val="TableParagraph"/>
              <w:spacing w:before="31" w:line="249" w:lineRule="auto"/>
              <w:ind w:left="79" w:right="205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최대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주변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온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도</w:t>
            </w:r>
            <w:proofErr w:type="spellEnd"/>
          </w:p>
        </w:tc>
        <w:tc>
          <w:tcPr>
            <w:tcW w:w="2580" w:type="dxa"/>
            <w:gridSpan w:val="2"/>
          </w:tcPr>
          <w:p w14:paraId="4E1CF7CA" w14:textId="128641FC" w:rsidR="00057A5A" w:rsidRPr="00AD5AAD" w:rsidRDefault="00AD5AAD">
            <w:pPr>
              <w:pStyle w:val="TableParagraph"/>
              <w:spacing w:before="31"/>
              <w:ind w:left="52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110°C (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최대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10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초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)</w:t>
            </w:r>
          </w:p>
        </w:tc>
      </w:tr>
      <w:tr w:rsidR="00057A5A" w14:paraId="55904808" w14:textId="77777777">
        <w:trPr>
          <w:trHeight w:val="770"/>
        </w:trPr>
        <w:tc>
          <w:tcPr>
            <w:tcW w:w="2522" w:type="dxa"/>
            <w:gridSpan w:val="5"/>
          </w:tcPr>
          <w:p w14:paraId="619AB80F" w14:textId="638826E0" w:rsidR="00057A5A" w:rsidRPr="00AD5AAD" w:rsidRDefault="00AD5AAD">
            <w:pPr>
              <w:pStyle w:val="TableParagraph"/>
              <w:spacing w:before="31" w:line="249" w:lineRule="auto"/>
              <w:ind w:left="79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전원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/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소비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전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력</w:t>
            </w:r>
            <w:proofErr w:type="spellEnd"/>
          </w:p>
        </w:tc>
        <w:tc>
          <w:tcPr>
            <w:tcW w:w="2580" w:type="dxa"/>
            <w:gridSpan w:val="2"/>
          </w:tcPr>
          <w:p w14:paraId="07940BAB" w14:textId="5F434A78" w:rsidR="00057A5A" w:rsidRPr="00AD5AAD" w:rsidRDefault="00AD5AAD">
            <w:pPr>
              <w:pStyle w:val="TableParagraph"/>
              <w:spacing w:before="31" w:line="249" w:lineRule="auto"/>
              <w:ind w:left="52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3.6V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리튬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배터리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/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약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10,000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시간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작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  <w:lang w:eastAsia="ko-KR"/>
              </w:rPr>
              <w:t>동</w:t>
            </w:r>
          </w:p>
        </w:tc>
      </w:tr>
      <w:tr w:rsidR="00057A5A" w14:paraId="31993400" w14:textId="77777777">
        <w:trPr>
          <w:trHeight w:val="531"/>
        </w:trPr>
        <w:tc>
          <w:tcPr>
            <w:tcW w:w="2522" w:type="dxa"/>
            <w:gridSpan w:val="5"/>
          </w:tcPr>
          <w:p w14:paraId="1B283B7E" w14:textId="08527742" w:rsidR="00057A5A" w:rsidRPr="00AD5AAD" w:rsidRDefault="00AD5AAD">
            <w:pPr>
              <w:pStyle w:val="TableParagraph"/>
              <w:spacing w:before="31"/>
              <w:ind w:left="79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크기</w:t>
            </w:r>
            <w:proofErr w:type="spellEnd"/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/ </w:t>
            </w:r>
            <w:proofErr w:type="spellStart"/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중</w:t>
            </w:r>
            <w:r w:rsidRPr="00AD5AA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량</w:t>
            </w:r>
            <w:proofErr w:type="spellEnd"/>
          </w:p>
        </w:tc>
        <w:tc>
          <w:tcPr>
            <w:tcW w:w="2580" w:type="dxa"/>
            <w:gridSpan w:val="2"/>
          </w:tcPr>
          <w:p w14:paraId="717F096B" w14:textId="3742DC68" w:rsidR="00057A5A" w:rsidRPr="00AD5AAD" w:rsidRDefault="00AD5AAD">
            <w:pPr>
              <w:pStyle w:val="TableParagraph"/>
              <w:spacing w:before="31" w:line="249" w:lineRule="auto"/>
              <w:ind w:left="52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직경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90mm,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높이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12mm / </w:t>
            </w: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약</w:t>
            </w:r>
            <w:r w:rsidRPr="00AD5AA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140g</w:t>
            </w:r>
          </w:p>
        </w:tc>
      </w:tr>
      <w:tr w:rsidR="00057A5A" w14:paraId="435CFD4D" w14:textId="77777777">
        <w:trPr>
          <w:trHeight w:val="325"/>
        </w:trPr>
        <w:tc>
          <w:tcPr>
            <w:tcW w:w="2522" w:type="dxa"/>
            <w:gridSpan w:val="5"/>
          </w:tcPr>
          <w:p w14:paraId="5D6CADA7" w14:textId="6641D168" w:rsidR="00057A5A" w:rsidRPr="00AD5AAD" w:rsidRDefault="00AD5AAD">
            <w:pPr>
              <w:pStyle w:val="TableParagraph"/>
              <w:spacing w:before="31"/>
              <w:ind w:left="79"/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</w:pPr>
            <w:r w:rsidRPr="00AD5AAD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2"/>
                <w:szCs w:val="12"/>
                <w:lang w:eastAsia="ko-KR"/>
              </w:rPr>
              <w:t>보호 등급</w:t>
            </w:r>
          </w:p>
        </w:tc>
        <w:tc>
          <w:tcPr>
            <w:tcW w:w="2580" w:type="dxa"/>
            <w:gridSpan w:val="2"/>
          </w:tcPr>
          <w:p w14:paraId="2D4ECEB7" w14:textId="77777777" w:rsidR="00057A5A" w:rsidRPr="00AD5AAD" w:rsidRDefault="00000000">
            <w:pPr>
              <w:pStyle w:val="TableParagraph"/>
              <w:spacing w:before="31"/>
              <w:ind w:left="52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AD5AAD">
              <w:rPr>
                <w:rFonts w:ascii="Malgun Gothic" w:eastAsia="Malgun Gothic" w:hAnsi="Malgun Gothic"/>
                <w:color w:val="000000" w:themeColor="text1"/>
                <w:spacing w:val="-4"/>
                <w:sz w:val="12"/>
                <w:szCs w:val="12"/>
              </w:rPr>
              <w:t>IP20</w:t>
            </w:r>
          </w:p>
        </w:tc>
      </w:tr>
    </w:tbl>
    <w:p w14:paraId="616E3D00" w14:textId="77777777" w:rsidR="00057A5A" w:rsidRDefault="00057A5A">
      <w:pPr>
        <w:rPr>
          <w:sz w:val="20"/>
        </w:rPr>
        <w:sectPr w:rsidR="00057A5A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182" w:space="488"/>
            <w:col w:w="5340"/>
          </w:cols>
        </w:sectPr>
      </w:pPr>
    </w:p>
    <w:p w14:paraId="5D271485" w14:textId="0E1F2C83" w:rsidR="00057A5A" w:rsidRDefault="00057A5A">
      <w:pPr>
        <w:pStyle w:val="BodyText"/>
      </w:pPr>
    </w:p>
    <w:p w14:paraId="3F4B2542" w14:textId="23197792" w:rsidR="00057A5A" w:rsidRDefault="00057A5A">
      <w:pPr>
        <w:pStyle w:val="BodyText"/>
      </w:pPr>
    </w:p>
    <w:p w14:paraId="40E120E1" w14:textId="47E17B68" w:rsidR="00057A5A" w:rsidRDefault="00057A5A">
      <w:pPr>
        <w:pStyle w:val="BodyText"/>
      </w:pPr>
    </w:p>
    <w:p w14:paraId="17B731A8" w14:textId="7EFF47B0" w:rsidR="00057A5A" w:rsidRDefault="00057A5A">
      <w:pPr>
        <w:pStyle w:val="BodyText"/>
      </w:pPr>
    </w:p>
    <w:p w14:paraId="69F8AC4E" w14:textId="453477BD" w:rsidR="00057A5A" w:rsidRDefault="00057A5A">
      <w:pPr>
        <w:pStyle w:val="BodyText"/>
      </w:pPr>
    </w:p>
    <w:p w14:paraId="03F727F9" w14:textId="0C576831" w:rsidR="00057A5A" w:rsidRDefault="00057A5A">
      <w:pPr>
        <w:pStyle w:val="BodyText"/>
      </w:pPr>
    </w:p>
    <w:p w14:paraId="3BC523B2" w14:textId="536C7BED" w:rsidR="00057A5A" w:rsidRDefault="00057A5A">
      <w:pPr>
        <w:pStyle w:val="BodyText"/>
      </w:pPr>
    </w:p>
    <w:p w14:paraId="14F72BE6" w14:textId="37C75594" w:rsidR="00057A5A" w:rsidRDefault="00AD5AAD">
      <w:pPr>
        <w:pStyle w:val="BodyText"/>
      </w:pPr>
      <w:r>
        <w:rPr>
          <w:noProof/>
        </w:rPr>
        <w:drawing>
          <wp:inline distT="0" distB="0" distL="0" distR="0" wp14:anchorId="752ADABD" wp14:editId="26576C10">
            <wp:extent cx="6991350" cy="1059180"/>
            <wp:effectExtent l="0" t="0" r="6350" b="0"/>
            <wp:docPr id="1267655803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55803" name="Picture 1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EDD7" w14:textId="68BB2B39" w:rsidR="00057A5A" w:rsidRDefault="00057A5A" w:rsidP="00AD5AAD">
      <w:pPr>
        <w:pStyle w:val="BodyText"/>
        <w:rPr>
          <w:rFonts w:hint="eastAsia"/>
          <w:lang w:eastAsia="ko-KR"/>
        </w:rPr>
      </w:pPr>
    </w:p>
    <w:sectPr w:rsidR="00057A5A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100B4"/>
    <w:multiLevelType w:val="hybridMultilevel"/>
    <w:tmpl w:val="31C4B22E"/>
    <w:lvl w:ilvl="0" w:tplc="FD24E904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DC90314C">
      <w:numFmt w:val="bullet"/>
      <w:lvlText w:val="•"/>
      <w:lvlJc w:val="left"/>
      <w:pPr>
        <w:ind w:left="869" w:hanging="170"/>
      </w:pPr>
      <w:rPr>
        <w:rFonts w:hint="default"/>
        <w:lang w:val="en-US" w:eastAsia="en-US" w:bidi="ar-SA"/>
      </w:rPr>
    </w:lvl>
    <w:lvl w:ilvl="2" w:tplc="AD869DBE">
      <w:numFmt w:val="bullet"/>
      <w:lvlText w:val="•"/>
      <w:lvlJc w:val="left"/>
      <w:pPr>
        <w:ind w:left="1099" w:hanging="170"/>
      </w:pPr>
      <w:rPr>
        <w:rFonts w:hint="default"/>
        <w:lang w:val="en-US" w:eastAsia="en-US" w:bidi="ar-SA"/>
      </w:rPr>
    </w:lvl>
    <w:lvl w:ilvl="3" w:tplc="EDA46A8C">
      <w:numFmt w:val="bullet"/>
      <w:lvlText w:val="•"/>
      <w:lvlJc w:val="left"/>
      <w:pPr>
        <w:ind w:left="1329" w:hanging="170"/>
      </w:pPr>
      <w:rPr>
        <w:rFonts w:hint="default"/>
        <w:lang w:val="en-US" w:eastAsia="en-US" w:bidi="ar-SA"/>
      </w:rPr>
    </w:lvl>
    <w:lvl w:ilvl="4" w:tplc="D86EA59A">
      <w:numFmt w:val="bullet"/>
      <w:lvlText w:val="•"/>
      <w:lvlJc w:val="left"/>
      <w:pPr>
        <w:ind w:left="1559" w:hanging="170"/>
      </w:pPr>
      <w:rPr>
        <w:rFonts w:hint="default"/>
        <w:lang w:val="en-US" w:eastAsia="en-US" w:bidi="ar-SA"/>
      </w:rPr>
    </w:lvl>
    <w:lvl w:ilvl="5" w:tplc="7188D266">
      <w:numFmt w:val="bullet"/>
      <w:lvlText w:val="•"/>
      <w:lvlJc w:val="left"/>
      <w:pPr>
        <w:ind w:left="1788" w:hanging="170"/>
      </w:pPr>
      <w:rPr>
        <w:rFonts w:hint="default"/>
        <w:lang w:val="en-US" w:eastAsia="en-US" w:bidi="ar-SA"/>
      </w:rPr>
    </w:lvl>
    <w:lvl w:ilvl="6" w:tplc="150A7FB8">
      <w:numFmt w:val="bullet"/>
      <w:lvlText w:val="•"/>
      <w:lvlJc w:val="left"/>
      <w:pPr>
        <w:ind w:left="2018" w:hanging="170"/>
      </w:pPr>
      <w:rPr>
        <w:rFonts w:hint="default"/>
        <w:lang w:val="en-US" w:eastAsia="en-US" w:bidi="ar-SA"/>
      </w:rPr>
    </w:lvl>
    <w:lvl w:ilvl="7" w:tplc="536239EE">
      <w:numFmt w:val="bullet"/>
      <w:lvlText w:val="•"/>
      <w:lvlJc w:val="left"/>
      <w:pPr>
        <w:ind w:left="2248" w:hanging="170"/>
      </w:pPr>
      <w:rPr>
        <w:rFonts w:hint="default"/>
        <w:lang w:val="en-US" w:eastAsia="en-US" w:bidi="ar-SA"/>
      </w:rPr>
    </w:lvl>
    <w:lvl w:ilvl="8" w:tplc="B596A9A2">
      <w:numFmt w:val="bullet"/>
      <w:lvlText w:val="•"/>
      <w:lvlJc w:val="left"/>
      <w:pPr>
        <w:ind w:left="2478" w:hanging="170"/>
      </w:pPr>
      <w:rPr>
        <w:rFonts w:hint="default"/>
        <w:lang w:val="en-US" w:eastAsia="en-US" w:bidi="ar-SA"/>
      </w:rPr>
    </w:lvl>
  </w:abstractNum>
  <w:num w:numId="1" w16cid:durableId="1588421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7A5A"/>
    <w:rsid w:val="00057A5A"/>
    <w:rsid w:val="00755E46"/>
    <w:rsid w:val="00AD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B70E4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18" w:hanging="17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AD5AA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D5AA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2025-07-30T08:21:00Z</cp:lastPrinted>
  <dcterms:created xsi:type="dcterms:W3CDTF">2025-07-30T08:12:00Z</dcterms:created>
  <dcterms:modified xsi:type="dcterms:W3CDTF">2025-07-30T08:22:00Z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Adobe InDesign 17.0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16.0.3</vt:lpwstr>
  </property>
</Properties>
</file>