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AD06A" w14:textId="44080BAD" w:rsidR="00D91A77" w:rsidRDefault="00DB2B6F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9E90653" wp14:editId="4E106B4F">
            <wp:simplePos x="0" y="0"/>
            <wp:positionH relativeFrom="page">
              <wp:posOffset>384810</wp:posOffset>
            </wp:positionH>
            <wp:positionV relativeFrom="paragraph">
              <wp:posOffset>946373</wp:posOffset>
            </wp:positionV>
            <wp:extent cx="6839752" cy="62865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52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0400" behindDoc="0" locked="0" layoutInCell="1" allowOverlap="1" wp14:anchorId="4C168BE1" wp14:editId="6B418524">
            <wp:simplePos x="0" y="0"/>
            <wp:positionH relativeFrom="column">
              <wp:posOffset>5514975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7EB0A7FE" wp14:editId="342DE671">
            <wp:extent cx="2794000" cy="685800"/>
            <wp:effectExtent l="0" t="0" r="0" b="0"/>
            <wp:docPr id="149993478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780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221A2829" w14:textId="500D5A10" w:rsidR="00D91A77" w:rsidRDefault="00DB2B6F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55EBA99" wp14:editId="5508AC3F">
                <wp:simplePos x="0" y="0"/>
                <wp:positionH relativeFrom="page">
                  <wp:posOffset>397510</wp:posOffset>
                </wp:positionH>
                <wp:positionV relativeFrom="paragraph">
                  <wp:posOffset>6461760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3512" y="153391"/>
                            <a:ext cx="190055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1F6F76" w14:textId="77777777" w:rsidR="00D91A77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Dr.</w:t>
                              </w:r>
                              <w:r>
                                <w:rPr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Hönle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AG</w:t>
                              </w:r>
                              <w:r>
                                <w:rPr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00AEE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EPSA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85"/>
                                  <w:sz w:val="28"/>
                                </w:rPr>
                                <w:t>240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499205" y="197283"/>
                            <a:ext cx="9328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8B436" w14:textId="24C1E8EA" w:rsidR="00D91A77" w:rsidRDefault="00DB2B6F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  <w:t>시스템 특징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250243" y="197283"/>
                            <a:ext cx="6680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78FF1C" w14:textId="1EA5D684" w:rsidR="00D91A77" w:rsidRDefault="00DB2B6F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spacing w:val="-2"/>
                                  <w:w w:val="90"/>
                                  <w:sz w:val="20"/>
                                  <w:lang w:eastAsia="ko-KR"/>
                                </w:rPr>
                                <w:t>장점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3512" y="537643"/>
                            <a:ext cx="133223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322AD5" w14:textId="7E9133B2" w:rsidR="00D91A77" w:rsidRDefault="00DB2B6F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전자식 전원 공급 장치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3275840" y="537643"/>
                            <a:ext cx="1596306" cy="171542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120331" w14:textId="77777777" w:rsidR="00DB2B6F" w:rsidRPr="00DB2B6F" w:rsidRDefault="00DB2B6F" w:rsidP="00DB2B6F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•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최대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출력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24 kW</w:t>
                              </w:r>
                            </w:p>
                            <w:p w14:paraId="62112233" w14:textId="77777777" w:rsidR="00DB2B6F" w:rsidRPr="00DB2B6F" w:rsidRDefault="00DB2B6F" w:rsidP="00DB2B6F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DB2B6F">
                                <w:rPr>
                                  <w:rFonts w:ascii="Malgun Gothic" w:eastAsia="Malgun Gothic" w:hAnsi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연속적인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전력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제어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가능</w:t>
                              </w:r>
                            </w:p>
                            <w:p w14:paraId="4659EF98" w14:textId="77777777" w:rsidR="00DB2B6F" w:rsidRPr="00DB2B6F" w:rsidRDefault="00DB2B6F" w:rsidP="00DB2B6F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DB2B6F">
                                <w:rPr>
                                  <w:rFonts w:ascii="Malgun Gothic" w:eastAsia="Malgun Gothic" w:hAnsi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플러그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연결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방식으로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설치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및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유지보수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용이</w:t>
                              </w:r>
                            </w:p>
                            <w:p w14:paraId="1A3226EB" w14:textId="034977BC" w:rsidR="00D91A77" w:rsidRPr="00DB2B6F" w:rsidRDefault="00DB2B6F" w:rsidP="00DB2B6F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sz w:val="20"/>
                                </w:rPr>
                              </w:pPr>
                              <w:r w:rsidRPr="00DB2B6F">
                                <w:rPr>
                                  <w:rFonts w:ascii="Malgun Gothic" w:eastAsia="Malgun Gothic" w:hAnsi="Malgun Gothic" w:hint="eastAsia"/>
                                  <w:color w:val="231F20"/>
                                  <w:sz w:val="20"/>
                                </w:rPr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소형</w:t>
                              </w:r>
                              <w:proofErr w:type="spellEnd"/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설계</w:t>
                              </w:r>
                              <w:proofErr w:type="spellEnd"/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/ </w:t>
                              </w:r>
                              <w:proofErr w:type="spellStart"/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설치</w:t>
                              </w:r>
                              <w:proofErr w:type="spellEnd"/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공간</w:t>
                              </w:r>
                              <w:proofErr w:type="spellEnd"/>
                              <w:r w:rsidRPr="00DB2B6F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DB2B6F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절감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250243" y="539167"/>
                            <a:ext cx="1449705" cy="1834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FEBDB" w14:textId="0B1AD472" w:rsidR="00DB2B6F" w:rsidRPr="00DB2B6F" w:rsidRDefault="00DB2B6F" w:rsidP="00DB2B6F">
                              <w:pPr>
                                <w:widowControl/>
                                <w:autoSpaceDE/>
                                <w:autoSpaceDN/>
                                <w:spacing w:before="100" w:beforeAutospacing="1" w:after="100" w:afterAutospacing="1"/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</w:pP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/>
                                  <w:sz w:val="20"/>
                                  <w:szCs w:val="20"/>
                                  <w:lang w:val="en-KR" w:eastAsia="ko-KR"/>
                                </w:rPr>
                                <w:t>높은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/>
                                  <w:sz w:val="20"/>
                                  <w:szCs w:val="20"/>
                                  <w:lang w:val="en-KR" w:eastAsia="ko-KR"/>
                                </w:rPr>
                                <w:t>램프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/>
                                  <w:sz w:val="20"/>
                                  <w:szCs w:val="20"/>
                                  <w:lang w:val="en-KR" w:eastAsia="ko-KR"/>
                                </w:rPr>
                                <w:t>전압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Malgun Gothic"/>
                                  <w:sz w:val="20"/>
                                  <w:szCs w:val="20"/>
                                  <w:lang w:val="en-KR" w:eastAsia="ko-KR"/>
                                </w:rPr>
                                <w:t>지원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br/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높은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효율성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br/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생산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비용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절감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br/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향상된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램프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proofErr w:type="spellStart"/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재점화</w:t>
                              </w:r>
                              <w:proofErr w:type="spellEnd"/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성능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br/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더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긴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램프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수명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br/>
                                <w:t>•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우수한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비용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대비</w:t>
                              </w:r>
                              <w:r w:rsidRPr="00DB2B6F"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val="en-KR" w:eastAsia="ko-KR"/>
                                </w:rPr>
                                <w:t xml:space="preserve"> </w:t>
                              </w:r>
                              <w:r w:rsidRPr="00DB2B6F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val="en-KR" w:eastAsia="ko-KR"/>
                                </w:rPr>
                                <w:t>성</w:t>
                              </w:r>
                              <w:r w:rsidRPr="00DB2B6F">
                                <w:rPr>
                                  <w:rFonts w:ascii="Malgun Gothic" w:eastAsia="Malgun Gothic" w:hAnsi="Malgun Gothic" w:cs="Batang"/>
                                  <w:sz w:val="20"/>
                                  <w:szCs w:val="20"/>
                                  <w:lang w:val="en-KR" w:eastAsia="ko-KR"/>
                                </w:rPr>
                                <w:t>능</w:t>
                              </w:r>
                            </w:p>
                            <w:p w14:paraId="7CA830FB" w14:textId="4B63D6E7" w:rsidR="00DB2B6F" w:rsidRPr="00DB2B6F" w:rsidRDefault="00DB2B6F" w:rsidP="00DB2B6F">
                              <w:pPr>
                                <w:widowControl/>
                                <w:autoSpaceDE/>
                                <w:autoSpaceDN/>
                                <w:rPr>
                                  <w:rFonts w:ascii="Malgun Gothic" w:eastAsia="Malgun Gothic" w:hAnsi="Malgun Gothic" w:cs="Times New Roman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</w:p>
                            <w:p w14:paraId="662F210E" w14:textId="5A8CF856" w:rsidR="00D91A77" w:rsidRPr="00DB2B6F" w:rsidRDefault="00D91A77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70"/>
                                </w:tabs>
                                <w:spacing w:line="270" w:lineRule="atLeast"/>
                                <w:ind w:right="542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EBA99" id="Group 10" o:spid="_x0000_s1026" style="position:absolute;margin-left:31.3pt;margin-top:508.8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">
                <v:shape id="Graphic 11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635;top:1533;width:19005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521F6F76" w14:textId="77777777" w:rsidR="00D91A77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Dr.</w:t>
                        </w:r>
                        <w:r>
                          <w:rPr>
                            <w:b/>
                            <w:color w:val="00AEEF"/>
                            <w:spacing w:val="-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Hönle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AG</w:t>
                        </w:r>
                        <w:r>
                          <w:rPr>
                            <w:b/>
                            <w:color w:val="00AEE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color w:val="00AEE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EPSA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85"/>
                            <w:sz w:val="28"/>
                          </w:rPr>
                          <w:t>240</w:t>
                        </w:r>
                      </w:p>
                    </w:txbxContent>
                  </v:textbox>
                </v:shape>
                <v:shape id="Textbox 13" o:spid="_x0000_s1029" type="#_x0000_t202" style="position:absolute;left:34992;top:1972;width:9328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7C58B436" w14:textId="24C1E8EA" w:rsidR="00D91A77" w:rsidRDefault="00DB2B6F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  <w:t>시스템 특징</w:t>
                        </w:r>
                      </w:p>
                    </w:txbxContent>
                  </v:textbox>
                </v:shape>
                <v:shape id="Textbox 14" o:spid="_x0000_s1030" type="#_x0000_t202" style="position:absolute;left:52502;top:1972;width:6680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7A78FF1C" w14:textId="1EA5D684" w:rsidR="00D91A77" w:rsidRDefault="00DB2B6F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spacing w:val="-2"/>
                            <w:w w:val="90"/>
                            <w:sz w:val="20"/>
                            <w:lang w:eastAsia="ko-KR"/>
                          </w:rPr>
                          <w:t>장점</w:t>
                        </w:r>
                      </w:p>
                    </w:txbxContent>
                  </v:textbox>
                </v:shape>
                <v:shape id="Textbox 15" o:spid="_x0000_s1031" type="#_x0000_t202" style="position:absolute;left:1635;top:5376;width:13322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3A322AD5" w14:textId="7E9133B2" w:rsidR="00D91A77" w:rsidRDefault="00DB2B6F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전자식 전원 공급 장치</w:t>
                        </w:r>
                      </w:p>
                    </w:txbxContent>
                  </v:textbox>
                </v:shape>
                <v:shape id="Textbox 16" o:spid="_x0000_s1032" type="#_x0000_t202" style="position:absolute;left:32758;top:5376;width:15963;height:171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" filled="f" stroked="f">
                  <v:textbox inset="0,0,0,0">
                    <w:txbxContent>
                      <w:p w14:paraId="24120331" w14:textId="77777777" w:rsidR="00DB2B6F" w:rsidRPr="00DB2B6F" w:rsidRDefault="00DB2B6F" w:rsidP="00DB2B6F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</w:pP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•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최대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출력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24 kW</w:t>
                        </w:r>
                      </w:p>
                      <w:p w14:paraId="62112233" w14:textId="77777777" w:rsidR="00DB2B6F" w:rsidRPr="00DB2B6F" w:rsidRDefault="00DB2B6F" w:rsidP="00DB2B6F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</w:pPr>
                        <w:r w:rsidRPr="00DB2B6F">
                          <w:rPr>
                            <w:rFonts w:ascii="Malgun Gothic" w:eastAsia="Malgun Gothic" w:hAnsi="Malgun Gothic" w:hint="eastAsia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연속적인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전력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제어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가능</w:t>
                        </w:r>
                      </w:p>
                      <w:p w14:paraId="4659EF98" w14:textId="77777777" w:rsidR="00DB2B6F" w:rsidRPr="00DB2B6F" w:rsidRDefault="00DB2B6F" w:rsidP="00DB2B6F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</w:pPr>
                        <w:r w:rsidRPr="00DB2B6F">
                          <w:rPr>
                            <w:rFonts w:ascii="Malgun Gothic" w:eastAsia="Malgun Gothic" w:hAnsi="Malgun Gothic" w:hint="eastAsia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플러그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연결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방식으로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설치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및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유지보수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용이</w:t>
                        </w:r>
                      </w:p>
                      <w:p w14:paraId="1A3226EB" w14:textId="034977BC" w:rsidR="00D91A77" w:rsidRPr="00DB2B6F" w:rsidRDefault="00DB2B6F" w:rsidP="00DB2B6F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sz w:val="20"/>
                          </w:rPr>
                        </w:pPr>
                        <w:r w:rsidRPr="00DB2B6F">
                          <w:rPr>
                            <w:rFonts w:ascii="Malgun Gothic" w:eastAsia="Malgun Gothic" w:hAnsi="Malgun Gothic" w:hint="eastAsia"/>
                            <w:color w:val="231F20"/>
                            <w:sz w:val="20"/>
                          </w:rPr>
                          <w:t>•</w:t>
                        </w:r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소형</w:t>
                        </w:r>
                        <w:proofErr w:type="spellEnd"/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설계</w:t>
                        </w:r>
                        <w:proofErr w:type="spellEnd"/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/ </w:t>
                        </w:r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설치</w:t>
                        </w:r>
                        <w:proofErr w:type="spellEnd"/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공간</w:t>
                        </w:r>
                        <w:proofErr w:type="spellEnd"/>
                        <w:r w:rsidRPr="00DB2B6F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DB2B6F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절감</w:t>
                        </w:r>
                        <w:proofErr w:type="spellEnd"/>
                      </w:p>
                    </w:txbxContent>
                  </v:textbox>
                </v:shape>
                <v:shape id="Textbox 17" o:spid="_x0000_s1033" type="#_x0000_t202" style="position:absolute;left:52502;top:5391;width:14497;height:183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14:paraId="6D1FEBDB" w14:textId="0B1AD472" w:rsidR="00DB2B6F" w:rsidRPr="00DB2B6F" w:rsidRDefault="00DB2B6F" w:rsidP="00DB2B6F">
                        <w:pPr>
                          <w:widowControl/>
                          <w:autoSpaceDE/>
                          <w:autoSpaceDN/>
                          <w:spacing w:before="100" w:beforeAutospacing="1" w:after="100" w:afterAutospacing="1"/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</w:pP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>•</w:t>
                        </w:r>
                        <w:r w:rsidRPr="00DB2B6F">
                          <w:rPr>
                            <w:rFonts w:ascii="Malgun Gothic" w:eastAsia="Malgun Gothic" w:hAnsi="Malgun Gothic" w:cs="Malgun Gothic"/>
                            <w:sz w:val="20"/>
                            <w:szCs w:val="20"/>
                            <w:lang w:val="en-KR" w:eastAsia="ko-KR"/>
                          </w:rPr>
                          <w:t>높은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/>
                            <w:sz w:val="20"/>
                            <w:szCs w:val="20"/>
                            <w:lang w:val="en-KR" w:eastAsia="ko-KR"/>
                          </w:rPr>
                          <w:t>램프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/>
                            <w:sz w:val="20"/>
                            <w:szCs w:val="20"/>
                            <w:lang w:val="en-KR" w:eastAsia="ko-KR"/>
                          </w:rPr>
                          <w:t>전압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Malgun Gothic"/>
                            <w:sz w:val="20"/>
                            <w:szCs w:val="20"/>
                            <w:lang w:val="en-KR" w:eastAsia="ko-KR"/>
                          </w:rPr>
                          <w:t>지원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br/>
                          <w:t>•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높은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효율성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br/>
                          <w:t>•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생산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비용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절감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br/>
                          <w:t>•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향상된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램프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proofErr w:type="spellStart"/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재점화</w:t>
                        </w:r>
                        <w:proofErr w:type="spellEnd"/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성능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br/>
                          <w:t>•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더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긴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램프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수명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br/>
                          <w:t>•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우수한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비용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대비</w:t>
                        </w:r>
                        <w:r w:rsidRPr="00DB2B6F"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val="en-KR" w:eastAsia="ko-KR"/>
                          </w:rPr>
                          <w:t xml:space="preserve"> </w:t>
                        </w:r>
                        <w:r w:rsidRPr="00DB2B6F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val="en-KR" w:eastAsia="ko-KR"/>
                          </w:rPr>
                          <w:t>성</w:t>
                        </w:r>
                        <w:r w:rsidRPr="00DB2B6F">
                          <w:rPr>
                            <w:rFonts w:ascii="Malgun Gothic" w:eastAsia="Malgun Gothic" w:hAnsi="Malgun Gothic" w:cs="Batang"/>
                            <w:sz w:val="20"/>
                            <w:szCs w:val="20"/>
                            <w:lang w:val="en-KR" w:eastAsia="ko-KR"/>
                          </w:rPr>
                          <w:t>능</w:t>
                        </w:r>
                      </w:p>
                      <w:p w14:paraId="7CA830FB" w14:textId="4B63D6E7" w:rsidR="00DB2B6F" w:rsidRPr="00DB2B6F" w:rsidRDefault="00DB2B6F" w:rsidP="00DB2B6F">
                        <w:pPr>
                          <w:widowControl/>
                          <w:autoSpaceDE/>
                          <w:autoSpaceDN/>
                          <w:rPr>
                            <w:rFonts w:ascii="Malgun Gothic" w:eastAsia="Malgun Gothic" w:hAnsi="Malgun Gothic" w:cs="Times New Roman"/>
                            <w:sz w:val="20"/>
                            <w:szCs w:val="20"/>
                            <w:lang w:eastAsia="ko-KR"/>
                          </w:rPr>
                        </w:pPr>
                      </w:p>
                      <w:p w14:paraId="662F210E" w14:textId="5A8CF856" w:rsidR="00D91A77" w:rsidRPr="00DB2B6F" w:rsidRDefault="00D91A77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70"/>
                          </w:tabs>
                          <w:spacing w:line="270" w:lineRule="atLeast"/>
                          <w:ind w:right="542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szCs w:val="20"/>
                            <w:lang w:eastAsia="ko-K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836277" w14:textId="76E526C5" w:rsidR="00D91A77" w:rsidRDefault="00D91A77">
      <w:pPr>
        <w:pStyle w:val="BodyText"/>
        <w:spacing w:before="52"/>
        <w:rPr>
          <w:rFonts w:ascii="Times New Roman"/>
        </w:rPr>
      </w:pPr>
    </w:p>
    <w:p w14:paraId="6CB5EF66" w14:textId="61F7EC4E" w:rsidR="00D91A77" w:rsidRDefault="00D91A77">
      <w:pPr>
        <w:rPr>
          <w:rFonts w:ascii="Times New Roman"/>
          <w:sz w:val="17"/>
        </w:rPr>
        <w:sectPr w:rsidR="00D91A77">
          <w:type w:val="continuous"/>
          <w:pgSz w:w="11910" w:h="16840"/>
          <w:pgMar w:top="840" w:right="400" w:bottom="280" w:left="460" w:header="720" w:footer="720" w:gutter="0"/>
          <w:cols w:space="720"/>
        </w:sectPr>
      </w:pPr>
    </w:p>
    <w:p w14:paraId="1AAE1B23" w14:textId="1DED089E" w:rsidR="00D91A77" w:rsidRDefault="00000000">
      <w:pPr>
        <w:pStyle w:val="Heading1"/>
        <w:spacing w:before="63"/>
        <w:rPr>
          <w:lang w:eastAsia="ko-KR"/>
        </w:rPr>
      </w:pPr>
      <w:r>
        <w:rPr>
          <w:color w:val="231F20"/>
          <w:w w:val="85"/>
          <w:lang w:eastAsia="ko-KR"/>
        </w:rPr>
        <w:lastRenderedPageBreak/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240</w:t>
      </w:r>
      <w:r>
        <w:rPr>
          <w:color w:val="231F20"/>
          <w:spacing w:val="3"/>
          <w:lang w:eastAsia="ko-KR"/>
        </w:rPr>
        <w:t xml:space="preserve"> </w:t>
      </w:r>
      <w:r w:rsidR="00DB2B6F">
        <w:rPr>
          <w:color w:val="231F20"/>
          <w:w w:val="85"/>
          <w:lang w:eastAsia="ko-KR"/>
        </w:rPr>
        <w:t>–</w:t>
      </w:r>
      <w:r>
        <w:rPr>
          <w:color w:val="231F20"/>
          <w:spacing w:val="3"/>
          <w:lang w:eastAsia="ko-KR"/>
        </w:rPr>
        <w:t xml:space="preserve"> </w:t>
      </w:r>
      <w:r w:rsidR="00DB2B6F">
        <w:rPr>
          <w:rFonts w:ascii="Malgun Gothic" w:eastAsia="Malgun Gothic" w:hAnsi="Malgun Gothic" w:cs="Malgun Gothic" w:hint="eastAsia"/>
          <w:color w:val="231F20"/>
          <w:w w:val="85"/>
          <w:lang w:eastAsia="ko-KR"/>
        </w:rPr>
        <w:t>전자식 전원 공급 장치</w:t>
      </w:r>
    </w:p>
    <w:p w14:paraId="2453C397" w14:textId="77777777" w:rsidR="00D91A77" w:rsidRDefault="00D91A77">
      <w:pPr>
        <w:pStyle w:val="BodyText"/>
        <w:rPr>
          <w:b/>
          <w:lang w:eastAsia="ko-KR"/>
        </w:rPr>
      </w:pPr>
    </w:p>
    <w:p w14:paraId="3C834256" w14:textId="77777777" w:rsidR="00D91A77" w:rsidRDefault="00D91A77">
      <w:pPr>
        <w:pStyle w:val="BodyText"/>
        <w:rPr>
          <w:b/>
          <w:lang w:eastAsia="ko-KR"/>
        </w:rPr>
      </w:pPr>
    </w:p>
    <w:p w14:paraId="1294A5DA" w14:textId="77777777" w:rsidR="00D91A77" w:rsidRDefault="00D91A77">
      <w:pPr>
        <w:pStyle w:val="BodyText"/>
        <w:spacing w:before="63"/>
        <w:rPr>
          <w:b/>
          <w:lang w:eastAsia="ko-KR"/>
        </w:rPr>
      </w:pPr>
    </w:p>
    <w:p w14:paraId="6BAB500B" w14:textId="77777777" w:rsidR="00D91A77" w:rsidRDefault="00D91A77">
      <w:pPr>
        <w:rPr>
          <w:lang w:eastAsia="ko-KR"/>
        </w:rPr>
        <w:sectPr w:rsidR="00D91A77">
          <w:pgSz w:w="11910" w:h="16840"/>
          <w:pgMar w:top="1360" w:right="400" w:bottom="280" w:left="460" w:header="720" w:footer="720" w:gutter="0"/>
          <w:cols w:space="720"/>
        </w:sectPr>
      </w:pPr>
    </w:p>
    <w:p w14:paraId="4DDC2873" w14:textId="7BEEA9DC" w:rsidR="00D91A77" w:rsidRDefault="00DB2B6F" w:rsidP="00DB2B6F">
      <w:pPr>
        <w:pStyle w:val="BodyText"/>
        <w:ind w:left="106"/>
        <w:rPr>
          <w:lang w:eastAsia="ko-KR"/>
        </w:rPr>
      </w:pPr>
      <w:r w:rsidRPr="00DB2B6F">
        <w:rPr>
          <w:color w:val="231F20"/>
          <w:spacing w:val="-6"/>
          <w:lang w:eastAsia="ko-KR"/>
        </w:rPr>
        <w:t>EPSA 240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은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최대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출력</w:t>
      </w:r>
      <w:r w:rsidRPr="00DB2B6F">
        <w:rPr>
          <w:color w:val="231F20"/>
          <w:spacing w:val="-6"/>
          <w:lang w:eastAsia="ko-KR"/>
        </w:rPr>
        <w:t xml:space="preserve"> 24 kW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의</w:t>
      </w:r>
      <w:r w:rsidRPr="00DB2B6F">
        <w:rPr>
          <w:color w:val="231F20"/>
          <w:spacing w:val="-6"/>
          <w:lang w:eastAsia="ko-KR"/>
        </w:rPr>
        <w:t xml:space="preserve"> UV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방전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램프용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전자식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전원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공급</w:t>
      </w:r>
      <w:r w:rsidRPr="00DB2B6F">
        <w:rPr>
          <w:color w:val="231F20"/>
          <w:spacing w:val="-6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장치입니다</w:t>
      </w:r>
      <w:r w:rsidRPr="00DB2B6F">
        <w:rPr>
          <w:color w:val="231F20"/>
          <w:spacing w:val="-6"/>
          <w:lang w:eastAsia="ko-KR"/>
        </w:rPr>
        <w:t>.</w:t>
      </w:r>
    </w:p>
    <w:p w14:paraId="12089AD9" w14:textId="77777777" w:rsidR="00D91A77" w:rsidRDefault="00D91A77">
      <w:pPr>
        <w:pStyle w:val="BodyText"/>
        <w:spacing w:before="37"/>
        <w:rPr>
          <w:lang w:eastAsia="ko-KR"/>
        </w:rPr>
      </w:pPr>
    </w:p>
    <w:p w14:paraId="6F292CDA" w14:textId="08558F22" w:rsidR="00D91A77" w:rsidRDefault="00DB2B6F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19AAA5FA" w14:textId="77777777" w:rsidR="00D91A77" w:rsidRDefault="00D91A77">
      <w:pPr>
        <w:pStyle w:val="BodyText"/>
        <w:spacing w:before="21"/>
        <w:rPr>
          <w:b/>
          <w:sz w:val="24"/>
          <w:lang w:eastAsia="ko-KR"/>
        </w:rPr>
      </w:pPr>
    </w:p>
    <w:p w14:paraId="2E486E0A" w14:textId="3D5B8922" w:rsidR="00D91A77" w:rsidRPr="00DB2B6F" w:rsidRDefault="00DB2B6F" w:rsidP="00DB2B6F">
      <w:pPr>
        <w:pStyle w:val="BodyText"/>
        <w:spacing w:before="34"/>
        <w:ind w:left="106"/>
        <w:rPr>
          <w:rFonts w:ascii="Malgun Gothic" w:eastAsia="Malgun Gothic" w:hAnsi="Malgun Gothic"/>
          <w:bCs/>
          <w:lang w:eastAsia="ko-KR"/>
        </w:rPr>
      </w:pP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EPSA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는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proofErr w:type="spellStart"/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사각파</w:t>
      </w:r>
      <w:proofErr w:type="spellEnd"/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방식을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통해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,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기존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변압기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/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초크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안정기의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proofErr w:type="spellStart"/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정현파</w:t>
      </w:r>
      <w:proofErr w:type="spellEnd"/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방식보다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동일한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전력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조건에서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더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높은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UV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출력을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DB2B6F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실현합니다</w:t>
      </w:r>
      <w:r w:rsidRPr="00DB2B6F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.</w:t>
      </w:r>
    </w:p>
    <w:p w14:paraId="2BB23CBE" w14:textId="7A8BDCFE" w:rsidR="00D91A77" w:rsidRDefault="00DB2B6F">
      <w:pPr>
        <w:ind w:left="106"/>
        <w:rPr>
          <w:b/>
          <w:sz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추가 기능</w:t>
      </w:r>
    </w:p>
    <w:p w14:paraId="6FD106F5" w14:textId="1B0062AF" w:rsidR="00D91A77" w:rsidRDefault="00DB2B6F">
      <w:pPr>
        <w:pStyle w:val="BodyText"/>
        <w:spacing w:before="76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78D68E9D" wp14:editId="727F00E8">
                <wp:simplePos x="0" y="0"/>
                <wp:positionH relativeFrom="column">
                  <wp:posOffset>1066</wp:posOffset>
                </wp:positionH>
                <wp:positionV relativeFrom="paragraph">
                  <wp:posOffset>143990</wp:posOffset>
                </wp:positionV>
                <wp:extent cx="3329533" cy="2443053"/>
                <wp:effectExtent l="0" t="0" r="0" b="0"/>
                <wp:wrapNone/>
                <wp:docPr id="8047168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533" cy="2443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E92BC2" w14:textId="77777777" w:rsidR="00DB2B6F" w:rsidRPr="00DB2B6F" w:rsidRDefault="00DB2B6F" w:rsidP="00DB2B6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•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응용에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따라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11%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에서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100%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까지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연속적인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전력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4C4089D1" w14:textId="77777777" w:rsidR="00DB2B6F" w:rsidRPr="00DB2B6F" w:rsidRDefault="00DB2B6F" w:rsidP="00DB2B6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B2B6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점화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(ignitor)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내장</w:t>
                            </w:r>
                          </w:p>
                          <w:p w14:paraId="62F3F6AF" w14:textId="77777777" w:rsidR="00DB2B6F" w:rsidRPr="00DB2B6F" w:rsidRDefault="00DB2B6F" w:rsidP="00DB2B6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B2B6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기술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대비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향상된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재점화</w:t>
                            </w:r>
                            <w:proofErr w:type="spellEnd"/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</w:p>
                          <w:p w14:paraId="444B76A9" w14:textId="3DDB9E20" w:rsidR="00DB2B6F" w:rsidRPr="00DB2B6F" w:rsidRDefault="00DB2B6F" w:rsidP="00DB2B6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B2B6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콤팩트한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</w:p>
                          <w:p w14:paraId="1E13F821" w14:textId="77777777" w:rsidR="00DB2B6F" w:rsidRPr="00DB2B6F" w:rsidRDefault="00DB2B6F" w:rsidP="00DB2B6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B2B6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장치보다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가벼운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무게</w:t>
                            </w:r>
                          </w:p>
                          <w:p w14:paraId="04B58B35" w14:textId="7F22CF71" w:rsidR="00DB2B6F" w:rsidRPr="00DB2B6F" w:rsidRDefault="00DB2B6F" w:rsidP="00DB2B6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B2B6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플러그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방식으로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DB2B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B2B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68E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margin-left:.1pt;margin-top:11.35pt;width:262.15pt;height:192.35pt;z-index:487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" fillcolor="white [3201]" stroked="f" strokeweight=".5pt">
                <v:textbox>
                  <w:txbxContent>
                    <w:p w14:paraId="40E92BC2" w14:textId="77777777" w:rsidR="00DB2B6F" w:rsidRPr="00DB2B6F" w:rsidRDefault="00DB2B6F" w:rsidP="00DB2B6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•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응용에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따라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11%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에서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100%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까지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연속적인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전력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4C4089D1" w14:textId="77777777" w:rsidR="00DB2B6F" w:rsidRPr="00DB2B6F" w:rsidRDefault="00DB2B6F" w:rsidP="00DB2B6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B2B6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점화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(ignitor)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내장</w:t>
                      </w:r>
                    </w:p>
                    <w:p w14:paraId="62F3F6AF" w14:textId="77777777" w:rsidR="00DB2B6F" w:rsidRPr="00DB2B6F" w:rsidRDefault="00DB2B6F" w:rsidP="00DB2B6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B2B6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기술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대비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향상된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재점화</w:t>
                      </w:r>
                      <w:proofErr w:type="spellEnd"/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</w:p>
                    <w:p w14:paraId="444B76A9" w14:textId="3DDB9E20" w:rsidR="00DB2B6F" w:rsidRPr="00DB2B6F" w:rsidRDefault="00DB2B6F" w:rsidP="00DB2B6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B2B6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콤팩트한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</w:p>
                    <w:p w14:paraId="1E13F821" w14:textId="77777777" w:rsidR="00DB2B6F" w:rsidRPr="00DB2B6F" w:rsidRDefault="00DB2B6F" w:rsidP="00DB2B6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B2B6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장치보다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가벼운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무게</w:t>
                      </w:r>
                    </w:p>
                    <w:p w14:paraId="04B58B35" w14:textId="7F22CF71" w:rsidR="00DB2B6F" w:rsidRPr="00DB2B6F" w:rsidRDefault="00DB2B6F" w:rsidP="00DB2B6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B2B6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플러그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방식으로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DB2B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B2B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용이</w:t>
                      </w:r>
                    </w:p>
                  </w:txbxContent>
                </v:textbox>
              </v:shape>
            </w:pict>
          </mc:Fallback>
        </mc:AlternateContent>
      </w:r>
    </w:p>
    <w:p w14:paraId="4104DF36" w14:textId="77777777" w:rsidR="00D91A77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111"/>
        <w:rPr>
          <w:sz w:val="20"/>
        </w:rPr>
      </w:pPr>
      <w:r>
        <w:rPr>
          <w:b/>
          <w:color w:val="231F20"/>
          <w:w w:val="90"/>
          <w:sz w:val="20"/>
        </w:rPr>
        <w:t>Continuously variable power control</w:t>
      </w:r>
      <w:r>
        <w:rPr>
          <w:color w:val="231F20"/>
          <w:w w:val="90"/>
          <w:sz w:val="20"/>
        </w:rPr>
        <w:t xml:space="preserve">, application </w:t>
      </w:r>
      <w:proofErr w:type="spellStart"/>
      <w:r>
        <w:rPr>
          <w:color w:val="231F20"/>
          <w:w w:val="90"/>
          <w:sz w:val="20"/>
        </w:rPr>
        <w:t>depen</w:t>
      </w:r>
      <w:proofErr w:type="spellEnd"/>
      <w:r>
        <w:rPr>
          <w:color w:val="231F20"/>
          <w:w w:val="90"/>
          <w:sz w:val="20"/>
        </w:rPr>
        <w:t xml:space="preserve">- </w:t>
      </w:r>
      <w:r>
        <w:rPr>
          <w:color w:val="231F20"/>
          <w:sz w:val="20"/>
        </w:rPr>
        <w:t>dent between 11% and 100%</w:t>
      </w:r>
    </w:p>
    <w:p w14:paraId="72F3FE58" w14:textId="77777777" w:rsidR="00D91A77" w:rsidRDefault="00D91A77">
      <w:pPr>
        <w:pStyle w:val="BodyText"/>
        <w:spacing w:before="36"/>
      </w:pPr>
    </w:p>
    <w:p w14:paraId="15716D1C" w14:textId="77777777" w:rsidR="00D91A77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z w:val="20"/>
        </w:rPr>
        <w:t>Integrated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ignitor</w:t>
      </w:r>
    </w:p>
    <w:p w14:paraId="3B73774E" w14:textId="77777777" w:rsidR="00D91A77" w:rsidRDefault="00D91A77">
      <w:pPr>
        <w:pStyle w:val="BodyText"/>
        <w:spacing w:before="76"/>
      </w:pPr>
    </w:p>
    <w:p w14:paraId="57B4C4A6" w14:textId="77777777" w:rsidR="00D91A77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467"/>
        <w:rPr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86B9B87" wp14:editId="433A551F">
            <wp:simplePos x="0" y="0"/>
            <wp:positionH relativeFrom="page">
              <wp:posOffset>4477366</wp:posOffset>
            </wp:positionH>
            <wp:positionV relativeFrom="paragraph">
              <wp:posOffset>201167</wp:posOffset>
            </wp:positionV>
            <wp:extent cx="2170687" cy="2426777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687" cy="242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0"/>
        </w:rPr>
        <w:t>Improved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lamp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reignition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compared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 xml:space="preserve">conventional </w:t>
      </w:r>
      <w:proofErr w:type="gramStart"/>
      <w:r>
        <w:rPr>
          <w:color w:val="231F20"/>
          <w:spacing w:val="-2"/>
          <w:sz w:val="20"/>
        </w:rPr>
        <w:t>technology</w:t>
      </w:r>
      <w:proofErr w:type="gramEnd"/>
    </w:p>
    <w:p w14:paraId="4CE901ED" w14:textId="77777777" w:rsidR="00D91A77" w:rsidRDefault="00D91A77">
      <w:pPr>
        <w:pStyle w:val="BodyText"/>
        <w:spacing w:before="36"/>
      </w:pPr>
    </w:p>
    <w:p w14:paraId="21FBB0F9" w14:textId="77777777" w:rsidR="00D91A77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z w:val="20"/>
        </w:rPr>
        <w:t>Compact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lightweight</w:t>
      </w:r>
      <w:r>
        <w:rPr>
          <w:color w:val="231F20"/>
          <w:spacing w:val="-2"/>
          <w:sz w:val="20"/>
        </w:rPr>
        <w:t xml:space="preserve"> design</w:t>
      </w:r>
    </w:p>
    <w:p w14:paraId="4FC10C0F" w14:textId="77777777" w:rsidR="00D91A77" w:rsidRDefault="00D91A77">
      <w:pPr>
        <w:pStyle w:val="BodyText"/>
        <w:spacing w:before="76"/>
      </w:pPr>
    </w:p>
    <w:p w14:paraId="3BF87FDB" w14:textId="77777777" w:rsidR="00D91A77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pacing w:val="-2"/>
          <w:sz w:val="20"/>
        </w:rPr>
        <w:t>Less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sz w:val="20"/>
        </w:rPr>
        <w:t>weight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compared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sz w:val="20"/>
        </w:rPr>
        <w:t>conventional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power</w:t>
      </w:r>
      <w:r>
        <w:rPr>
          <w:color w:val="231F20"/>
          <w:spacing w:val="-9"/>
          <w:sz w:val="20"/>
        </w:rPr>
        <w:t xml:space="preserve"> </w:t>
      </w:r>
      <w:proofErr w:type="gramStart"/>
      <w:r>
        <w:rPr>
          <w:color w:val="231F20"/>
          <w:spacing w:val="-2"/>
          <w:sz w:val="20"/>
        </w:rPr>
        <w:t>supply</w:t>
      </w:r>
      <w:proofErr w:type="gramEnd"/>
    </w:p>
    <w:p w14:paraId="474DB752" w14:textId="77777777" w:rsidR="00D91A77" w:rsidRDefault="00D91A77">
      <w:pPr>
        <w:pStyle w:val="BodyText"/>
        <w:spacing w:before="76"/>
      </w:pPr>
    </w:p>
    <w:p w14:paraId="0B7E9890" w14:textId="77777777" w:rsidR="00D91A77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pacing w:val="-2"/>
          <w:sz w:val="20"/>
        </w:rPr>
        <w:t>Service-friendly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due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0"/>
        </w:rPr>
        <w:t>pluggable</w:t>
      </w:r>
      <w:r>
        <w:rPr>
          <w:color w:val="231F20"/>
          <w:spacing w:val="-12"/>
          <w:sz w:val="20"/>
        </w:rPr>
        <w:t xml:space="preserve"> </w:t>
      </w:r>
      <w:proofErr w:type="gramStart"/>
      <w:r>
        <w:rPr>
          <w:color w:val="231F20"/>
          <w:spacing w:val="-2"/>
          <w:sz w:val="20"/>
        </w:rPr>
        <w:t>connections</w:t>
      </w:r>
      <w:proofErr w:type="gramEnd"/>
    </w:p>
    <w:p w14:paraId="12AF82A3" w14:textId="46AF9003" w:rsidR="00D91A77" w:rsidRDefault="00000000">
      <w:pPr>
        <w:pStyle w:val="Heading1"/>
        <w:spacing w:before="83"/>
        <w:rPr>
          <w:lang w:eastAsia="ko-KR"/>
        </w:rPr>
      </w:pPr>
      <w:r>
        <w:rPr>
          <w:b w:val="0"/>
        </w:rPr>
        <w:br w:type="column"/>
      </w:r>
      <w:r w:rsidR="00DB2B6F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72337523" w14:textId="77777777" w:rsidR="00D91A77" w:rsidRDefault="00D91A77">
      <w:pPr>
        <w:pStyle w:val="BodyText"/>
        <w:spacing w:before="74"/>
        <w:rPr>
          <w:b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D91A77" w:rsidRPr="00DB2B6F" w14:paraId="4828C081" w14:textId="77777777">
        <w:trPr>
          <w:trHeight w:val="320"/>
        </w:trPr>
        <w:tc>
          <w:tcPr>
            <w:tcW w:w="2604" w:type="dxa"/>
          </w:tcPr>
          <w:p w14:paraId="3B21BC52" w14:textId="0930FDDA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proofErr w:type="spellStart"/>
            <w:r w:rsidRPr="00DB2B6F">
              <w:rPr>
                <w:rStyle w:val="Strong"/>
                <w:rFonts w:ascii="Malgun Gothic" w:eastAsia="Malgun Gothic" w:hAnsi="Malgun Gothic" w:cs="Malgun Gothic" w:hint="eastAsia"/>
                <w:b w:val="0"/>
                <w:bCs w:val="0"/>
                <w:sz w:val="16"/>
                <w:szCs w:val="16"/>
              </w:rPr>
              <w:t>최대</w:t>
            </w:r>
            <w:proofErr w:type="spellEnd"/>
            <w:r w:rsidRPr="00DB2B6F">
              <w:rPr>
                <w:rStyle w:val="Strong"/>
                <w:rFonts w:ascii="Malgun Gothic" w:eastAsia="Malgun Gothic" w:hAnsi="Malgun Gothic"/>
                <w:b w:val="0"/>
                <w:bCs w:val="0"/>
                <w:sz w:val="16"/>
                <w:szCs w:val="16"/>
              </w:rPr>
              <w:t xml:space="preserve"> </w:t>
            </w:r>
            <w:proofErr w:type="spellStart"/>
            <w:r w:rsidRPr="00DB2B6F">
              <w:rPr>
                <w:rStyle w:val="Strong"/>
                <w:rFonts w:ascii="Malgun Gothic" w:eastAsia="Malgun Gothic" w:hAnsi="Malgun Gothic" w:cs="Malgun Gothic" w:hint="eastAsia"/>
                <w:b w:val="0"/>
                <w:bCs w:val="0"/>
                <w:sz w:val="16"/>
                <w:szCs w:val="16"/>
              </w:rPr>
              <w:t>출력</w:t>
            </w:r>
            <w:proofErr w:type="spellEnd"/>
          </w:p>
        </w:tc>
        <w:tc>
          <w:tcPr>
            <w:tcW w:w="2621" w:type="dxa"/>
          </w:tcPr>
          <w:p w14:paraId="18427254" w14:textId="77777777" w:rsidR="00D91A77" w:rsidRPr="00DB2B6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24</w:t>
            </w:r>
            <w:r w:rsidRPr="00DB2B6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kW</w:t>
            </w:r>
          </w:p>
        </w:tc>
      </w:tr>
      <w:tr w:rsidR="00D91A77" w:rsidRPr="00DB2B6F" w14:paraId="74B9816C" w14:textId="77777777">
        <w:trPr>
          <w:trHeight w:val="320"/>
        </w:trPr>
        <w:tc>
          <w:tcPr>
            <w:tcW w:w="2604" w:type="dxa"/>
          </w:tcPr>
          <w:p w14:paraId="5E6DF359" w14:textId="0C2D0225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DB2B6F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3B1D790B" w14:textId="70136C48" w:rsidR="00D91A77" w:rsidRPr="00DB2B6F" w:rsidRDefault="00846B73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 w:hint="eastAsia"/>
                <w:color w:val="231F20"/>
                <w:spacing w:val="-4"/>
                <w:sz w:val="16"/>
                <w:szCs w:val="16"/>
                <w:lang w:eastAsia="ko-KR"/>
              </w:rPr>
              <w:t>최대</w:t>
            </w:r>
            <w:r w:rsidR="00000000"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.</w:t>
            </w:r>
            <w:r w:rsidR="00000000" w:rsidRPr="00DB2B6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="00000000"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1,900</w:t>
            </w:r>
            <w:r w:rsidR="00000000" w:rsidRPr="00DB2B6F">
              <w:rPr>
                <w:rFonts w:ascii="Malgun Gothic" w:eastAsia="Malgun Gothic" w:hAnsi="Malgun Gothic"/>
                <w:color w:val="231F20"/>
                <w:spacing w:val="-8"/>
                <w:sz w:val="16"/>
                <w:szCs w:val="16"/>
              </w:rPr>
              <w:t xml:space="preserve"> </w:t>
            </w:r>
            <w:r w:rsidR="00000000" w:rsidRPr="00DB2B6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V</w:t>
            </w:r>
          </w:p>
        </w:tc>
      </w:tr>
      <w:tr w:rsidR="00D91A77" w:rsidRPr="00DB2B6F" w14:paraId="790C2166" w14:textId="77777777">
        <w:trPr>
          <w:trHeight w:val="539"/>
        </w:trPr>
        <w:tc>
          <w:tcPr>
            <w:tcW w:w="2604" w:type="dxa"/>
          </w:tcPr>
          <w:p w14:paraId="0BA6F1B1" w14:textId="7464D94F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DB2B6F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21" w:type="dxa"/>
          </w:tcPr>
          <w:p w14:paraId="1E92C488" w14:textId="77777777" w:rsidR="00D91A77" w:rsidRPr="00DB2B6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3x</w:t>
            </w:r>
            <w:r w:rsidRPr="00DB2B6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400</w:t>
            </w:r>
            <w:r w:rsidRPr="00DB2B6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-</w:t>
            </w:r>
            <w:r w:rsidRPr="00DB2B6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480</w:t>
            </w:r>
            <w:r w:rsidRPr="00DB2B6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V</w:t>
            </w:r>
            <w:r w:rsidRPr="00DB2B6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(±10%),</w:t>
            </w:r>
          </w:p>
          <w:p w14:paraId="7F8A55D7" w14:textId="77777777" w:rsidR="00D91A77" w:rsidRPr="00DB2B6F" w:rsidRDefault="00000000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</w:rPr>
            </w:pPr>
            <w:r w:rsidRPr="00DB2B6F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50/60</w:t>
            </w:r>
            <w:r w:rsidRPr="00DB2B6F">
              <w:rPr>
                <w:rFonts w:ascii="Malgun Gothic" w:eastAsia="Malgun Gothic" w:hAnsi="Malgun Gothic"/>
                <w:color w:val="231F20"/>
                <w:spacing w:val="8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Hz</w:t>
            </w:r>
          </w:p>
        </w:tc>
      </w:tr>
      <w:tr w:rsidR="00D91A77" w:rsidRPr="00DB2B6F" w14:paraId="09C791CF" w14:textId="77777777">
        <w:trPr>
          <w:trHeight w:val="779"/>
        </w:trPr>
        <w:tc>
          <w:tcPr>
            <w:tcW w:w="2604" w:type="dxa"/>
          </w:tcPr>
          <w:p w14:paraId="616A2F7A" w14:textId="2408D406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제</w:t>
            </w:r>
            <w:r w:rsidRPr="00DB2B6F">
              <w:rPr>
                <w:rFonts w:ascii="Malgun Gothic" w:eastAsia="Malgun Gothic" w:hAnsi="Malgun Gothic" w:cs="Batang" w:hint="eastAsia"/>
                <w:sz w:val="16"/>
                <w:szCs w:val="16"/>
              </w:rPr>
              <w:t>어</w:t>
            </w:r>
            <w:proofErr w:type="spellEnd"/>
          </w:p>
        </w:tc>
        <w:tc>
          <w:tcPr>
            <w:tcW w:w="2621" w:type="dxa"/>
          </w:tcPr>
          <w:p w14:paraId="41AC4B0A" w14:textId="1D0310A4" w:rsidR="00D91A77" w:rsidRPr="00DB2B6F" w:rsidRDefault="00DB2B6F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11 – 100% (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아날로그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신호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1.1 – 10 V DC,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응용에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따라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조정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가능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</w:tr>
      <w:tr w:rsidR="00D91A77" w:rsidRPr="00DB2B6F" w14:paraId="405598A5" w14:textId="77777777">
        <w:trPr>
          <w:trHeight w:val="539"/>
        </w:trPr>
        <w:tc>
          <w:tcPr>
            <w:tcW w:w="2604" w:type="dxa"/>
          </w:tcPr>
          <w:p w14:paraId="48315724" w14:textId="3E8C3BE4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제어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방</w:t>
            </w:r>
            <w:r w:rsidRPr="00DB2B6F">
              <w:rPr>
                <w:rFonts w:ascii="Malgun Gothic" w:eastAsia="Malgun Gothic" w:hAnsi="Malgun Gothic" w:cs="Batang" w:hint="eastAsia"/>
                <w:sz w:val="16"/>
                <w:szCs w:val="16"/>
              </w:rPr>
              <w:t>식</w:t>
            </w:r>
            <w:proofErr w:type="spellEnd"/>
          </w:p>
        </w:tc>
        <w:tc>
          <w:tcPr>
            <w:tcW w:w="2621" w:type="dxa"/>
          </w:tcPr>
          <w:p w14:paraId="2864DBEB" w14:textId="2D363B4E" w:rsidR="00D91A77" w:rsidRPr="00DB2B6F" w:rsidRDefault="00DB2B6F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아날로그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/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디지털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,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필드버</w:t>
            </w:r>
            <w:r w:rsidRPr="00DB2B6F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스</w:t>
            </w:r>
          </w:p>
        </w:tc>
      </w:tr>
      <w:tr w:rsidR="00D91A77" w:rsidRPr="00DB2B6F" w14:paraId="4469E82D" w14:textId="77777777">
        <w:trPr>
          <w:trHeight w:val="320"/>
        </w:trPr>
        <w:tc>
          <w:tcPr>
            <w:tcW w:w="2604" w:type="dxa"/>
          </w:tcPr>
          <w:p w14:paraId="2ECDB65A" w14:textId="5933B327" w:rsidR="00D91A77" w:rsidRPr="00DB2B6F" w:rsidRDefault="00DB2B6F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효율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η</w:t>
            </w:r>
          </w:p>
        </w:tc>
        <w:tc>
          <w:tcPr>
            <w:tcW w:w="2621" w:type="dxa"/>
          </w:tcPr>
          <w:p w14:paraId="24D96E51" w14:textId="77777777" w:rsidR="00D91A77" w:rsidRPr="00DB2B6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typ.</w:t>
            </w:r>
            <w:r w:rsidRPr="00DB2B6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96</w:t>
            </w:r>
            <w:r w:rsidRPr="00DB2B6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>%</w:t>
            </w:r>
          </w:p>
        </w:tc>
      </w:tr>
      <w:tr w:rsidR="00D91A77" w:rsidRPr="00DB2B6F" w14:paraId="3B39BDEB" w14:textId="77777777">
        <w:trPr>
          <w:trHeight w:val="320"/>
        </w:trPr>
        <w:tc>
          <w:tcPr>
            <w:tcW w:w="2604" w:type="dxa"/>
          </w:tcPr>
          <w:p w14:paraId="2DFCDC84" w14:textId="3B2B1231" w:rsidR="00D91A77" w:rsidRPr="00DB2B6F" w:rsidRDefault="00DB2B6F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역률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cos φ</w:t>
            </w:r>
          </w:p>
        </w:tc>
        <w:tc>
          <w:tcPr>
            <w:tcW w:w="2621" w:type="dxa"/>
          </w:tcPr>
          <w:p w14:paraId="58A48972" w14:textId="77777777" w:rsidR="00D91A77" w:rsidRPr="00DB2B6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DB2B6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>&gt;</w:t>
            </w:r>
            <w:r w:rsidRPr="00DB2B6F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0,9</w:t>
            </w:r>
          </w:p>
        </w:tc>
      </w:tr>
      <w:tr w:rsidR="00D91A77" w:rsidRPr="00DB2B6F" w14:paraId="5A27F306" w14:textId="77777777">
        <w:trPr>
          <w:trHeight w:val="320"/>
        </w:trPr>
        <w:tc>
          <w:tcPr>
            <w:tcW w:w="2604" w:type="dxa"/>
          </w:tcPr>
          <w:p w14:paraId="3137C29A" w14:textId="15891445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길이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DB2B6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43316CCE" w14:textId="77777777" w:rsidR="00D91A77" w:rsidRPr="00DB2B6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460</w:t>
            </w:r>
            <w:r w:rsidRPr="00DB2B6F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x</w:t>
            </w:r>
            <w:r w:rsidRPr="00DB2B6F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305</w:t>
            </w:r>
            <w:r w:rsidRPr="00DB2B6F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x</w:t>
            </w:r>
            <w:r w:rsidRPr="00DB2B6F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165</w:t>
            </w:r>
            <w:r w:rsidRPr="00DB2B6F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D91A77" w:rsidRPr="00DB2B6F" w14:paraId="4E244685" w14:textId="77777777">
        <w:trPr>
          <w:trHeight w:val="320"/>
        </w:trPr>
        <w:tc>
          <w:tcPr>
            <w:tcW w:w="2604" w:type="dxa"/>
          </w:tcPr>
          <w:p w14:paraId="49A3255D" w14:textId="2B03E1ED" w:rsidR="00D91A77" w:rsidRPr="00DB2B6F" w:rsidRDefault="00DB2B6F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버스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인터페이스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 xml:space="preserve"> (</w:t>
            </w:r>
            <w:proofErr w:type="spellStart"/>
            <w:r w:rsidRPr="00DB2B6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옵션</w:t>
            </w:r>
            <w:proofErr w:type="spellEnd"/>
            <w:r w:rsidRPr="00DB2B6F">
              <w:rPr>
                <w:rFonts w:ascii="Malgun Gothic" w:eastAsia="Malgun Gothic" w:hAnsi="Malgun Gothic"/>
                <w:sz w:val="16"/>
                <w:szCs w:val="16"/>
              </w:rPr>
              <w:t>)</w:t>
            </w:r>
          </w:p>
        </w:tc>
        <w:tc>
          <w:tcPr>
            <w:tcW w:w="2621" w:type="dxa"/>
          </w:tcPr>
          <w:p w14:paraId="12DD481D" w14:textId="77777777" w:rsidR="00D91A77" w:rsidRPr="00DB2B6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DB2B6F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CANopen</w:t>
            </w:r>
            <w:proofErr w:type="spellEnd"/>
            <w:r w:rsidRPr="00DB2B6F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,</w:t>
            </w:r>
            <w:r w:rsidRPr="00DB2B6F">
              <w:rPr>
                <w:rFonts w:ascii="Malgun Gothic" w:eastAsia="Malgun Gothic" w:hAnsi="Malgun Gothic"/>
                <w:color w:val="231F20"/>
                <w:spacing w:val="15"/>
                <w:sz w:val="16"/>
                <w:szCs w:val="16"/>
              </w:rPr>
              <w:t xml:space="preserve"> </w:t>
            </w:r>
            <w:r w:rsidRPr="00DB2B6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Modbus</w:t>
            </w:r>
          </w:p>
        </w:tc>
      </w:tr>
    </w:tbl>
    <w:p w14:paraId="60B228D1" w14:textId="77777777" w:rsidR="00D91A77" w:rsidRDefault="00D91A77">
      <w:pPr>
        <w:rPr>
          <w:sz w:val="20"/>
        </w:rPr>
        <w:sectPr w:rsidR="00D91A77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2DD4C539" w14:textId="77777777" w:rsidR="00D91A77" w:rsidRDefault="00D91A77">
      <w:pPr>
        <w:pStyle w:val="BodyText"/>
        <w:rPr>
          <w:b/>
        </w:rPr>
      </w:pPr>
    </w:p>
    <w:p w14:paraId="569EF9BE" w14:textId="77777777" w:rsidR="00D91A77" w:rsidRDefault="00D91A77">
      <w:pPr>
        <w:pStyle w:val="BodyText"/>
        <w:rPr>
          <w:b/>
        </w:rPr>
      </w:pPr>
    </w:p>
    <w:p w14:paraId="2BDFC64A" w14:textId="77777777" w:rsidR="00D91A77" w:rsidRDefault="00D91A77">
      <w:pPr>
        <w:pStyle w:val="BodyText"/>
        <w:rPr>
          <w:b/>
        </w:rPr>
      </w:pPr>
    </w:p>
    <w:p w14:paraId="42C6DDAC" w14:textId="77777777" w:rsidR="00D91A77" w:rsidRDefault="00D91A77">
      <w:pPr>
        <w:pStyle w:val="BodyText"/>
        <w:rPr>
          <w:b/>
        </w:rPr>
      </w:pPr>
    </w:p>
    <w:p w14:paraId="6232F2B0" w14:textId="77777777" w:rsidR="00D91A77" w:rsidRDefault="00D91A77">
      <w:pPr>
        <w:pStyle w:val="BodyText"/>
        <w:rPr>
          <w:b/>
        </w:rPr>
      </w:pPr>
    </w:p>
    <w:p w14:paraId="579536A8" w14:textId="77777777" w:rsidR="00D91A77" w:rsidRDefault="00D91A77">
      <w:pPr>
        <w:pStyle w:val="BodyText"/>
        <w:spacing w:before="53"/>
        <w:rPr>
          <w:b/>
        </w:rPr>
      </w:pPr>
    </w:p>
    <w:p w14:paraId="125EBA61" w14:textId="77777777" w:rsidR="00D91A77" w:rsidRDefault="00000000">
      <w:pPr>
        <w:tabs>
          <w:tab w:val="left" w:pos="1841"/>
        </w:tabs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2FE06040" wp14:editId="4DD956DC">
            <wp:extent cx="758491" cy="76581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491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25E60712" wp14:editId="04AA0C84">
            <wp:extent cx="858748" cy="76809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748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CB91" w14:textId="77777777" w:rsidR="00D91A77" w:rsidRDefault="00D91A77">
      <w:pPr>
        <w:pStyle w:val="BodyText"/>
        <w:rPr>
          <w:b/>
        </w:rPr>
      </w:pPr>
    </w:p>
    <w:p w14:paraId="202E5996" w14:textId="77777777" w:rsidR="00D91A77" w:rsidRDefault="00D91A77">
      <w:pPr>
        <w:pStyle w:val="BodyText"/>
        <w:rPr>
          <w:b/>
        </w:rPr>
      </w:pPr>
    </w:p>
    <w:p w14:paraId="2D2F9627" w14:textId="77777777" w:rsidR="00D91A77" w:rsidRDefault="00D91A77">
      <w:pPr>
        <w:pStyle w:val="BodyText"/>
        <w:rPr>
          <w:b/>
        </w:rPr>
      </w:pPr>
    </w:p>
    <w:p w14:paraId="15A014A9" w14:textId="77777777" w:rsidR="00D91A77" w:rsidRDefault="00D91A77">
      <w:pPr>
        <w:pStyle w:val="BodyText"/>
        <w:rPr>
          <w:b/>
        </w:rPr>
      </w:pPr>
    </w:p>
    <w:p w14:paraId="39455D9A" w14:textId="77777777" w:rsidR="00D91A77" w:rsidRDefault="00D91A77">
      <w:pPr>
        <w:pStyle w:val="BodyText"/>
        <w:rPr>
          <w:b/>
        </w:rPr>
      </w:pPr>
    </w:p>
    <w:p w14:paraId="3524BE5A" w14:textId="77777777" w:rsidR="00D91A77" w:rsidRDefault="00D91A77">
      <w:pPr>
        <w:pStyle w:val="BodyText"/>
        <w:rPr>
          <w:b/>
        </w:rPr>
      </w:pPr>
    </w:p>
    <w:p w14:paraId="5DA761A1" w14:textId="77777777" w:rsidR="00D91A77" w:rsidRDefault="00D91A77">
      <w:pPr>
        <w:pStyle w:val="BodyText"/>
        <w:rPr>
          <w:b/>
        </w:rPr>
      </w:pPr>
    </w:p>
    <w:p w14:paraId="79593CA5" w14:textId="77777777" w:rsidR="00D91A77" w:rsidRDefault="00D91A77">
      <w:pPr>
        <w:pStyle w:val="BodyText"/>
        <w:rPr>
          <w:b/>
        </w:rPr>
      </w:pPr>
    </w:p>
    <w:p w14:paraId="6F787A01" w14:textId="77777777" w:rsidR="00D91A77" w:rsidRDefault="00D91A77">
      <w:pPr>
        <w:pStyle w:val="BodyText"/>
        <w:rPr>
          <w:b/>
        </w:rPr>
      </w:pPr>
    </w:p>
    <w:p w14:paraId="7BED6023" w14:textId="77777777" w:rsidR="00D91A77" w:rsidRDefault="00D91A77">
      <w:pPr>
        <w:pStyle w:val="BodyText"/>
        <w:rPr>
          <w:b/>
        </w:rPr>
      </w:pPr>
    </w:p>
    <w:p w14:paraId="5C8E0E95" w14:textId="5C007F76" w:rsidR="00D91A77" w:rsidRDefault="00DB2B6F">
      <w:pPr>
        <w:pStyle w:val="BodyText"/>
        <w:spacing w:before="193"/>
        <w:rPr>
          <w:b/>
        </w:rPr>
      </w:pPr>
      <w:r>
        <w:rPr>
          <w:b/>
          <w:noProof/>
        </w:rPr>
        <w:drawing>
          <wp:inline distT="0" distB="0" distL="0" distR="0" wp14:anchorId="1A26CA81" wp14:editId="5F75421E">
            <wp:extent cx="7016750" cy="1062990"/>
            <wp:effectExtent l="0" t="0" r="6350" b="3810"/>
            <wp:docPr id="255644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44375" name="Picture 2556443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A77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A36A0"/>
    <w:multiLevelType w:val="hybridMultilevel"/>
    <w:tmpl w:val="BA9ED8EA"/>
    <w:lvl w:ilvl="0" w:tplc="222652BE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90A0AEA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3424A83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0A70E38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6F604C5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F20C527A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9EA23968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98A4420E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A26694F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316A66E1"/>
    <w:multiLevelType w:val="hybridMultilevel"/>
    <w:tmpl w:val="0FE89E12"/>
    <w:lvl w:ilvl="0" w:tplc="C694C5DA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A688E1A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01F46C4A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E2207CC6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27068BB4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66E77D2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3B0001C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EE0495B8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4742317A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5650720A"/>
    <w:multiLevelType w:val="hybridMultilevel"/>
    <w:tmpl w:val="95265B98"/>
    <w:lvl w:ilvl="0" w:tplc="3BD858AC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22266DB4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EEAE4B3E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E038604E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FD961D90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9418F43C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56F439FC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FF782BE4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4180527C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625939072">
    <w:abstractNumId w:val="1"/>
  </w:num>
  <w:num w:numId="2" w16cid:durableId="2140369469">
    <w:abstractNumId w:val="2"/>
  </w:num>
  <w:num w:numId="3" w16cid:durableId="619192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91A77"/>
    <w:rsid w:val="00846B73"/>
    <w:rsid w:val="00D91A77"/>
    <w:rsid w:val="00D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C2E1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paragraph" w:styleId="NormalWeb">
    <w:name w:val="Normal (Web)"/>
    <w:basedOn w:val="Normal"/>
    <w:uiPriority w:val="99"/>
    <w:semiHidden/>
    <w:unhideWhenUsed/>
    <w:rsid w:val="00DB2B6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DB2B6F"/>
  </w:style>
  <w:style w:type="character" w:styleId="Strong">
    <w:name w:val="Strong"/>
    <w:basedOn w:val="DefaultParagraphFont"/>
    <w:uiPriority w:val="22"/>
    <w:qFormat/>
    <w:rsid w:val="00DB2B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1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78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15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85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5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05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4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85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73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6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1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71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15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2025-07-16T03:41:00Z</dcterms:created>
  <dcterms:modified xsi:type="dcterms:W3CDTF">2025-07-16T04:57:00Z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