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02530" w14:textId="4675D846" w:rsidR="00D0722D" w:rsidRDefault="007A1DEF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487590912" behindDoc="0" locked="0" layoutInCell="1" allowOverlap="1" wp14:anchorId="0A960EC8" wp14:editId="6237C434">
            <wp:simplePos x="0" y="0"/>
            <wp:positionH relativeFrom="column">
              <wp:posOffset>5499509</wp:posOffset>
            </wp:positionH>
            <wp:positionV relativeFrom="paragraph">
              <wp:posOffset>5253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9"/>
          <w:sz w:val="20"/>
        </w:rPr>
        <w:drawing>
          <wp:inline distT="0" distB="0" distL="0" distR="0" wp14:anchorId="14A30BD3" wp14:editId="07B9CDCA">
            <wp:extent cx="2794000" cy="685800"/>
            <wp:effectExtent l="0" t="0" r="0" b="0"/>
            <wp:docPr id="30358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82174" name="Picture 3035821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9"/>
          <w:sz w:val="20"/>
        </w:rPr>
        <w:tab/>
      </w:r>
    </w:p>
    <w:p w14:paraId="418C1BFC" w14:textId="31F6D1D1" w:rsidR="00D0722D" w:rsidRDefault="007A1DEF" w:rsidP="007A1DEF">
      <w:pPr>
        <w:pStyle w:val="BodyText"/>
        <w:spacing w:before="28"/>
        <w:rPr>
          <w:rFonts w:ascii="Times New Roman" w:hint="eastAsia"/>
          <w:lang w:eastAsia="ko-KR"/>
        </w:rPr>
        <w:sectPr w:rsidR="00D0722D">
          <w:type w:val="continuous"/>
          <w:pgSz w:w="11910" w:h="16840"/>
          <w:pgMar w:top="840" w:right="440" w:bottom="280" w:left="46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76CD91A" wp14:editId="1E4E2A66">
            <wp:simplePos x="0" y="0"/>
            <wp:positionH relativeFrom="page">
              <wp:posOffset>360045</wp:posOffset>
            </wp:positionH>
            <wp:positionV relativeFrom="paragraph">
              <wp:posOffset>22225</wp:posOffset>
            </wp:positionV>
            <wp:extent cx="6837045" cy="615124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012020FD" wp14:editId="7E538D49">
                <wp:simplePos x="0" y="0"/>
                <wp:positionH relativeFrom="column">
                  <wp:posOffset>4892963</wp:posOffset>
                </wp:positionH>
                <wp:positionV relativeFrom="paragraph">
                  <wp:posOffset>6409055</wp:posOffset>
                </wp:positionV>
                <wp:extent cx="2011680" cy="2406700"/>
                <wp:effectExtent l="0" t="0" r="0" b="0"/>
                <wp:wrapNone/>
                <wp:docPr id="6141039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EB8AB" w14:textId="10DC4995" w:rsidR="007A1DEF" w:rsidRPr="007A1DEF" w:rsidRDefault="007A1DEF" w:rsidP="007A1DE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고출력</w:t>
                            </w:r>
                            <w: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전체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프로그램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흐름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짧은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경화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용</w:t>
                            </w:r>
                            <w:r w:rsidRPr="007A1DE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2020F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85.25pt;margin-top:504.65pt;width:158.4pt;height:189.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" filled="f" stroked="f" strokeweight=".5pt">
                <v:textbox>
                  <w:txbxContent>
                    <w:p w14:paraId="2D2EB8AB" w14:textId="10DC4995" w:rsidR="007A1DEF" w:rsidRPr="007A1DEF" w:rsidRDefault="007A1DEF" w:rsidP="007A1DE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7A1DEF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고출력</w:t>
                      </w:r>
                      <w: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전체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프로그램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흐름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짧은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경화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용</w:t>
                      </w:r>
                      <w:r w:rsidRPr="007A1DE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67726CA7" wp14:editId="68A853F7">
                <wp:simplePos x="0" y="0"/>
                <wp:positionH relativeFrom="column">
                  <wp:posOffset>2465185</wp:posOffset>
                </wp:positionH>
                <wp:positionV relativeFrom="paragraph">
                  <wp:posOffset>6406515</wp:posOffset>
                </wp:positionV>
                <wp:extent cx="2011680" cy="2406700"/>
                <wp:effectExtent l="0" t="0" r="0" b="0"/>
                <wp:wrapNone/>
                <wp:docPr id="8427671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40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66B50" w14:textId="1A5E5E8B" w:rsidR="007A1DEF" w:rsidRPr="007A1DEF" w:rsidRDefault="007A1DEF" w:rsidP="007A1DE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고출력</w:t>
                            </w:r>
                            <w:r w:rsidRPr="007A1DE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1DE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경제</w:t>
                            </w:r>
                            <w:r w:rsidRPr="007A1DE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26CA7" id="_x0000_s1027" type="#_x0000_t202" style="position:absolute;margin-left:194.1pt;margin-top:504.45pt;width:158.4pt;height:189.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" filled="f" stroked="f" strokeweight=".5pt">
                <v:textbox>
                  <w:txbxContent>
                    <w:p w14:paraId="20E66B50" w14:textId="1A5E5E8B" w:rsidR="007A1DEF" w:rsidRPr="007A1DEF" w:rsidRDefault="007A1DEF" w:rsidP="007A1DE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7A1DEF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7A1DEF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고출력</w:t>
                      </w:r>
                      <w:r w:rsidRPr="007A1DE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1DE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경제</w:t>
                      </w:r>
                      <w:r w:rsidRPr="007A1DE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70F8536" wp14:editId="2CE9448C">
                <wp:simplePos x="0" y="0"/>
                <wp:positionH relativeFrom="page">
                  <wp:posOffset>360045</wp:posOffset>
                </wp:positionH>
                <wp:positionV relativeFrom="paragraph">
                  <wp:posOffset>6409055</wp:posOffset>
                </wp:positionV>
                <wp:extent cx="6840220" cy="24377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37765"/>
                          <a:chOff x="0" y="0"/>
                          <a:chExt cx="6840220" cy="2437823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1988" y="153391"/>
                            <a:ext cx="1715303" cy="46313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010685" w14:textId="77777777" w:rsidR="00D0722D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  <w:lang w:eastAsia="ko-KR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  <w:lang w:eastAsia="ko-KR"/>
                                </w:rPr>
                                <w:t>bluepoint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33"/>
                                  <w:sz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12"/>
                                  <w:sz w:val="28"/>
                                  <w:lang w:eastAsia="ko-KR"/>
                                </w:rPr>
                                <w:t>4</w:t>
                              </w:r>
                            </w:p>
                            <w:p w14:paraId="6363CA8C" w14:textId="02084C20" w:rsidR="00D0722D" w:rsidRDefault="007A1DEF" w:rsidP="007A1DEF">
                              <w:pPr>
                                <w:spacing w:before="21"/>
                                <w:rPr>
                                  <w:b/>
                                  <w:sz w:val="20"/>
                                  <w:lang w:eastAsia="ko-KR"/>
                                </w:rPr>
                              </w:pPr>
                              <w:r w:rsidRPr="007A1DEF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>프로세스</w:t>
                              </w:r>
                              <w:r w:rsidRPr="007A1DEF">
                                <w:rPr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7A1DEF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>흐름</w:t>
                              </w:r>
                              <w:r w:rsidRPr="007A1DEF">
                                <w:rPr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7A1DEF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>제어</w:t>
                              </w:r>
                              <w:r w:rsidRPr="007A1DEF">
                                <w:rPr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7A1DEF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>포함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255958" y="197283"/>
                            <a:ext cx="68072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50BC9A" w14:textId="6003A5BF" w:rsidR="00D0722D" w:rsidRDefault="00D0722D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27352" y="891246"/>
                            <a:ext cx="890958" cy="154657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769571" w14:textId="0D4C8BA7" w:rsidR="00D0722D" w:rsidRDefault="00000000">
                              <w:pPr>
                                <w:tabs>
                                  <w:tab w:val="left" w:pos="5272"/>
                                  <w:tab w:val="left" w:pos="8021"/>
                                </w:tabs>
                                <w:spacing w:before="3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0"/>
                                </w:rPr>
                                <w:t>UV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="007A1DEF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spacing w:val="-4"/>
                                  <w:sz w:val="20"/>
                                  <w:lang w:eastAsia="ko-KR"/>
                                </w:rPr>
                                <w:t>점광원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ab/>
                              </w:r>
                            </w:p>
                            <w:p w14:paraId="00E7807C" w14:textId="08B05C2D" w:rsidR="00D0722D" w:rsidRDefault="00D0722D" w:rsidP="007A1DEF">
                              <w:pPr>
                                <w:tabs>
                                  <w:tab w:val="left" w:pos="8191"/>
                                </w:tabs>
                                <w:spacing w:before="38"/>
                                <w:ind w:left="8191"/>
                                <w:rPr>
                                  <w:rFonts w:hint="eastAsia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0F8536" id="Group 10" o:spid="_x0000_s1028" style="position:absolute;margin-left:28.35pt;margin-top:504.65pt;width:538.6pt;height:191.95pt;z-index:-15727616;mso-wrap-distance-left:0;mso-wrap-distance-right:0;mso-position-horizontal-relative:page;mso-height-relative:margin" coordsize="68402,24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19;top:1533;width:17153;height:4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15010685" w14:textId="77777777" w:rsidR="00D0722D" w:rsidRDefault="00000000">
                        <w:pPr>
                          <w:spacing w:line="301" w:lineRule="exact"/>
                          <w:rPr>
                            <w:b/>
                            <w:sz w:val="28"/>
                            <w:lang w:eastAsia="ko-KR"/>
                          </w:rPr>
                        </w:pPr>
                        <w:proofErr w:type="spellStart"/>
                        <w:r>
                          <w:rPr>
                            <w:b/>
                            <w:color w:val="231F20"/>
                            <w:w w:val="90"/>
                            <w:sz w:val="28"/>
                            <w:lang w:eastAsia="ko-KR"/>
                          </w:rPr>
                          <w:t>bluepoint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33"/>
                            <w:sz w:val="28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12"/>
                            <w:sz w:val="28"/>
                            <w:lang w:eastAsia="ko-KR"/>
                          </w:rPr>
                          <w:t>4</w:t>
                        </w:r>
                      </w:p>
                      <w:p w14:paraId="6363CA8C" w14:textId="02084C20" w:rsidR="00D0722D" w:rsidRDefault="007A1DEF" w:rsidP="007A1DEF">
                        <w:pPr>
                          <w:spacing w:before="21"/>
                          <w:rPr>
                            <w:b/>
                            <w:sz w:val="20"/>
                            <w:lang w:eastAsia="ko-KR"/>
                          </w:rPr>
                        </w:pPr>
                        <w:r w:rsidRPr="007A1DEF"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>프로세스</w:t>
                        </w:r>
                        <w:r w:rsidRPr="007A1DEF">
                          <w:rPr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 xml:space="preserve"> </w:t>
                        </w:r>
                        <w:r w:rsidRPr="007A1DEF"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>흐름</w:t>
                        </w:r>
                        <w:r w:rsidRPr="007A1DEF">
                          <w:rPr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 xml:space="preserve"> </w:t>
                        </w:r>
                        <w:r w:rsidRPr="007A1DEF"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>제어</w:t>
                        </w:r>
                        <w:r w:rsidRPr="007A1DEF">
                          <w:rPr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 xml:space="preserve"> </w:t>
                        </w:r>
                        <w:r w:rsidRPr="007A1DEF"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>포함</w:t>
                        </w:r>
                      </w:p>
                    </w:txbxContent>
                  </v:textbox>
                </v:shape>
                <v:shape id="Textbox 14" o:spid="_x0000_s1031" type="#_x0000_t202" style="position:absolute;left:52559;top:1972;width:6807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cyyQAAAOAAAAAPAAAAZHJzL2Rvd25yZXYueG1sRI9Na8JA&#13;&#10;EIbvBf/DMkJvdWMp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WGC3MskAAADg&#13;&#10;AAAADwAAAAAAAAAAAAAAAAAHAgAAZHJzL2Rvd25yZXYueG1sUEsFBgAAAAADAAMAtwAAAP0CAAAA&#13;&#10;AA==&#13;&#10;" filled="f" stroked="f">
                  <v:textbox inset="0,0,0,0">
                    <w:txbxContent>
                      <w:p w14:paraId="0450BC9A" w14:textId="6003A5BF" w:rsidR="00D0722D" w:rsidRDefault="00D0722D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</w:p>
                    </w:txbxContent>
                  </v:textbox>
                </v:shape>
                <v:shape id="Textbox 15" o:spid="_x0000_s1032" type="#_x0000_t202" style="position:absolute;left:1273;top:8912;width:8910;height:154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30769571" w14:textId="0D4C8BA7" w:rsidR="00D0722D" w:rsidRDefault="00000000">
                        <w:pPr>
                          <w:tabs>
                            <w:tab w:val="left" w:pos="5272"/>
                            <w:tab w:val="left" w:pos="8021"/>
                          </w:tabs>
                          <w:spacing w:before="38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pacing w:val="-6"/>
                            <w:sz w:val="20"/>
                          </w:rPr>
                          <w:t>UV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 w:rsidR="007A1DEF"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spacing w:val="-4"/>
                            <w:sz w:val="20"/>
                            <w:lang w:eastAsia="ko-KR"/>
                          </w:rPr>
                          <w:t>점광원</w:t>
                        </w:r>
                        <w:proofErr w:type="spellEnd"/>
                        <w:r>
                          <w:rPr>
                            <w:b/>
                            <w:color w:val="231F20"/>
                            <w:sz w:val="20"/>
                          </w:rPr>
                          <w:tab/>
                        </w:r>
                      </w:p>
                      <w:p w14:paraId="00E7807C" w14:textId="08B05C2D" w:rsidR="00D0722D" w:rsidRDefault="00D0722D" w:rsidP="007A1DEF">
                        <w:pPr>
                          <w:tabs>
                            <w:tab w:val="left" w:pos="8191"/>
                          </w:tabs>
                          <w:spacing w:before="38"/>
                          <w:ind w:left="8191"/>
                          <w:rPr>
                            <w:rFonts w:hint="eastAsia"/>
                            <w:sz w:val="20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1A64F8" w14:textId="77777777" w:rsidR="00D0722D" w:rsidRDefault="00000000">
      <w:pPr>
        <w:spacing w:before="63"/>
        <w:ind w:left="106"/>
        <w:rPr>
          <w:b/>
          <w:sz w:val="24"/>
        </w:rPr>
      </w:pPr>
      <w:proofErr w:type="spellStart"/>
      <w:r>
        <w:rPr>
          <w:b/>
          <w:color w:val="231F20"/>
          <w:w w:val="90"/>
          <w:sz w:val="24"/>
        </w:rPr>
        <w:lastRenderedPageBreak/>
        <w:t>bluepoint</w:t>
      </w:r>
      <w:proofErr w:type="spellEnd"/>
      <w:r>
        <w:rPr>
          <w:b/>
          <w:color w:val="231F20"/>
          <w:spacing w:val="28"/>
          <w:sz w:val="24"/>
        </w:rPr>
        <w:t xml:space="preserve"> </w:t>
      </w:r>
      <w:r>
        <w:rPr>
          <w:b/>
          <w:color w:val="231F20"/>
          <w:spacing w:val="-10"/>
          <w:sz w:val="24"/>
        </w:rPr>
        <w:t>4</w:t>
      </w:r>
    </w:p>
    <w:p w14:paraId="342F56FE" w14:textId="77777777" w:rsidR="00D0722D" w:rsidRDefault="00D0722D">
      <w:pPr>
        <w:sectPr w:rsidR="00D0722D">
          <w:pgSz w:w="11910" w:h="16840"/>
          <w:pgMar w:top="1360" w:right="440" w:bottom="280" w:left="460" w:header="720" w:footer="720" w:gutter="0"/>
          <w:cols w:space="720"/>
        </w:sectPr>
      </w:pPr>
    </w:p>
    <w:p w14:paraId="172920EC" w14:textId="77777777" w:rsidR="00D0722D" w:rsidRDefault="00D0722D">
      <w:pPr>
        <w:pStyle w:val="BodyText"/>
        <w:spacing w:before="24"/>
        <w:rPr>
          <w:b/>
        </w:rPr>
      </w:pPr>
    </w:p>
    <w:p w14:paraId="614C2986" w14:textId="77777777" w:rsidR="007A1DEF" w:rsidRPr="007A1DEF" w:rsidRDefault="007A1DEF" w:rsidP="007A1DEF">
      <w:pPr>
        <w:pStyle w:val="NormalWeb"/>
        <w:rPr>
          <w:rFonts w:ascii="Malgun Gothic" w:eastAsia="Malgun Gothic" w:hAnsi="Malgun Gothic"/>
          <w:sz w:val="20"/>
          <w:szCs w:val="20"/>
        </w:rPr>
      </w:pPr>
      <w:r w:rsidRPr="007A1DEF">
        <w:rPr>
          <w:rFonts w:ascii="Malgun Gothic" w:eastAsia="Malgun Gothic" w:hAnsi="Malgun Gothic"/>
          <w:sz w:val="20"/>
          <w:szCs w:val="20"/>
        </w:rPr>
        <w:t>bluepoint 4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는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최대</w:t>
      </w:r>
      <w:r w:rsidRPr="007A1DEF">
        <w:rPr>
          <w:rFonts w:ascii="Malgun Gothic" w:eastAsia="Malgun Gothic" w:hAnsi="Malgun Gothic"/>
          <w:sz w:val="20"/>
          <w:szCs w:val="20"/>
        </w:rPr>
        <w:t xml:space="preserve"> UV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세기가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필요한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모든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응용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분야를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위한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고성능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proofErr w:type="spellStart"/>
      <w:r w:rsidRPr="007A1DEF">
        <w:rPr>
          <w:rFonts w:ascii="Malgun Gothic" w:eastAsia="Malgun Gothic" w:hAnsi="Malgun Gothic" w:cs="Malgun Gothic" w:hint="eastAsia"/>
          <w:sz w:val="20"/>
          <w:szCs w:val="20"/>
        </w:rPr>
        <w:t>점광원입니다</w:t>
      </w:r>
      <w:proofErr w:type="spellEnd"/>
      <w:r w:rsidRPr="007A1DEF">
        <w:rPr>
          <w:rFonts w:ascii="Malgun Gothic" w:eastAsia="Malgun Gothic" w:hAnsi="Malgun Gothic"/>
          <w:sz w:val="20"/>
          <w:szCs w:val="20"/>
        </w:rPr>
        <w:t xml:space="preserve">.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높은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세기와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서로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다른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세기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및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대기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시간을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포함한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전체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proofErr w:type="spellStart"/>
      <w:r w:rsidRPr="007A1DEF">
        <w:rPr>
          <w:rFonts w:ascii="Malgun Gothic" w:eastAsia="Malgun Gothic" w:hAnsi="Malgun Gothic" w:cs="Malgun Gothic" w:hint="eastAsia"/>
          <w:sz w:val="20"/>
          <w:szCs w:val="20"/>
        </w:rPr>
        <w:t>노광</w:t>
      </w:r>
      <w:proofErr w:type="spellEnd"/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시퀀스를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프로그래밍할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수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있는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기능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덕분에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특히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완전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자동화된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생산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라인에서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매우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짧은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사이클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또는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가공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시간이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실현될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수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있습니다</w:t>
      </w:r>
      <w:r w:rsidRPr="007A1DEF">
        <w:rPr>
          <w:rFonts w:ascii="Malgun Gothic" w:eastAsia="Malgun Gothic" w:hAnsi="Malgun Gothic"/>
          <w:sz w:val="20"/>
          <w:szCs w:val="20"/>
        </w:rPr>
        <w:t>.</w:t>
      </w:r>
    </w:p>
    <w:p w14:paraId="41E1F3BD" w14:textId="77777777" w:rsidR="007A1DEF" w:rsidRPr="007A1DEF" w:rsidRDefault="007A1DEF" w:rsidP="007A1DEF">
      <w:pPr>
        <w:pStyle w:val="NormalWeb"/>
        <w:rPr>
          <w:rFonts w:ascii="Malgun Gothic" w:eastAsia="Malgun Gothic" w:hAnsi="Malgun Gothic"/>
          <w:sz w:val="20"/>
          <w:szCs w:val="20"/>
        </w:rPr>
      </w:pPr>
      <w:r w:rsidRPr="007A1DEF">
        <w:rPr>
          <w:rFonts w:ascii="Malgun Gothic" w:eastAsia="Malgun Gothic" w:hAnsi="Malgun Gothic" w:cs="Batang" w:hint="eastAsia"/>
          <w:sz w:val="20"/>
          <w:szCs w:val="20"/>
        </w:rPr>
        <w:t>일반적인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램프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수명은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약</w:t>
      </w:r>
      <w:r w:rsidRPr="007A1DEF">
        <w:rPr>
          <w:rFonts w:ascii="Malgun Gothic" w:eastAsia="Malgun Gothic" w:hAnsi="Malgun Gothic"/>
          <w:sz w:val="20"/>
          <w:szCs w:val="20"/>
        </w:rPr>
        <w:t xml:space="preserve"> 3,000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시간이며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보장된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램프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수명은</w:t>
      </w:r>
      <w:r w:rsidRPr="007A1DEF">
        <w:rPr>
          <w:rFonts w:ascii="Malgun Gothic" w:eastAsia="Malgun Gothic" w:hAnsi="Malgun Gothic"/>
          <w:sz w:val="20"/>
          <w:szCs w:val="20"/>
        </w:rPr>
        <w:t xml:space="preserve"> 2,000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시간입니다</w:t>
      </w:r>
      <w:r w:rsidRPr="007A1DEF">
        <w:rPr>
          <w:rFonts w:ascii="Malgun Gothic" w:eastAsia="Malgun Gothic" w:hAnsi="Malgun Gothic"/>
          <w:sz w:val="20"/>
          <w:szCs w:val="20"/>
        </w:rPr>
        <w:t>. Hönle UV-Meter</w:t>
      </w:r>
      <w:proofErr w:type="spellStart"/>
      <w:r w:rsidRPr="007A1DEF">
        <w:rPr>
          <w:rFonts w:ascii="Malgun Gothic" w:eastAsia="Malgun Gothic" w:hAnsi="Malgun Gothic" w:cs="Batang" w:hint="eastAsia"/>
          <w:sz w:val="20"/>
          <w:szCs w:val="20"/>
        </w:rPr>
        <w:t>를</w:t>
      </w:r>
      <w:proofErr w:type="spellEnd"/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사용할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경우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세기를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유지하기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위해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램프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출력을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자동으로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재조정하는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것이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가능합니다</w:t>
      </w:r>
      <w:r w:rsidRPr="007A1DEF">
        <w:rPr>
          <w:rFonts w:ascii="Malgun Gothic" w:eastAsia="Malgun Gothic" w:hAnsi="Malgun Gothic"/>
          <w:sz w:val="20"/>
          <w:szCs w:val="20"/>
        </w:rPr>
        <w:t xml:space="preserve">.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하우징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전면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패널의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슬라이드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아웃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모듈을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통해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램프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교체가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간편하게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이루어지며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proofErr w:type="spellStart"/>
      <w:r w:rsidRPr="007A1DEF">
        <w:rPr>
          <w:rFonts w:ascii="Malgun Gothic" w:eastAsia="Malgun Gothic" w:hAnsi="Malgun Gothic" w:cs="Batang" w:hint="eastAsia"/>
          <w:sz w:val="20"/>
          <w:szCs w:val="20"/>
        </w:rPr>
        <w:t>터치식</w:t>
      </w:r>
      <w:proofErr w:type="spellEnd"/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키보드를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통한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사용자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친화적인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메뉴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기반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조작도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가능합니다</w:t>
      </w:r>
      <w:r w:rsidRPr="007A1DEF">
        <w:rPr>
          <w:rFonts w:ascii="Malgun Gothic" w:eastAsia="Malgun Gothic" w:hAnsi="Malgun Gothic"/>
          <w:sz w:val="20"/>
          <w:szCs w:val="20"/>
        </w:rPr>
        <w:t>.</w:t>
      </w:r>
    </w:p>
    <w:p w14:paraId="65E0F5F3" w14:textId="77777777" w:rsidR="00D0722D" w:rsidRDefault="00000000">
      <w:pPr>
        <w:pStyle w:val="BodyText"/>
        <w:spacing w:before="203"/>
        <w:rPr>
          <w:lang w:eastAsia="ko-KR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C4D0CBC" wp14:editId="52EE4463">
            <wp:simplePos x="0" y="0"/>
            <wp:positionH relativeFrom="page">
              <wp:posOffset>359994</wp:posOffset>
            </wp:positionH>
            <wp:positionV relativeFrom="paragraph">
              <wp:posOffset>290346</wp:posOffset>
            </wp:positionV>
            <wp:extent cx="3334219" cy="331470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21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84CD7" w14:textId="0D1ADF92" w:rsidR="00D0722D" w:rsidRDefault="00000000">
      <w:pPr>
        <w:pStyle w:val="Heading1"/>
        <w:spacing w:before="83"/>
        <w:ind w:left="107"/>
        <w:rPr>
          <w:rFonts w:hint="eastAsia"/>
        </w:rPr>
      </w:pPr>
      <w:r>
        <w:rPr>
          <w:b w:val="0"/>
          <w:lang w:eastAsia="ko-KR"/>
        </w:rPr>
        <w:br w:type="column"/>
      </w:r>
      <w:r w:rsidR="007A1DEF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적용 분야</w:t>
      </w:r>
    </w:p>
    <w:p w14:paraId="2AB87440" w14:textId="77777777" w:rsidR="00D0722D" w:rsidRDefault="00D0722D">
      <w:pPr>
        <w:pStyle w:val="BodyText"/>
        <w:spacing w:before="21"/>
        <w:rPr>
          <w:b/>
          <w:sz w:val="24"/>
        </w:rPr>
      </w:pPr>
    </w:p>
    <w:p w14:paraId="07F64B18" w14:textId="066EF905" w:rsidR="007A1DEF" w:rsidRPr="007A1DEF" w:rsidRDefault="007A1DEF" w:rsidP="007A1DEF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proofErr w:type="spellStart"/>
      <w:r w:rsidRPr="007A1DEF">
        <w:rPr>
          <w:rFonts w:ascii="Malgun Gothic" w:eastAsia="Malgun Gothic" w:hAnsi="Malgun Gothic"/>
          <w:color w:val="231F20"/>
          <w:lang w:eastAsia="ko-KR"/>
        </w:rPr>
        <w:t>bluepoint</w:t>
      </w:r>
      <w:proofErr w:type="spellEnd"/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proofErr w:type="spellStart"/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점광원은</w:t>
      </w:r>
      <w:proofErr w:type="spellEnd"/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다음과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같은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광범위한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응용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분야에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적합합니다</w:t>
      </w:r>
      <w:r w:rsidRPr="007A1DEF">
        <w:rPr>
          <w:rFonts w:ascii="Malgun Gothic" w:eastAsia="Malgun Gothic" w:hAnsi="Malgun Gothic"/>
          <w:color w:val="231F20"/>
          <w:lang w:eastAsia="ko-KR"/>
        </w:rPr>
        <w:t>:</w:t>
      </w:r>
    </w:p>
    <w:p w14:paraId="0EAB8162" w14:textId="77777777" w:rsidR="007A1DEF" w:rsidRPr="007A1DEF" w:rsidRDefault="007A1DEF" w:rsidP="007A1DEF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전자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광학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및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의료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기술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산업에서의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부품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접합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고정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또는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포팅</w:t>
      </w:r>
    </w:p>
    <w:p w14:paraId="648F3FC7" w14:textId="77777777" w:rsidR="007A1DEF" w:rsidRPr="007A1DEF" w:rsidRDefault="007A1DEF" w:rsidP="007A1DEF">
      <w:pPr>
        <w:pStyle w:val="BodyText"/>
        <w:rPr>
          <w:rFonts w:ascii="Malgun Gothic" w:eastAsia="Malgun Gothic" w:hAnsi="Malgun Gothic"/>
          <w:color w:val="231F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재료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테스트를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위한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형광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여기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;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자동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이미지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처리에도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적합</w:t>
      </w:r>
    </w:p>
    <w:p w14:paraId="17CCB6DD" w14:textId="668E9174" w:rsidR="00D0722D" w:rsidRPr="007A1DEF" w:rsidRDefault="007A1DEF" w:rsidP="007A1DEF">
      <w:pPr>
        <w:pStyle w:val="BodyText"/>
        <w:rPr>
          <w:rFonts w:ascii="Malgun Gothic" w:eastAsia="Malgun Gothic" w:hAnsi="Malgun Gothic"/>
          <w:lang w:val="en-KR" w:eastAsia="ko-KR"/>
        </w:rPr>
      </w:pPr>
      <w:r w:rsidRPr="007A1DEF">
        <w:rPr>
          <w:rFonts w:ascii="Malgun Gothic" w:eastAsia="Malgun Gothic" w:hAnsi="Malgun Gothic" w:hint="eastAsia"/>
          <w:color w:val="231F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화학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,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생물학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및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제약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용도의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고강도</w:t>
      </w:r>
      <w:r w:rsidRPr="007A1DEF">
        <w:rPr>
          <w:rFonts w:ascii="Malgun Gothic" w:eastAsia="Malgun Gothic" w:hAnsi="Malgun Gothic"/>
          <w:color w:val="231F20"/>
          <w:lang w:eastAsia="ko-KR"/>
        </w:rPr>
        <w:t xml:space="preserve"> UV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조사</w:t>
      </w:r>
    </w:p>
    <w:p w14:paraId="238FF95B" w14:textId="77777777" w:rsidR="00D0722D" w:rsidRDefault="00D0722D">
      <w:pPr>
        <w:pStyle w:val="BodyText"/>
        <w:spacing w:before="36"/>
        <w:rPr>
          <w:lang w:eastAsia="ko-KR"/>
        </w:rPr>
      </w:pPr>
    </w:p>
    <w:p w14:paraId="655DCCF5" w14:textId="72E4D156" w:rsidR="00D0722D" w:rsidRDefault="007A1DEF">
      <w:pPr>
        <w:pStyle w:val="Heading1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6"/>
          <w:lang w:eastAsia="ko-KR"/>
        </w:rPr>
        <w:t>램프 / 셔터 제어</w:t>
      </w:r>
    </w:p>
    <w:p w14:paraId="5A8CB5FC" w14:textId="77777777" w:rsidR="00D0722D" w:rsidRDefault="00D0722D">
      <w:pPr>
        <w:pStyle w:val="BodyText"/>
        <w:spacing w:before="22"/>
        <w:rPr>
          <w:b/>
          <w:sz w:val="24"/>
          <w:lang w:eastAsia="ko-KR"/>
        </w:rPr>
      </w:pPr>
    </w:p>
    <w:p w14:paraId="1A3C1B7E" w14:textId="77777777" w:rsidR="007A1DEF" w:rsidRPr="007A1DEF" w:rsidRDefault="007A1DEF" w:rsidP="007A1DEF">
      <w:pPr>
        <w:pStyle w:val="BodyText"/>
        <w:rPr>
          <w:rFonts w:ascii="Malgun Gothic" w:eastAsia="Malgun Gothic" w:hAnsi="Malgun Gothic" w:cs="Malayalam MN"/>
          <w:color w:val="231F20"/>
          <w:lang w:eastAsia="ko-KR"/>
        </w:rPr>
      </w:pPr>
      <w:proofErr w:type="spellStart"/>
      <w:r w:rsidRPr="007A1DEF">
        <w:rPr>
          <w:rFonts w:ascii="Malgun Gothic" w:eastAsia="Malgun Gothic" w:hAnsi="Malgun Gothic" w:cs="Malayalam MN"/>
          <w:color w:val="231F20"/>
          <w:lang w:eastAsia="ko-KR"/>
        </w:rPr>
        <w:t>노광</w:t>
      </w:r>
      <w:proofErr w:type="spellEnd"/>
      <w:r w:rsidRPr="007A1DEF">
        <w:rPr>
          <w:rFonts w:ascii="Malgun Gothic" w:eastAsia="Malgun Gothic" w:hAnsi="Malgun Gothic" w:cs="Malayalam MN"/>
          <w:color w:val="231F20"/>
          <w:lang w:eastAsia="ko-KR"/>
        </w:rPr>
        <w:t xml:space="preserve"> 시간은 0.1초에서 999.9초까지 선택할 수 있습니다. 또는 원하는 조사량을 입력하면 </w:t>
      </w:r>
      <w:proofErr w:type="spellStart"/>
      <w:r w:rsidRPr="007A1DEF">
        <w:rPr>
          <w:rFonts w:ascii="Malgun Gothic" w:eastAsia="Malgun Gothic" w:hAnsi="Malgun Gothic" w:cs="Malayalam MN"/>
          <w:color w:val="231F20"/>
          <w:lang w:eastAsia="ko-KR"/>
        </w:rPr>
        <w:t>bluepoint</w:t>
      </w:r>
      <w:proofErr w:type="spellEnd"/>
      <w:r w:rsidRPr="007A1DEF">
        <w:rPr>
          <w:rFonts w:ascii="Malgun Gothic" w:eastAsia="Malgun Gothic" w:hAnsi="Malgun Gothic" w:cs="Malayalam MN"/>
          <w:color w:val="231F20"/>
          <w:lang w:eastAsia="ko-KR"/>
        </w:rPr>
        <w:t xml:space="preserve"> 4가 필요한 </w:t>
      </w:r>
      <w:proofErr w:type="spellStart"/>
      <w:r w:rsidRPr="007A1DEF">
        <w:rPr>
          <w:rFonts w:ascii="Malgun Gothic" w:eastAsia="Malgun Gothic" w:hAnsi="Malgun Gothic" w:cs="Malayalam MN"/>
          <w:color w:val="231F20"/>
          <w:lang w:eastAsia="ko-KR"/>
        </w:rPr>
        <w:t>노광</w:t>
      </w:r>
      <w:proofErr w:type="spellEnd"/>
      <w:r w:rsidRPr="007A1DEF">
        <w:rPr>
          <w:rFonts w:ascii="Malgun Gothic" w:eastAsia="Malgun Gothic" w:hAnsi="Malgun Gothic" w:cs="Malayalam MN"/>
          <w:color w:val="231F20"/>
          <w:lang w:eastAsia="ko-KR"/>
        </w:rPr>
        <w:t xml:space="preserve"> 시간을 자동으로 계산합니다.</w:t>
      </w:r>
    </w:p>
    <w:p w14:paraId="0EF76B12" w14:textId="77777777" w:rsidR="007A1DEF" w:rsidRPr="007A1DEF" w:rsidRDefault="007A1DEF" w:rsidP="007A1DEF">
      <w:pPr>
        <w:pStyle w:val="BodyText"/>
        <w:rPr>
          <w:rFonts w:ascii="Malgun Gothic" w:eastAsia="Malgun Gothic" w:hAnsi="Malgun Gothic" w:cs="Malayalam MN"/>
          <w:color w:val="231F20"/>
          <w:lang w:eastAsia="ko-KR"/>
        </w:rPr>
      </w:pPr>
    </w:p>
    <w:p w14:paraId="44D35CA8" w14:textId="77777777" w:rsidR="007A1DEF" w:rsidRPr="007A1DEF" w:rsidRDefault="007A1DEF" w:rsidP="007A1DEF">
      <w:pPr>
        <w:pStyle w:val="BodyText"/>
        <w:rPr>
          <w:rFonts w:ascii="Malgun Gothic" w:eastAsia="Malgun Gothic" w:hAnsi="Malgun Gothic" w:cs="Malayalam MN"/>
          <w:color w:val="231F20"/>
          <w:lang w:eastAsia="ko-KR"/>
        </w:rPr>
      </w:pPr>
      <w:r w:rsidRPr="007A1DEF">
        <w:rPr>
          <w:rFonts w:ascii="Malgun Gothic" w:eastAsia="Malgun Gothic" w:hAnsi="Malgun Gothic" w:cs="Malayalam MN"/>
          <w:color w:val="231F20"/>
          <w:lang w:eastAsia="ko-KR"/>
        </w:rPr>
        <w:t xml:space="preserve">디스플레이에는 값이 </w:t>
      </w:r>
      <w:proofErr w:type="spellStart"/>
      <w:r w:rsidRPr="007A1DEF">
        <w:rPr>
          <w:rFonts w:ascii="Malgun Gothic" w:eastAsia="Malgun Gothic" w:hAnsi="Malgun Gothic" w:cs="Malayalam MN"/>
          <w:color w:val="231F20"/>
          <w:lang w:eastAsia="ko-KR"/>
        </w:rPr>
        <w:t>mW</w:t>
      </w:r>
      <w:proofErr w:type="spellEnd"/>
      <w:r w:rsidRPr="007A1DEF">
        <w:rPr>
          <w:rFonts w:ascii="Malgun Gothic" w:eastAsia="Malgun Gothic" w:hAnsi="Malgun Gothic" w:cs="Malayalam MN"/>
          <w:color w:val="231F20"/>
          <w:lang w:eastAsia="ko-KR"/>
        </w:rPr>
        <w:t>/cm</w:t>
      </w:r>
      <w:r w:rsidRPr="007A1DEF">
        <w:rPr>
          <w:rFonts w:ascii="Malgun Gothic" w:eastAsia="Malgun Gothic" w:hAnsi="Malgun Gothic" w:cs="Cambria"/>
          <w:color w:val="231F20"/>
          <w:lang w:eastAsia="ko-KR"/>
        </w:rPr>
        <w:t>²</w:t>
      </w:r>
      <w:r w:rsidRPr="007A1DEF">
        <w:rPr>
          <w:rFonts w:ascii="Malgun Gothic" w:eastAsia="Malgun Gothic" w:hAnsi="Malgun Gothic" w:cs="Malayalam MN"/>
          <w:color w:val="231F20"/>
          <w:lang w:eastAsia="ko-KR"/>
        </w:rPr>
        <w:t xml:space="preserve"> 단위로 표시되며, </w:t>
      </w:r>
      <w:proofErr w:type="spellStart"/>
      <w:r w:rsidRPr="007A1DEF">
        <w:rPr>
          <w:rFonts w:ascii="Malgun Gothic" w:eastAsia="Malgun Gothic" w:hAnsi="Malgun Gothic" w:cs="Malayalam MN"/>
          <w:color w:val="231F20"/>
          <w:lang w:eastAsia="ko-KR"/>
        </w:rPr>
        <w:t>mJ</w:t>
      </w:r>
      <w:proofErr w:type="spellEnd"/>
      <w:r w:rsidRPr="007A1DEF">
        <w:rPr>
          <w:rFonts w:ascii="Malgun Gothic" w:eastAsia="Malgun Gothic" w:hAnsi="Malgun Gothic" w:cs="Malayalam MN"/>
          <w:color w:val="231F20"/>
          <w:lang w:eastAsia="ko-KR"/>
        </w:rPr>
        <w:t>/cm</w:t>
      </w:r>
      <w:r w:rsidRPr="007A1DEF">
        <w:rPr>
          <w:rFonts w:ascii="Malgun Gothic" w:eastAsia="Malgun Gothic" w:hAnsi="Malgun Gothic" w:cs="Cambria"/>
          <w:color w:val="231F20"/>
          <w:lang w:eastAsia="ko-KR"/>
        </w:rPr>
        <w:t>²</w:t>
      </w:r>
      <w:r w:rsidRPr="007A1DEF">
        <w:rPr>
          <w:rFonts w:ascii="Malgun Gothic" w:eastAsia="Malgun Gothic" w:hAnsi="Malgun Gothic" w:cs="Malayalam MN"/>
          <w:color w:val="231F20"/>
          <w:lang w:eastAsia="ko-KR"/>
        </w:rPr>
        <w:t xml:space="preserve"> 또는 J/cm</w:t>
      </w:r>
      <w:r w:rsidRPr="007A1DEF">
        <w:rPr>
          <w:rFonts w:ascii="Malgun Gothic" w:eastAsia="Malgun Gothic" w:hAnsi="Malgun Gothic" w:cs="Cambria"/>
          <w:color w:val="231F20"/>
          <w:lang w:eastAsia="ko-KR"/>
        </w:rPr>
        <w:t>²</w:t>
      </w:r>
      <w:r w:rsidRPr="007A1DEF">
        <w:rPr>
          <w:rFonts w:ascii="Malgun Gothic" w:eastAsia="Malgun Gothic" w:hAnsi="Malgun Gothic" w:cs="Malayalam MN"/>
          <w:color w:val="231F20"/>
          <w:lang w:eastAsia="ko-KR"/>
        </w:rPr>
        <w:t xml:space="preserve"> 단위로도 전환이 가능합니다. 또한 전기적 램프 출력은 60%에서 100%까지 1% 단위로 조정할 수 있습니다. 장치는 작동 시간 및 램프 사용 시간을 저장합니다.</w:t>
      </w:r>
    </w:p>
    <w:p w14:paraId="165EF610" w14:textId="77777777" w:rsidR="00D0722D" w:rsidRPr="007A1DEF" w:rsidRDefault="00D0722D">
      <w:pPr>
        <w:pStyle w:val="BodyText"/>
        <w:rPr>
          <w:lang w:val="en-KR" w:eastAsia="ko-KR"/>
        </w:rPr>
      </w:pPr>
    </w:p>
    <w:p w14:paraId="54127B8F" w14:textId="77777777" w:rsidR="00D0722D" w:rsidRDefault="00D0722D">
      <w:pPr>
        <w:pStyle w:val="BodyText"/>
        <w:rPr>
          <w:lang w:eastAsia="ko-KR"/>
        </w:rPr>
      </w:pPr>
    </w:p>
    <w:p w14:paraId="641AFC2E" w14:textId="77777777" w:rsidR="00D0722D" w:rsidRDefault="00D0722D">
      <w:pPr>
        <w:pStyle w:val="BodyText"/>
        <w:spacing w:before="72"/>
        <w:rPr>
          <w:lang w:eastAsia="ko-KR"/>
        </w:rPr>
      </w:pPr>
    </w:p>
    <w:p w14:paraId="6DB73B9A" w14:textId="589B69CA" w:rsidR="00D0722D" w:rsidRPr="007A1DEF" w:rsidRDefault="007A1DEF" w:rsidP="007A1DEF">
      <w:pPr>
        <w:pStyle w:val="Heading1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캘리브레이션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D8C9E18" w14:textId="071BC1A4" w:rsidR="007A1DEF" w:rsidRPr="007A1DEF" w:rsidRDefault="007A1DEF" w:rsidP="007A1DEF">
      <w:pPr>
        <w:spacing w:line="280" w:lineRule="auto"/>
        <w:rPr>
          <w:color w:val="231F20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cs="Malayalam MN"/>
          <w:color w:val="231F20"/>
          <w:sz w:val="20"/>
          <w:szCs w:val="20"/>
          <w:lang w:eastAsia="ko-KR"/>
        </w:rPr>
        <w:t>캘리브레이션은</w:t>
      </w:r>
      <w:r w:rsidRPr="007A1DEF">
        <w:rPr>
          <w:rFonts w:ascii="Malgun Gothic" w:eastAsia="Malgun Gothic" w:hAnsi="Malgun Gothic" w:cs="Malayalam MN"/>
          <w:color w:val="231F20"/>
          <w:sz w:val="20"/>
          <w:szCs w:val="20"/>
          <w:lang w:eastAsia="ko-KR"/>
        </w:rPr>
        <w:t xml:space="preserve"> </w:t>
      </w:r>
      <w:proofErr w:type="spellStart"/>
      <w:r w:rsidRPr="007A1DEF">
        <w:rPr>
          <w:rFonts w:ascii="Malgun Gothic" w:eastAsia="Malgun Gothic" w:hAnsi="Malgun Gothic" w:cs="Malayalam MN"/>
          <w:color w:val="231F20"/>
          <w:sz w:val="20"/>
          <w:szCs w:val="20"/>
          <w:lang w:eastAsia="ko-KR"/>
        </w:rPr>
        <w:t>H</w:t>
      </w:r>
      <w:r w:rsidRPr="007A1DEF">
        <w:rPr>
          <w:rFonts w:ascii="Malgun Gothic" w:eastAsia="Malgun Gothic" w:hAnsi="Malgun Gothic" w:cs="Cambria"/>
          <w:color w:val="231F20"/>
          <w:sz w:val="20"/>
          <w:szCs w:val="20"/>
          <w:lang w:eastAsia="ko-KR"/>
        </w:rPr>
        <w:t>ö</w:t>
      </w:r>
      <w:r w:rsidRPr="007A1DEF">
        <w:rPr>
          <w:rFonts w:ascii="Malgun Gothic" w:eastAsia="Malgun Gothic" w:hAnsi="Malgun Gothic" w:cs="Malayalam MN"/>
          <w:color w:val="231F20"/>
          <w:sz w:val="20"/>
          <w:szCs w:val="20"/>
          <w:lang w:eastAsia="ko-KR"/>
        </w:rPr>
        <w:t>nle</w:t>
      </w:r>
      <w:proofErr w:type="spellEnd"/>
      <w:r w:rsidRPr="007A1DEF">
        <w:rPr>
          <w:rFonts w:ascii="Malgun Gothic" w:eastAsia="Malgun Gothic" w:hAnsi="Malgun Gothic" w:cs="Malayalam MN"/>
          <w:color w:val="231F20"/>
          <w:sz w:val="20"/>
          <w:szCs w:val="20"/>
          <w:lang w:eastAsia="ko-KR"/>
        </w:rPr>
        <w:t xml:space="preserve"> UV Meter</w:t>
      </w:r>
      <w:proofErr w:type="spellStart"/>
      <w:r w:rsidRPr="007A1DEF">
        <w:rPr>
          <w:rFonts w:ascii="Malgun Gothic" w:eastAsia="Malgun Gothic" w:hAnsi="Malgun Gothic" w:cs="Malayalam MN"/>
          <w:color w:val="231F20"/>
          <w:sz w:val="20"/>
          <w:szCs w:val="20"/>
          <w:lang w:eastAsia="ko-KR"/>
        </w:rPr>
        <w:t>를</w:t>
      </w:r>
      <w:proofErr w:type="spellEnd"/>
      <w:r w:rsidRPr="007A1DEF">
        <w:rPr>
          <w:rFonts w:ascii="Malgun Gothic" w:eastAsia="Malgun Gothic" w:hAnsi="Malgun Gothic" w:cs="Malayalam MN"/>
          <w:color w:val="231F20"/>
          <w:sz w:val="20"/>
          <w:szCs w:val="20"/>
          <w:lang w:eastAsia="ko-KR"/>
        </w:rPr>
        <w:t xml:space="preserve"> 사용하여 자동으로 수행할 수 있으며, 수동 입력도 가능합니다. 또한 "출력 재조정(Power readjustment)" 모드를 통해 현재 램프 출력을 자동으로 조정하여 UV 세기를 일정하게 유지할 수 있습니다</w:t>
      </w:r>
      <w:r w:rsidRPr="007A1DEF">
        <w:rPr>
          <w:color w:val="231F20"/>
          <w:sz w:val="20"/>
          <w:szCs w:val="20"/>
          <w:lang w:eastAsia="ko-KR"/>
        </w:rPr>
        <w:t>.</w:t>
      </w:r>
    </w:p>
    <w:p w14:paraId="5699DF86" w14:textId="77777777" w:rsidR="007A1DEF" w:rsidRPr="007A1DEF" w:rsidRDefault="007A1DEF" w:rsidP="007A1DEF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68210B97" w14:textId="77777777" w:rsidR="007A1DEF" w:rsidRPr="007A1DEF" w:rsidRDefault="007A1DEF" w:rsidP="007A1DEF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56C69FFB" w14:textId="77777777" w:rsidR="007A1DEF" w:rsidRPr="007A1DEF" w:rsidRDefault="007A1DEF" w:rsidP="007A1DEF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1CF45141" w14:textId="77777777" w:rsidR="007A1DEF" w:rsidRPr="007A1DEF" w:rsidRDefault="007A1DEF" w:rsidP="007A1DEF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63DDE1C2" w14:textId="77777777" w:rsidR="007A1DEF" w:rsidRPr="007A1DEF" w:rsidRDefault="007A1DEF" w:rsidP="007A1DEF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522AC3B1" w14:textId="77777777" w:rsidR="007A1DEF" w:rsidRPr="007A1DEF" w:rsidRDefault="007A1DEF" w:rsidP="007A1DEF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4DA22C93" w14:textId="77777777" w:rsidR="007A1DEF" w:rsidRPr="007A1DEF" w:rsidRDefault="007A1DEF" w:rsidP="007A1DEF">
      <w:pPr>
        <w:spacing w:line="280" w:lineRule="auto"/>
        <w:rPr>
          <w:color w:val="231F20"/>
          <w:sz w:val="20"/>
          <w:szCs w:val="20"/>
          <w:lang w:eastAsia="ko-KR"/>
        </w:rPr>
      </w:pPr>
    </w:p>
    <w:p w14:paraId="3F228220" w14:textId="77777777" w:rsidR="00D0722D" w:rsidRPr="007A1DEF" w:rsidRDefault="00D0722D">
      <w:pPr>
        <w:spacing w:line="280" w:lineRule="auto"/>
        <w:rPr>
          <w:lang w:val="en-KR" w:eastAsia="ko-KR"/>
        </w:rPr>
        <w:sectPr w:rsidR="00D0722D" w:rsidRPr="007A1DEF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</w:p>
    <w:p w14:paraId="47A48C03" w14:textId="77777777" w:rsidR="00D0722D" w:rsidRDefault="00D0722D">
      <w:pPr>
        <w:rPr>
          <w:lang w:eastAsia="ko-KR"/>
        </w:rPr>
        <w:sectPr w:rsidR="00D0722D">
          <w:pgSz w:w="11910" w:h="16840"/>
          <w:pgMar w:top="1920" w:right="440" w:bottom="280" w:left="460" w:header="720" w:footer="720" w:gutter="0"/>
          <w:cols w:space="720"/>
        </w:sectPr>
      </w:pPr>
    </w:p>
    <w:p w14:paraId="174B4A9A" w14:textId="10186B41" w:rsidR="00D0722D" w:rsidRPr="007A1DEF" w:rsidRDefault="007A1DEF" w:rsidP="007A1DEF">
      <w:pPr>
        <w:pStyle w:val="Heading1"/>
        <w:spacing w:before="83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인터페이스</w:t>
      </w:r>
    </w:p>
    <w:p w14:paraId="4DAC0819" w14:textId="11271E37" w:rsidR="007A1DEF" w:rsidRPr="007A1DEF" w:rsidRDefault="007A1DEF" w:rsidP="007A1DEF">
      <w:pPr>
        <w:pStyle w:val="NormalWeb"/>
        <w:rPr>
          <w:rFonts w:ascii="Malgun Gothic" w:eastAsia="Malgun Gothic" w:hAnsi="Malgun Gothic"/>
          <w:sz w:val="20"/>
          <w:szCs w:val="20"/>
        </w:rPr>
      </w:pPr>
      <w:r w:rsidRPr="007A1DEF">
        <w:rPr>
          <w:rFonts w:ascii="Malgun Gothic" w:eastAsia="Malgun Gothic" w:hAnsi="Malgun Gothic"/>
          <w:sz w:val="20"/>
          <w:szCs w:val="20"/>
        </w:rPr>
        <w:t>bluepoint 4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는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다음과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같은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인터페이스를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갖추고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20"/>
          <w:szCs w:val="20"/>
        </w:rPr>
        <w:t>있습니다</w:t>
      </w:r>
      <w:r w:rsidRPr="007A1DEF">
        <w:rPr>
          <w:rFonts w:ascii="Malgun Gothic" w:eastAsia="Malgun Gothic" w:hAnsi="Malgun Gothic"/>
          <w:sz w:val="20"/>
          <w:szCs w:val="20"/>
        </w:rPr>
        <w:t>:</w:t>
      </w:r>
      <w:r w:rsidRPr="007A1DEF">
        <w:rPr>
          <w:rFonts w:ascii="Malgun Gothic" w:eastAsia="Malgun Gothic" w:hAnsi="Malgun Gothic"/>
          <w:sz w:val="20"/>
          <w:szCs w:val="20"/>
        </w:rPr>
        <w:br/>
      </w:r>
      <w:r w:rsidRPr="007A1DEF">
        <w:rPr>
          <w:rFonts w:ascii="Malgun Gothic" w:eastAsia="Malgun Gothic" w:hAnsi="Malgun Gothic"/>
          <w:sz w:val="20"/>
          <w:szCs w:val="20"/>
        </w:rPr>
        <w:t xml:space="preserve">•PLC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입력</w:t>
      </w:r>
      <w:r w:rsidRPr="007A1DEF">
        <w:rPr>
          <w:rFonts w:ascii="Malgun Gothic" w:eastAsia="Malgun Gothic" w:hAnsi="Malgun Gothic"/>
          <w:sz w:val="20"/>
          <w:szCs w:val="20"/>
        </w:rPr>
        <w:t xml:space="preserve">: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램프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온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셔터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열림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proofErr w:type="spellStart"/>
      <w:r w:rsidRPr="007A1DEF">
        <w:rPr>
          <w:rFonts w:ascii="Malgun Gothic" w:eastAsia="Malgun Gothic" w:hAnsi="Malgun Gothic" w:cs="Batang" w:hint="eastAsia"/>
          <w:sz w:val="20"/>
          <w:szCs w:val="20"/>
        </w:rPr>
        <w:t>디스펜싱</w:t>
      </w:r>
      <w:proofErr w:type="spellEnd"/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프로그램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실행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시작</w:t>
      </w:r>
      <w:r w:rsidRPr="007A1DEF">
        <w:rPr>
          <w:rFonts w:ascii="Malgun Gothic" w:eastAsia="Malgun Gothic" w:hAnsi="Malgun Gothic"/>
          <w:sz w:val="20"/>
          <w:szCs w:val="20"/>
        </w:rPr>
        <w:br/>
        <w:t xml:space="preserve">•PLC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출력</w:t>
      </w:r>
      <w:r w:rsidRPr="007A1DEF">
        <w:rPr>
          <w:rFonts w:ascii="Malgun Gothic" w:eastAsia="Malgun Gothic" w:hAnsi="Malgun Gothic"/>
          <w:sz w:val="20"/>
          <w:szCs w:val="20"/>
        </w:rPr>
        <w:t xml:space="preserve">: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장치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작동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중</w:t>
      </w:r>
      <w:r w:rsidRPr="007A1DEF">
        <w:rPr>
          <w:rFonts w:ascii="Malgun Gothic" w:eastAsia="Malgun Gothic" w:hAnsi="Malgun Gothic"/>
          <w:sz w:val="20"/>
          <w:szCs w:val="20"/>
        </w:rPr>
        <w:t xml:space="preserve">, UV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준비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완료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오류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셔터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열림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및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가변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프로그래밍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출력</w:t>
      </w:r>
      <w:r w:rsidRPr="007A1DEF">
        <w:rPr>
          <w:rFonts w:ascii="Malgun Gothic" w:eastAsia="Malgun Gothic" w:hAnsi="Malgun Gothic"/>
          <w:sz w:val="20"/>
          <w:szCs w:val="20"/>
        </w:rPr>
        <w:br/>
        <w:t>•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선택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가능한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기능을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가진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드라이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접점</w:t>
      </w:r>
      <w:r w:rsidRPr="007A1DEF">
        <w:rPr>
          <w:rFonts w:ascii="Malgun Gothic" w:eastAsia="Malgun Gothic" w:hAnsi="Malgun Gothic"/>
          <w:sz w:val="20"/>
          <w:szCs w:val="20"/>
        </w:rPr>
        <w:t xml:space="preserve"> (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셔터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닫힘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경고</w:t>
      </w:r>
      <w:r w:rsidRPr="007A1DEF">
        <w:rPr>
          <w:rFonts w:ascii="Malgun Gothic" w:eastAsia="Malgun Gothic" w:hAnsi="Malgun Gothic"/>
          <w:sz w:val="20"/>
          <w:szCs w:val="20"/>
        </w:rPr>
        <w:t xml:space="preserve">, UV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작동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등</w:t>
      </w:r>
      <w:r w:rsidRPr="007A1DEF">
        <w:rPr>
          <w:rFonts w:ascii="Malgun Gothic" w:eastAsia="Malgun Gothic" w:hAnsi="Malgun Gothic"/>
          <w:sz w:val="20"/>
          <w:szCs w:val="20"/>
        </w:rPr>
        <w:t>)</w:t>
      </w:r>
      <w:r w:rsidRPr="007A1DEF">
        <w:rPr>
          <w:rFonts w:ascii="Malgun Gothic" w:eastAsia="Malgun Gothic" w:hAnsi="Malgun Gothic"/>
          <w:sz w:val="20"/>
          <w:szCs w:val="20"/>
        </w:rPr>
        <w:br/>
        <w:t xml:space="preserve">•RS 232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인터페이스</w:t>
      </w:r>
      <w:r w:rsidRPr="007A1DEF">
        <w:rPr>
          <w:rFonts w:ascii="Malgun Gothic" w:eastAsia="Malgun Gothic" w:hAnsi="Malgun Gothic"/>
          <w:sz w:val="20"/>
          <w:szCs w:val="20"/>
        </w:rPr>
        <w:t xml:space="preserve">: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작동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매개변수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프로그래밍</w:t>
      </w:r>
      <w:r w:rsidRPr="007A1DEF">
        <w:rPr>
          <w:rFonts w:ascii="Malgun Gothic" w:eastAsia="Malgun Gothic" w:hAnsi="Malgun Gothic"/>
          <w:sz w:val="20"/>
          <w:szCs w:val="20"/>
        </w:rPr>
        <w:t xml:space="preserve">, PLC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또는</w:t>
      </w:r>
      <w:r w:rsidRPr="007A1DEF">
        <w:rPr>
          <w:rFonts w:ascii="Malgun Gothic" w:eastAsia="Malgun Gothic" w:hAnsi="Malgun Gothic"/>
          <w:sz w:val="20"/>
          <w:szCs w:val="20"/>
        </w:rPr>
        <w:t xml:space="preserve"> PC</w:t>
      </w:r>
      <w:proofErr w:type="spellStart"/>
      <w:r w:rsidRPr="007A1DEF">
        <w:rPr>
          <w:rFonts w:ascii="Malgun Gothic" w:eastAsia="Malgun Gothic" w:hAnsi="Malgun Gothic" w:cs="Batang" w:hint="eastAsia"/>
          <w:sz w:val="20"/>
          <w:szCs w:val="20"/>
        </w:rPr>
        <w:t>를</w:t>
      </w:r>
      <w:proofErr w:type="spellEnd"/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통한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장치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제어</w:t>
      </w:r>
      <w:r w:rsidRPr="007A1DEF">
        <w:rPr>
          <w:rFonts w:ascii="Malgun Gothic" w:eastAsia="Malgun Gothic" w:hAnsi="Malgun Gothic"/>
          <w:sz w:val="20"/>
          <w:szCs w:val="20"/>
        </w:rPr>
        <w:t xml:space="preserve">,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프로세스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프로그램</w:t>
      </w:r>
      <w:r w:rsidRPr="007A1DEF">
        <w:rPr>
          <w:rFonts w:ascii="Malgun Gothic" w:eastAsia="Malgun Gothic" w:hAnsi="Malgun Gothic"/>
          <w:sz w:val="20"/>
          <w:szCs w:val="20"/>
        </w:rPr>
        <w:t xml:space="preserve"> </w:t>
      </w:r>
      <w:r w:rsidRPr="007A1DEF">
        <w:rPr>
          <w:rFonts w:ascii="Malgun Gothic" w:eastAsia="Malgun Gothic" w:hAnsi="Malgun Gothic" w:cs="Batang" w:hint="eastAsia"/>
          <w:sz w:val="20"/>
          <w:szCs w:val="20"/>
        </w:rPr>
        <w:t>전송</w:t>
      </w:r>
    </w:p>
    <w:p w14:paraId="5CD29C25" w14:textId="5A9F2E57" w:rsidR="00D0722D" w:rsidRPr="007A1DEF" w:rsidRDefault="00D0722D" w:rsidP="007A1DEF">
      <w:pPr>
        <w:tabs>
          <w:tab w:val="left" w:pos="303"/>
          <w:tab w:val="left" w:pos="305"/>
        </w:tabs>
        <w:spacing w:line="280" w:lineRule="auto"/>
        <w:ind w:right="76"/>
        <w:jc w:val="both"/>
        <w:rPr>
          <w:rFonts w:hint="eastAsia"/>
          <w:color w:val="231F20"/>
          <w:sz w:val="20"/>
          <w:lang w:eastAsia="ko-KR"/>
        </w:rPr>
      </w:pPr>
    </w:p>
    <w:p w14:paraId="16BD25F7" w14:textId="77777777" w:rsidR="00D0722D" w:rsidRDefault="00D0722D">
      <w:pPr>
        <w:pStyle w:val="BodyText"/>
        <w:rPr>
          <w:lang w:eastAsia="ko-KR"/>
        </w:rPr>
      </w:pPr>
    </w:p>
    <w:p w14:paraId="71662522" w14:textId="77777777" w:rsidR="00D0722D" w:rsidRDefault="00D0722D">
      <w:pPr>
        <w:pStyle w:val="BodyText"/>
        <w:spacing w:before="169"/>
        <w:rPr>
          <w:lang w:eastAsia="ko-KR"/>
        </w:rPr>
      </w:pPr>
    </w:p>
    <w:p w14:paraId="29FD4A0C" w14:textId="06D249A2" w:rsidR="00D0722D" w:rsidRPr="007A1DEF" w:rsidRDefault="007A1DEF" w:rsidP="007A1DEF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 xml:space="preserve">자동 프로그램 실행 </w:t>
      </w:r>
    </w:p>
    <w:p w14:paraId="0CB29097" w14:textId="77777777" w:rsidR="007A1DEF" w:rsidRPr="007A1DEF" w:rsidRDefault="007A1DEF" w:rsidP="007A1DEF">
      <w:pPr>
        <w:spacing w:before="6" w:after="25"/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</w:pPr>
      <w:proofErr w:type="spellStart"/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>bluepoint</w:t>
      </w:r>
      <w:proofErr w:type="spellEnd"/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4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는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전체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실행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프로그램을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설정할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수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있습니다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.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프로그램은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제어부를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통해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입력하거나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>, PC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에서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작성한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텍스트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파일을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전송하여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입력할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수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있습니다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>.</w:t>
      </w:r>
    </w:p>
    <w:p w14:paraId="74EC7FE3" w14:textId="1332C224" w:rsidR="007A1DEF" w:rsidRPr="007A1DEF" w:rsidRDefault="007A1DEF" w:rsidP="007A1DEF">
      <w:pPr>
        <w:spacing w:before="6" w:after="25"/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총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99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줄까지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다음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항목들을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프로그래밍할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수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있습니다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>:</w:t>
      </w:r>
    </w:p>
    <w:p w14:paraId="2FF32F50" w14:textId="1D4EAA9C" w:rsidR="007A1DEF" w:rsidRPr="007A1DEF" w:rsidRDefault="007A1DEF" w:rsidP="007A1DEF">
      <w:pPr>
        <w:spacing w:before="6" w:after="25"/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서로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다른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세기를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가진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proofErr w:type="spellStart"/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노광</w:t>
      </w:r>
      <w:proofErr w:type="spellEnd"/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시퀀스</w:t>
      </w:r>
    </w:p>
    <w:p w14:paraId="1F6ACFAE" w14:textId="6DF3D9BE" w:rsidR="007A1DEF" w:rsidRPr="007A1DEF" w:rsidRDefault="007A1DEF" w:rsidP="007A1DEF">
      <w:pPr>
        <w:spacing w:before="6" w:after="25"/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가변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매개변수를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가진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조사량</w:t>
      </w:r>
    </w:p>
    <w:p w14:paraId="5FAE01DA" w14:textId="3EF53B45" w:rsidR="007A1DEF" w:rsidRPr="007A1DEF" w:rsidRDefault="007A1DEF" w:rsidP="007A1DEF">
      <w:pPr>
        <w:spacing w:before="6" w:after="25"/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외부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핸들링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구성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요소의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작동</w:t>
      </w:r>
    </w:p>
    <w:p w14:paraId="3189F884" w14:textId="60EF9976" w:rsidR="007A1DEF" w:rsidRPr="007A1DEF" w:rsidRDefault="007A1DEF" w:rsidP="007A1DEF">
      <w:pPr>
        <w:spacing w:before="6" w:after="25"/>
        <w:rPr>
          <w:rFonts w:ascii="Malgun Gothic" w:eastAsia="Malgun Gothic" w:hAnsi="Malgun Gothic"/>
          <w:color w:val="231F20"/>
          <w:spacing w:val="-2"/>
          <w:sz w:val="20"/>
          <w:szCs w:val="20"/>
        </w:rPr>
      </w:pPr>
      <w:r w:rsidRPr="007A1DEF">
        <w:rPr>
          <w:rFonts w:ascii="Malgun Gothic" w:eastAsia="Malgun Gothic" w:hAnsi="Malgun Gothic" w:hint="eastAsia"/>
          <w:color w:val="231F20"/>
          <w:spacing w:val="-2"/>
          <w:sz w:val="20"/>
          <w:szCs w:val="20"/>
        </w:rPr>
        <w:t>•</w:t>
      </w:r>
      <w:proofErr w:type="spellStart"/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</w:rPr>
        <w:t>대기</w:t>
      </w:r>
      <w:proofErr w:type="spellEnd"/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</w:rPr>
        <w:t xml:space="preserve"> </w:t>
      </w:r>
      <w:proofErr w:type="spellStart"/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</w:rPr>
        <w:t>시간</w:t>
      </w:r>
      <w:proofErr w:type="spellEnd"/>
    </w:p>
    <w:p w14:paraId="2C017D24" w14:textId="59F6E4D5" w:rsidR="00D0722D" w:rsidRDefault="007A1DEF" w:rsidP="007A1DEF">
      <w:pPr>
        <w:spacing w:before="6" w:after="25"/>
        <w:rPr>
          <w:sz w:val="13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램프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출력의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자동</w:t>
      </w:r>
      <w:r w:rsidRPr="007A1DEF">
        <w:rPr>
          <w:rFonts w:ascii="Malgun Gothic" w:eastAsia="Malgun Gothic" w:hAnsi="Malgun Gothic"/>
          <w:color w:val="231F20"/>
          <w:spacing w:val="-2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eastAsia="ko-KR"/>
        </w:rPr>
        <w:t>재조정</w:t>
      </w:r>
      <w:r w:rsidR="00000000">
        <w:rPr>
          <w:lang w:eastAsia="ko-KR"/>
        </w:rPr>
        <w:br w:type="column"/>
      </w:r>
    </w:p>
    <w:p w14:paraId="502A9748" w14:textId="77777777" w:rsidR="00D0722D" w:rsidRDefault="00000000">
      <w:pPr>
        <w:pStyle w:val="BodyText"/>
        <w:ind w:left="106"/>
      </w:pPr>
      <w:r>
        <w:rPr>
          <w:noProof/>
        </w:rPr>
        <w:drawing>
          <wp:inline distT="0" distB="0" distL="0" distR="0" wp14:anchorId="19C27DBB" wp14:editId="555E3AC3">
            <wp:extent cx="3282432" cy="198043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32" cy="19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0FAA" w14:textId="0F23C643" w:rsidR="00D0722D" w:rsidRDefault="007A1DEF">
      <w:pPr>
        <w:pStyle w:val="BodyText"/>
        <w:rPr>
          <w:rFonts w:ascii="Trebuchet MS"/>
          <w:sz w:val="16"/>
          <w:lang w:eastAsia="ko-KR"/>
        </w:rPr>
      </w:pPr>
      <w:proofErr w:type="spellStart"/>
      <w:r w:rsidRPr="007A1DEF">
        <w:rPr>
          <w:rFonts w:ascii="Trebuchet MS"/>
          <w:color w:val="231F20"/>
          <w:spacing w:val="-4"/>
          <w:sz w:val="16"/>
          <w:szCs w:val="22"/>
          <w:lang w:eastAsia="ko-KR"/>
        </w:rPr>
        <w:t>bluepoint</w:t>
      </w:r>
      <w:proofErr w:type="spellEnd"/>
      <w:r w:rsidRPr="007A1DEF">
        <w:rPr>
          <w:rFonts w:ascii="Trebuchet MS"/>
          <w:color w:val="231F20"/>
          <w:spacing w:val="-4"/>
          <w:sz w:val="16"/>
          <w:szCs w:val="22"/>
          <w:lang w:eastAsia="ko-KR"/>
        </w:rPr>
        <w:t xml:space="preserve"> 4</w:t>
      </w:r>
      <w:r w:rsidRPr="007A1DEF">
        <w:rPr>
          <w:rFonts w:ascii="Malgun Gothic" w:eastAsia="Malgun Gothic" w:hAnsi="Malgun Gothic" w:cs="Malgun Gothic" w:hint="eastAsia"/>
          <w:color w:val="231F20"/>
          <w:spacing w:val="-4"/>
          <w:sz w:val="16"/>
          <w:szCs w:val="22"/>
          <w:lang w:eastAsia="ko-KR"/>
        </w:rPr>
        <w:t>의</w:t>
      </w:r>
      <w:r w:rsidRPr="007A1DEF">
        <w:rPr>
          <w:rFonts w:ascii="Trebuchet MS"/>
          <w:color w:val="231F20"/>
          <w:spacing w:val="-4"/>
          <w:sz w:val="16"/>
          <w:szCs w:val="2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4"/>
          <w:sz w:val="16"/>
          <w:szCs w:val="22"/>
          <w:lang w:eastAsia="ko-KR"/>
        </w:rPr>
        <w:t>스펙트럼</w:t>
      </w:r>
      <w:r w:rsidRPr="007A1DEF">
        <w:rPr>
          <w:rFonts w:ascii="Trebuchet MS"/>
          <w:color w:val="231F20"/>
          <w:spacing w:val="-4"/>
          <w:sz w:val="16"/>
          <w:szCs w:val="22"/>
          <w:lang w:eastAsia="ko-KR"/>
        </w:rPr>
        <w:t xml:space="preserve"> (</w:t>
      </w:r>
      <w:r w:rsidRPr="007A1DEF">
        <w:rPr>
          <w:rFonts w:ascii="Malgun Gothic" w:eastAsia="Malgun Gothic" w:hAnsi="Malgun Gothic" w:cs="Malgun Gothic" w:hint="eastAsia"/>
          <w:color w:val="231F20"/>
          <w:spacing w:val="-4"/>
          <w:sz w:val="16"/>
          <w:szCs w:val="22"/>
          <w:lang w:eastAsia="ko-KR"/>
        </w:rPr>
        <w:t>다양한</w:t>
      </w:r>
      <w:r w:rsidRPr="007A1DEF">
        <w:rPr>
          <w:rFonts w:ascii="Trebuchet MS"/>
          <w:color w:val="231F20"/>
          <w:spacing w:val="-4"/>
          <w:sz w:val="16"/>
          <w:szCs w:val="2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4"/>
          <w:sz w:val="16"/>
          <w:szCs w:val="22"/>
          <w:lang w:eastAsia="ko-KR"/>
        </w:rPr>
        <w:t>필터</w:t>
      </w:r>
      <w:r w:rsidRPr="007A1DEF">
        <w:rPr>
          <w:rFonts w:ascii="Trebuchet MS"/>
          <w:color w:val="231F20"/>
          <w:spacing w:val="-4"/>
          <w:sz w:val="16"/>
          <w:szCs w:val="2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4"/>
          <w:sz w:val="16"/>
          <w:szCs w:val="22"/>
          <w:lang w:eastAsia="ko-KR"/>
        </w:rPr>
        <w:t>사용</w:t>
      </w:r>
      <w:r w:rsidRPr="007A1DEF">
        <w:rPr>
          <w:rFonts w:ascii="Trebuchet MS"/>
          <w:color w:val="231F20"/>
          <w:spacing w:val="-4"/>
          <w:sz w:val="16"/>
          <w:szCs w:val="2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pacing w:val="-4"/>
          <w:sz w:val="16"/>
          <w:szCs w:val="22"/>
          <w:lang w:eastAsia="ko-KR"/>
        </w:rPr>
        <w:t>시</w:t>
      </w:r>
      <w:r w:rsidRPr="007A1DEF">
        <w:rPr>
          <w:rFonts w:ascii="Trebuchet MS"/>
          <w:color w:val="231F20"/>
          <w:spacing w:val="-4"/>
          <w:sz w:val="16"/>
          <w:szCs w:val="22"/>
          <w:lang w:eastAsia="ko-KR"/>
        </w:rPr>
        <w:t>)</w:t>
      </w:r>
    </w:p>
    <w:p w14:paraId="48B58E2D" w14:textId="77777777" w:rsidR="00D0722D" w:rsidRDefault="00D0722D">
      <w:pPr>
        <w:pStyle w:val="BodyText"/>
        <w:spacing w:before="35"/>
        <w:rPr>
          <w:rFonts w:ascii="Trebuchet MS"/>
          <w:sz w:val="16"/>
          <w:lang w:eastAsia="ko-KR"/>
        </w:rPr>
      </w:pPr>
    </w:p>
    <w:p w14:paraId="781C2EA2" w14:textId="43CAB92A" w:rsidR="00D0722D" w:rsidRDefault="007A1DEF">
      <w:pPr>
        <w:pStyle w:val="Heading1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추가 기능</w:t>
      </w:r>
    </w:p>
    <w:p w14:paraId="2386130B" w14:textId="77777777" w:rsidR="007A1DEF" w:rsidRPr="007A1DEF" w:rsidRDefault="007A1DEF" w:rsidP="007A1DEF">
      <w:pPr>
        <w:pStyle w:val="BodyText"/>
        <w:rPr>
          <w:color w:val="231F20"/>
          <w:lang w:eastAsia="ko-KR"/>
        </w:rPr>
      </w:pP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모든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매개변수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설정은</w:t>
      </w:r>
      <w:r w:rsidRPr="007A1DEF">
        <w:rPr>
          <w:color w:val="231F20"/>
          <w:lang w:eastAsia="ko-KR"/>
        </w:rPr>
        <w:t xml:space="preserve"> 6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개의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저장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위치에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저장할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있으며</w:t>
      </w:r>
      <w:r w:rsidRPr="007A1DEF">
        <w:rPr>
          <w:color w:val="231F20"/>
          <w:lang w:eastAsia="ko-KR"/>
        </w:rPr>
        <w:t xml:space="preserve">,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필요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시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불러올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7A1DEF">
        <w:rPr>
          <w:color w:val="231F20"/>
          <w:lang w:eastAsia="ko-KR"/>
        </w:rPr>
        <w:t xml:space="preserve">.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현재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설정된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매개변수는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전원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공급이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꺼져도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유지됩니다</w:t>
      </w:r>
      <w:r w:rsidRPr="007A1DEF">
        <w:rPr>
          <w:color w:val="231F20"/>
          <w:lang w:eastAsia="ko-KR"/>
        </w:rPr>
        <w:t>.</w:t>
      </w:r>
    </w:p>
    <w:p w14:paraId="1F5B422C" w14:textId="0D6F5157" w:rsidR="007A1DEF" w:rsidRPr="007A1DEF" w:rsidRDefault="007A1DEF" w:rsidP="007A1DEF">
      <w:pPr>
        <w:pStyle w:val="BodyText"/>
        <w:rPr>
          <w:color w:val="231F20"/>
          <w:lang w:eastAsia="ko-KR"/>
        </w:rPr>
      </w:pPr>
      <w:r>
        <w:rPr>
          <w:color w:val="231F20"/>
          <w:lang w:eastAsia="ko-KR"/>
        </w:rPr>
        <w:br/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장치는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다양한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오류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및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경고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메시지를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제공합니다</w:t>
      </w:r>
      <w:r w:rsidRPr="007A1DEF">
        <w:rPr>
          <w:color w:val="231F20"/>
          <w:lang w:eastAsia="ko-KR"/>
        </w:rPr>
        <w:t xml:space="preserve">.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키보드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잠금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기능을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통해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매개변수의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의도치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않은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변경을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방지할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7A1DEF">
        <w:rPr>
          <w:color w:val="231F20"/>
          <w:lang w:eastAsia="ko-KR"/>
        </w:rPr>
        <w:t xml:space="preserve">.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또한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램프가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꺼졌을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때는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대기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모드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기능이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작동합니다</w:t>
      </w:r>
      <w:r w:rsidRPr="007A1DEF">
        <w:rPr>
          <w:color w:val="231F20"/>
          <w:lang w:eastAsia="ko-KR"/>
        </w:rPr>
        <w:t>.</w:t>
      </w:r>
    </w:p>
    <w:p w14:paraId="5F19C5F4" w14:textId="0B06581F" w:rsidR="00D0722D" w:rsidRPr="007A1DEF" w:rsidRDefault="007A1DEF" w:rsidP="007A1DEF">
      <w:pPr>
        <w:pStyle w:val="BodyText"/>
        <w:rPr>
          <w:lang w:val="en-KR" w:eastAsia="ko-KR"/>
        </w:rPr>
      </w:pP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메뉴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텍스트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언어는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독일어와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영어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중에서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선택할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수</w:t>
      </w:r>
      <w:r w:rsidRPr="007A1DEF">
        <w:rPr>
          <w:color w:val="231F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lang w:eastAsia="ko-KR"/>
        </w:rPr>
        <w:t>있습니다</w:t>
      </w:r>
      <w:r w:rsidRPr="007A1DEF">
        <w:rPr>
          <w:color w:val="231F20"/>
          <w:lang w:eastAsia="ko-KR"/>
        </w:rPr>
        <w:t>.</w:t>
      </w:r>
    </w:p>
    <w:p w14:paraId="7ACBFC86" w14:textId="77777777" w:rsidR="00D0722D" w:rsidRDefault="00D0722D">
      <w:pPr>
        <w:pStyle w:val="BodyText"/>
        <w:spacing w:before="36"/>
        <w:rPr>
          <w:lang w:eastAsia="ko-KR"/>
        </w:rPr>
      </w:pPr>
    </w:p>
    <w:p w14:paraId="7EA3AD8B" w14:textId="5A2E9928" w:rsidR="00D0722D" w:rsidRDefault="007A1DEF">
      <w:pPr>
        <w:pStyle w:val="Heading1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라이트 가이드</w:t>
      </w:r>
    </w:p>
    <w:p w14:paraId="684599EA" w14:textId="77777777" w:rsidR="00D0722D" w:rsidRDefault="00D0722D">
      <w:pPr>
        <w:pStyle w:val="BodyText"/>
        <w:spacing w:before="22"/>
        <w:rPr>
          <w:b/>
          <w:sz w:val="24"/>
          <w:lang w:eastAsia="ko-KR"/>
        </w:rPr>
      </w:pPr>
    </w:p>
    <w:p w14:paraId="7EC0427A" w14:textId="508AD94C" w:rsidR="007A1DEF" w:rsidRPr="007A1DEF" w:rsidRDefault="007A1DEF" w:rsidP="007A1DEF">
      <w:pPr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다음과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같은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라이트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가이드를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사용할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수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있습니다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>:</w:t>
      </w:r>
    </w:p>
    <w:p w14:paraId="4AB424B1" w14:textId="567D5266" w:rsidR="007A1DEF" w:rsidRPr="007A1DEF" w:rsidRDefault="007A1DEF" w:rsidP="007A1DEF">
      <w:pPr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직경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3mm, 5mm, 8mm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의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단일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라이트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가이드</w:t>
      </w:r>
    </w:p>
    <w:p w14:paraId="7BF07ACE" w14:textId="15F8ACD1" w:rsidR="007A1DEF" w:rsidRPr="007A1DEF" w:rsidRDefault="007A1DEF" w:rsidP="007A1DEF">
      <w:pPr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각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암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>(Arm)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의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직경이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3mm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인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이중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,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삼중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,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사중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 xml:space="preserve">라이트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가이드</w:t>
      </w:r>
    </w:p>
    <w:p w14:paraId="53A42F3D" w14:textId="77777777" w:rsidR="007A1DEF" w:rsidRPr="007A1DEF" w:rsidRDefault="007A1DEF" w:rsidP="007A1DEF">
      <w:pPr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표준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길이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: 1m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및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1.5m</w:t>
      </w:r>
    </w:p>
    <w:p w14:paraId="5CB5217B" w14:textId="77777777" w:rsidR="007A1DEF" w:rsidRPr="007A1DEF" w:rsidRDefault="007A1DEF" w:rsidP="007A1DEF">
      <w:pPr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요청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시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다른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길이도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가능</w:t>
      </w:r>
    </w:p>
    <w:p w14:paraId="2BD26239" w14:textId="77777777" w:rsidR="007A1DEF" w:rsidRPr="007A1DEF" w:rsidRDefault="007A1DEF" w:rsidP="007A1DEF">
      <w:pPr>
        <w:rPr>
          <w:rFonts w:ascii="Malgun Gothic" w:eastAsia="Malgun Gothic" w:hAnsi="Malgun Gothic"/>
          <w:color w:val="231F20"/>
          <w:sz w:val="20"/>
          <w:szCs w:val="20"/>
          <w:lang w:eastAsia="ko-KR"/>
        </w:rPr>
      </w:pPr>
      <w:r w:rsidRPr="007A1DEF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유리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섬유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광학</w:t>
      </w:r>
    </w:p>
    <w:p w14:paraId="469C9D8B" w14:textId="410EE5D2" w:rsidR="00D0722D" w:rsidRPr="007A1DEF" w:rsidRDefault="007A1DEF" w:rsidP="007A1DEF">
      <w:pPr>
        <w:rPr>
          <w:rFonts w:ascii="Malgun Gothic" w:eastAsia="Malgun Gothic" w:hAnsi="Malgun Gothic"/>
          <w:sz w:val="20"/>
          <w:lang w:val="en-KR" w:eastAsia="ko-KR"/>
        </w:rPr>
        <w:sectPr w:rsidR="00D0722D" w:rsidRPr="007A1DEF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3" w:space="135"/>
            <w:col w:w="5482"/>
          </w:cols>
        </w:sectPr>
      </w:pPr>
      <w:r w:rsidRPr="007A1DEF">
        <w:rPr>
          <w:rFonts w:ascii="Malgun Gothic" w:eastAsia="Malgun Gothic" w:hAnsi="Malgun Gothic" w:hint="eastAsia"/>
          <w:color w:val="231F20"/>
          <w:sz w:val="20"/>
          <w:szCs w:val="20"/>
          <w:lang w:eastAsia="ko-KR"/>
        </w:rPr>
        <w:t>•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스펙트럼에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따라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다양한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필터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유형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사용</w:t>
      </w:r>
      <w:r w:rsidRPr="007A1DEF">
        <w:rPr>
          <w:rFonts w:ascii="Malgun Gothic" w:eastAsia="Malgun Gothic" w:hAnsi="Malgun Gothic"/>
          <w:color w:val="231F20"/>
          <w:sz w:val="20"/>
          <w:szCs w:val="20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color w:val="231F20"/>
          <w:sz w:val="20"/>
          <w:szCs w:val="20"/>
          <w:lang w:eastAsia="ko-KR"/>
        </w:rPr>
        <w:t>가능</w:t>
      </w:r>
    </w:p>
    <w:p w14:paraId="0154BB16" w14:textId="77777777" w:rsidR="00D0722D" w:rsidRDefault="00D0722D">
      <w:pPr>
        <w:pStyle w:val="BodyText"/>
        <w:rPr>
          <w:rFonts w:ascii="Trebuchet MS"/>
          <w:lang w:eastAsia="ko-KR"/>
        </w:rPr>
      </w:pPr>
    </w:p>
    <w:p w14:paraId="2A99F4EA" w14:textId="77777777" w:rsidR="00D0722D" w:rsidRDefault="00D0722D">
      <w:pPr>
        <w:pStyle w:val="BodyText"/>
        <w:spacing w:before="83"/>
        <w:rPr>
          <w:rFonts w:ascii="Trebuchet MS"/>
          <w:lang w:eastAsia="ko-KR"/>
        </w:rPr>
      </w:pPr>
    </w:p>
    <w:p w14:paraId="6F557824" w14:textId="77777777" w:rsidR="00D0722D" w:rsidRDefault="00D0722D">
      <w:pPr>
        <w:rPr>
          <w:rFonts w:ascii="Trebuchet MS"/>
          <w:lang w:eastAsia="ko-KR"/>
        </w:rPr>
        <w:sectPr w:rsidR="00D0722D">
          <w:pgSz w:w="11910" w:h="16840"/>
          <w:pgMar w:top="1920" w:right="440" w:bottom="280" w:left="460" w:header="720" w:footer="720" w:gutter="0"/>
          <w:cols w:space="720"/>
        </w:sectPr>
      </w:pPr>
    </w:p>
    <w:p w14:paraId="3CEEFF31" w14:textId="77777777" w:rsidR="00D0722D" w:rsidRDefault="00D0722D">
      <w:pPr>
        <w:pStyle w:val="BodyText"/>
        <w:spacing w:before="7"/>
        <w:rPr>
          <w:rFonts w:ascii="Trebuchet MS"/>
          <w:sz w:val="11"/>
          <w:lang w:eastAsia="ko-KR"/>
        </w:rPr>
      </w:pPr>
    </w:p>
    <w:p w14:paraId="37C0D17E" w14:textId="77777777" w:rsidR="00D0722D" w:rsidRDefault="00000000">
      <w:pPr>
        <w:pStyle w:val="BodyText"/>
        <w:ind w:left="106" w:right="-15"/>
        <w:rPr>
          <w:rFonts w:ascii="Trebuchet MS"/>
        </w:rPr>
      </w:pPr>
      <w:r>
        <w:rPr>
          <w:rFonts w:ascii="Trebuchet MS"/>
          <w:noProof/>
        </w:rPr>
        <w:drawing>
          <wp:inline distT="0" distB="0" distL="0" distR="0" wp14:anchorId="1B011DCA" wp14:editId="14E084C9">
            <wp:extent cx="3337161" cy="2996183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161" cy="29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AEAE" w14:textId="77777777" w:rsidR="00D0722D" w:rsidRDefault="00D0722D">
      <w:pPr>
        <w:pStyle w:val="BodyText"/>
        <w:rPr>
          <w:rFonts w:ascii="Trebuchet MS"/>
          <w:sz w:val="24"/>
        </w:rPr>
      </w:pPr>
    </w:p>
    <w:p w14:paraId="3C07363B" w14:textId="77777777" w:rsidR="00D0722D" w:rsidRDefault="00D0722D">
      <w:pPr>
        <w:pStyle w:val="BodyText"/>
        <w:rPr>
          <w:rFonts w:ascii="Trebuchet MS"/>
          <w:sz w:val="24"/>
        </w:rPr>
      </w:pPr>
    </w:p>
    <w:p w14:paraId="7BB85A5C" w14:textId="77777777" w:rsidR="00D0722D" w:rsidRDefault="00D0722D">
      <w:pPr>
        <w:pStyle w:val="BodyText"/>
        <w:spacing w:before="28"/>
        <w:rPr>
          <w:rFonts w:ascii="Trebuchet MS"/>
          <w:sz w:val="24"/>
        </w:rPr>
      </w:pPr>
    </w:p>
    <w:p w14:paraId="5000B0A7" w14:textId="7153689B" w:rsidR="00D0722D" w:rsidRDefault="007A1DEF">
      <w:pPr>
        <w:spacing w:before="82"/>
        <w:ind w:left="106"/>
        <w:rPr>
          <w:rFonts w:hint="eastAsia"/>
          <w:b/>
          <w:sz w:val="24"/>
          <w:lang w:eastAsia="ko-KR"/>
        </w:rPr>
      </w:pPr>
      <w:r w:rsidRPr="007A1DEF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일반적인</w:t>
      </w:r>
      <w:r w:rsidRPr="007A1DEF">
        <w:rPr>
          <w:b/>
          <w:bCs/>
          <w:color w:val="00AEEF"/>
          <w:w w:val="90"/>
          <w:sz w:val="24"/>
          <w:szCs w:val="24"/>
          <w:lang w:eastAsia="ko-KR"/>
        </w:rPr>
        <w:t xml:space="preserve"> UV </w:t>
      </w:r>
      <w:r w:rsidRPr="007A1DEF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출력</w:t>
      </w:r>
      <w:r w:rsidRPr="007A1DEF">
        <w:rPr>
          <w:b/>
          <w:bCs/>
          <w:color w:val="00AEEF"/>
          <w:w w:val="90"/>
          <w:sz w:val="24"/>
          <w:szCs w:val="24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변화</w:t>
      </w:r>
      <w:r w:rsidRPr="007A1DEF">
        <w:rPr>
          <w:b/>
          <w:bCs/>
          <w:color w:val="00AEEF"/>
          <w:w w:val="90"/>
          <w:sz w:val="24"/>
          <w:szCs w:val="24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b/>
          <w:bCs/>
          <w:color w:val="00AEEF"/>
          <w:w w:val="90"/>
          <w:sz w:val="24"/>
          <w:szCs w:val="24"/>
          <w:lang w:eastAsia="ko-KR"/>
        </w:rPr>
        <w:t>추이</w:t>
      </w:r>
      <w:r w:rsidR="00000000">
        <w:rPr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b/>
          <w:color w:val="00AEEF"/>
          <w:w w:val="85"/>
          <w:sz w:val="24"/>
          <w:lang w:eastAsia="ko-KR"/>
        </w:rPr>
        <w:t>기술 데이터</w:t>
      </w:r>
    </w:p>
    <w:p w14:paraId="4585D5FA" w14:textId="77777777" w:rsidR="00D0722D" w:rsidRDefault="00D0722D">
      <w:pPr>
        <w:pStyle w:val="BodyText"/>
        <w:spacing w:before="9" w:after="1"/>
        <w:rPr>
          <w:b/>
          <w:sz w:val="16"/>
          <w:lang w:eastAsia="ko-KR"/>
        </w:rPr>
      </w:pPr>
    </w:p>
    <w:tbl>
      <w:tblPr>
        <w:tblW w:w="0" w:type="auto"/>
        <w:tblInd w:w="121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0"/>
        <w:gridCol w:w="2619"/>
      </w:tblGrid>
      <w:tr w:rsidR="00D0722D" w:rsidRPr="007A1DEF" w14:paraId="2098BCF2" w14:textId="77777777">
        <w:trPr>
          <w:trHeight w:val="288"/>
        </w:trPr>
        <w:tc>
          <w:tcPr>
            <w:tcW w:w="2610" w:type="dxa"/>
            <w:tcBorders>
              <w:bottom w:val="single" w:sz="8" w:space="0" w:color="231F20"/>
              <w:right w:val="single" w:sz="8" w:space="0" w:color="231F20"/>
            </w:tcBorders>
          </w:tcPr>
          <w:p w14:paraId="3A6EB375" w14:textId="32D3DDB4" w:rsidR="00D0722D" w:rsidRPr="007A1DEF" w:rsidRDefault="007A1DEF">
            <w:pPr>
              <w:pStyle w:val="TableParagraph"/>
              <w:spacing w:before="41" w:line="228" w:lineRule="exact"/>
              <w:ind w:left="63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UVA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세기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*)</w:t>
            </w:r>
          </w:p>
        </w:tc>
        <w:tc>
          <w:tcPr>
            <w:tcW w:w="2619" w:type="dxa"/>
            <w:tcBorders>
              <w:left w:val="single" w:sz="8" w:space="0" w:color="231F20"/>
              <w:bottom w:val="single" w:sz="8" w:space="0" w:color="231F20"/>
            </w:tcBorders>
          </w:tcPr>
          <w:p w14:paraId="43E76EF6" w14:textId="77777777" w:rsidR="00D0722D" w:rsidRPr="007A1DEF" w:rsidRDefault="00000000">
            <w:pPr>
              <w:pStyle w:val="TableParagraph"/>
              <w:spacing w:before="41"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14.000</w:t>
            </w:r>
            <w:r w:rsidRPr="007A1DEF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mW</w:t>
            </w:r>
            <w:proofErr w:type="spellEnd"/>
            <w:r w:rsidRPr="007A1DE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/cm²</w:t>
            </w:r>
          </w:p>
        </w:tc>
      </w:tr>
      <w:tr w:rsidR="00D0722D" w:rsidRPr="007A1DEF" w14:paraId="33C2D038" w14:textId="77777777">
        <w:trPr>
          <w:trHeight w:val="246"/>
        </w:trPr>
        <w:tc>
          <w:tcPr>
            <w:tcW w:w="2610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E9540C5" w14:textId="04A20F0F" w:rsidR="00D0722D" w:rsidRPr="007A1DEF" w:rsidRDefault="007A1DEF">
            <w:pPr>
              <w:pStyle w:val="TableParagraph"/>
              <w:ind w:left="63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일반적인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램프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수</w:t>
            </w:r>
            <w:r w:rsidRPr="007A1DEF">
              <w:rPr>
                <w:rFonts w:ascii="Malgun Gothic" w:eastAsia="Malgun Gothic" w:hAnsi="Malgun Gothic" w:cs="Batang" w:hint="eastAsia"/>
                <w:sz w:val="16"/>
                <w:szCs w:val="16"/>
              </w:rPr>
              <w:t>명</w:t>
            </w:r>
            <w:proofErr w:type="spellEnd"/>
          </w:p>
        </w:tc>
        <w:tc>
          <w:tcPr>
            <w:tcW w:w="261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5EE28986" w14:textId="54576B0D" w:rsidR="00D0722D" w:rsidRPr="007A1DEF" w:rsidRDefault="00000000">
            <w:pPr>
              <w:pStyle w:val="TableParagraph"/>
              <w:rPr>
                <w:rFonts w:ascii="Malgun Gothic" w:eastAsia="Malgun Gothic" w:hAnsi="Malgun Gothic" w:hint="eastAsia"/>
                <w:sz w:val="16"/>
                <w:szCs w:val="16"/>
                <w:lang w:eastAsia="ko-KR"/>
              </w:rPr>
            </w:pPr>
            <w:r w:rsidRPr="007A1DEF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>&gt;</w:t>
            </w:r>
            <w:r w:rsidRPr="007A1DEF">
              <w:rPr>
                <w:rFonts w:ascii="Malgun Gothic" w:eastAsia="Malgun Gothic" w:hAnsi="Malgun Gothic"/>
                <w:color w:val="231F20"/>
                <w:spacing w:val="-8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>3.000</w:t>
            </w:r>
            <w:r w:rsidRPr="007A1DEF">
              <w:rPr>
                <w:rFonts w:ascii="Malgun Gothic" w:eastAsia="Malgun Gothic" w:hAnsi="Malgun Gothic"/>
                <w:color w:val="231F20"/>
                <w:spacing w:val="-8"/>
                <w:sz w:val="16"/>
                <w:szCs w:val="16"/>
              </w:rPr>
              <w:t xml:space="preserve"> </w:t>
            </w:r>
            <w:r w:rsidR="007A1DEF" w:rsidRPr="007A1DEF">
              <w:rPr>
                <w:rFonts w:ascii="Malgun Gothic" w:eastAsia="Malgun Gothic" w:hAnsi="Malgun Gothic" w:cs="Malgun Gothic" w:hint="eastAsia"/>
                <w:color w:val="231F20"/>
                <w:spacing w:val="-6"/>
                <w:sz w:val="16"/>
                <w:szCs w:val="16"/>
                <w:lang w:eastAsia="ko-KR"/>
              </w:rPr>
              <w:t>시간</w:t>
            </w:r>
          </w:p>
        </w:tc>
      </w:tr>
      <w:tr w:rsidR="00D0722D" w:rsidRPr="007A1DEF" w14:paraId="1705A2DC" w14:textId="77777777">
        <w:trPr>
          <w:trHeight w:val="246"/>
        </w:trPr>
        <w:tc>
          <w:tcPr>
            <w:tcW w:w="2610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3BAB575" w14:textId="339469D7" w:rsidR="00D0722D" w:rsidRPr="007A1DEF" w:rsidRDefault="007A1DEF">
            <w:pPr>
              <w:pStyle w:val="TableParagraph"/>
              <w:ind w:left="63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타이머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설정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범</w:t>
            </w:r>
            <w:r w:rsidRPr="007A1DEF">
              <w:rPr>
                <w:rFonts w:ascii="Malgun Gothic" w:eastAsia="Malgun Gothic" w:hAnsi="Malgun Gothic" w:cs="Batang" w:hint="eastAsia"/>
                <w:sz w:val="16"/>
                <w:szCs w:val="16"/>
              </w:rPr>
              <w:t>위</w:t>
            </w:r>
            <w:proofErr w:type="spellEnd"/>
          </w:p>
        </w:tc>
        <w:tc>
          <w:tcPr>
            <w:tcW w:w="261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3CD01D6D" w14:textId="6AF47E82" w:rsidR="00D0722D" w:rsidRPr="007A1DEF" w:rsidRDefault="00000000">
            <w:pPr>
              <w:pStyle w:val="TableParagraph"/>
              <w:rPr>
                <w:rFonts w:ascii="Malgun Gothic" w:eastAsia="Malgun Gothic" w:hAnsi="Malgun Gothic" w:hint="eastAsia"/>
                <w:sz w:val="16"/>
                <w:szCs w:val="16"/>
                <w:lang w:eastAsia="ko-KR"/>
              </w:rPr>
            </w:pPr>
            <w:r w:rsidRPr="007A1DEF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>0,1</w:t>
            </w:r>
            <w:r w:rsidRPr="007A1DEF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>–</w:t>
            </w:r>
            <w:r w:rsidRPr="007A1DEF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 xml:space="preserve">999,9 </w:t>
            </w:r>
            <w:r w:rsidR="007A1DEF" w:rsidRPr="007A1DEF">
              <w:rPr>
                <w:rFonts w:ascii="Malgun Gothic" w:eastAsia="Malgun Gothic" w:hAnsi="Malgun Gothic" w:cs="Malgun Gothic" w:hint="eastAsia"/>
                <w:color w:val="231F20"/>
                <w:spacing w:val="-6"/>
                <w:sz w:val="16"/>
                <w:szCs w:val="16"/>
                <w:lang w:eastAsia="ko-KR"/>
              </w:rPr>
              <w:t>초</w:t>
            </w:r>
          </w:p>
        </w:tc>
      </w:tr>
      <w:tr w:rsidR="00D0722D" w:rsidRPr="007A1DEF" w14:paraId="4FD71B64" w14:textId="77777777">
        <w:trPr>
          <w:trHeight w:val="246"/>
        </w:trPr>
        <w:tc>
          <w:tcPr>
            <w:tcW w:w="2610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E45979B" w14:textId="57979677" w:rsidR="00D0722D" w:rsidRPr="007A1DEF" w:rsidRDefault="007A1DEF">
            <w:pPr>
              <w:pStyle w:val="TableParagraph"/>
              <w:ind w:left="63" w:right="-29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고압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수은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</w:t>
            </w:r>
            <w:r w:rsidRPr="007A1DEF">
              <w:rPr>
                <w:rFonts w:ascii="Malgun Gothic" w:eastAsia="Malgun Gothic" w:hAnsi="Malgun Gothic" w:cs="Batang" w:hint="eastAsia"/>
                <w:sz w:val="16"/>
                <w:szCs w:val="16"/>
              </w:rPr>
              <w:t>프</w:t>
            </w:r>
            <w:proofErr w:type="spellEnd"/>
          </w:p>
        </w:tc>
        <w:tc>
          <w:tcPr>
            <w:tcW w:w="261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5ED5EC4C" w14:textId="77777777" w:rsidR="00D0722D" w:rsidRPr="007A1DE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7A1DE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150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W</w:t>
            </w:r>
          </w:p>
        </w:tc>
      </w:tr>
      <w:tr w:rsidR="00D0722D" w:rsidRPr="007A1DEF" w14:paraId="37B054BE" w14:textId="77777777">
        <w:trPr>
          <w:trHeight w:val="511"/>
        </w:trPr>
        <w:tc>
          <w:tcPr>
            <w:tcW w:w="2610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A42A7DE" w14:textId="5B2BDCDC" w:rsidR="00D0722D" w:rsidRPr="007A1DEF" w:rsidRDefault="007A1DEF">
            <w:pPr>
              <w:pStyle w:val="TableParagraph"/>
              <w:spacing w:line="228" w:lineRule="exact"/>
              <w:ind w:left="63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전원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공</w:t>
            </w:r>
            <w:r w:rsidRPr="007A1DEF">
              <w:rPr>
                <w:rFonts w:ascii="Malgun Gothic" w:eastAsia="Malgun Gothic" w:hAnsi="Malgun Gothic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1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3A2EAFA3" w14:textId="77777777" w:rsidR="00D0722D" w:rsidRPr="007A1DEF" w:rsidRDefault="00000000">
            <w:pPr>
              <w:pStyle w:val="TableParagraph"/>
              <w:spacing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90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V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–</w:t>
            </w:r>
            <w:r w:rsidRPr="007A1DEF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264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>V</w:t>
            </w:r>
          </w:p>
          <w:p w14:paraId="2C14DEB3" w14:textId="77777777" w:rsidR="00D0722D" w:rsidRPr="007A1DEF" w:rsidRDefault="00000000">
            <w:pPr>
              <w:pStyle w:val="TableParagraph"/>
              <w:spacing w:before="36" w:line="228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47</w:t>
            </w:r>
            <w:r w:rsidRPr="007A1DEF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Hz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–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63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>Hz</w:t>
            </w:r>
          </w:p>
        </w:tc>
      </w:tr>
      <w:tr w:rsidR="00D0722D" w:rsidRPr="007A1DEF" w14:paraId="34CA1F02" w14:textId="77777777">
        <w:trPr>
          <w:trHeight w:val="246"/>
        </w:trPr>
        <w:tc>
          <w:tcPr>
            <w:tcW w:w="2610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2AFBD17" w14:textId="74C1C25C" w:rsidR="00D0722D" w:rsidRPr="007A1DEF" w:rsidRDefault="007A1DEF">
            <w:pPr>
              <w:pStyle w:val="TableParagraph"/>
              <w:ind w:left="63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입력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7A1DEF">
              <w:rPr>
                <w:rFonts w:ascii="Malgun Gothic" w:eastAsia="Malgun Gothic" w:hAnsi="Malgun Gothic" w:cs="Batang" w:hint="eastAsia"/>
                <w:sz w:val="16"/>
                <w:szCs w:val="16"/>
              </w:rPr>
              <w:t>류</w:t>
            </w:r>
            <w:proofErr w:type="spellEnd"/>
          </w:p>
        </w:tc>
        <w:tc>
          <w:tcPr>
            <w:tcW w:w="261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2AF5DA72" w14:textId="77777777" w:rsidR="00D0722D" w:rsidRPr="007A1DE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7A1DEF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2,2</w:t>
            </w:r>
            <w:r w:rsidRPr="007A1DEF">
              <w:rPr>
                <w:rFonts w:ascii="Malgun Gothic" w:eastAsia="Malgun Gothic" w:hAnsi="Malgun Gothic"/>
                <w:color w:val="231F20"/>
                <w:spacing w:val="-1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A</w:t>
            </w:r>
          </w:p>
        </w:tc>
      </w:tr>
      <w:tr w:rsidR="00D0722D" w:rsidRPr="007A1DEF" w14:paraId="182D4039" w14:textId="77777777">
        <w:trPr>
          <w:trHeight w:val="246"/>
        </w:trPr>
        <w:tc>
          <w:tcPr>
            <w:tcW w:w="2610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914672B" w14:textId="1BF3AB35" w:rsidR="00D0722D" w:rsidRPr="007A1DEF" w:rsidRDefault="007A1DEF">
            <w:pPr>
              <w:pStyle w:val="TableParagraph"/>
              <w:ind w:left="63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소비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전력</w:t>
            </w:r>
            <w:proofErr w:type="spellEnd"/>
            <w:r w:rsidRPr="007A1DEF">
              <w:rPr>
                <w:rFonts w:ascii="Malgun Gothic" w:eastAsia="Malgun Gothic" w:hAnsi="Malgun Gothic"/>
                <w:sz w:val="16"/>
                <w:szCs w:val="16"/>
              </w:rPr>
              <w:t> </w:t>
            </w:r>
          </w:p>
        </w:tc>
        <w:tc>
          <w:tcPr>
            <w:tcW w:w="261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2EC6B57D" w14:textId="77777777" w:rsidR="00D0722D" w:rsidRPr="007A1DE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7A1DEF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200</w:t>
            </w:r>
            <w:r w:rsidRPr="007A1DEF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W</w:t>
            </w:r>
          </w:p>
        </w:tc>
      </w:tr>
      <w:tr w:rsidR="00D0722D" w:rsidRPr="007A1DEF" w14:paraId="078DCF3E" w14:textId="77777777">
        <w:trPr>
          <w:trHeight w:val="246"/>
        </w:trPr>
        <w:tc>
          <w:tcPr>
            <w:tcW w:w="2610" w:type="dxa"/>
            <w:tcBorders>
              <w:top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B058CF2" w14:textId="4E2E819B" w:rsidR="00D0722D" w:rsidRPr="007A1DEF" w:rsidRDefault="007A1DEF">
            <w:pPr>
              <w:pStyle w:val="TableParagraph"/>
              <w:ind w:left="63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크기</w:t>
            </w:r>
            <w:r w:rsidRPr="007A1DE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(</w:t>
            </w:r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7A1DE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7A1DE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깊이</w:t>
            </w:r>
            <w:r w:rsidRPr="007A1DEF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  <w:r w:rsidRPr="007A1DEF">
              <w:rPr>
                <w:rFonts w:ascii="Malgun Gothic" w:eastAsia="Malgun Gothic" w:hAnsi="Malgun Gothic"/>
                <w:sz w:val="16"/>
                <w:szCs w:val="16"/>
              </w:rPr>
              <w:t> </w:t>
            </w:r>
          </w:p>
        </w:tc>
        <w:tc>
          <w:tcPr>
            <w:tcW w:w="261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</w:tcBorders>
          </w:tcPr>
          <w:p w14:paraId="3EFCE945" w14:textId="77777777" w:rsidR="00D0722D" w:rsidRPr="007A1DEF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7A1DEF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155</w:t>
            </w:r>
            <w:r w:rsidRPr="007A1DEF">
              <w:rPr>
                <w:rFonts w:ascii="Malgun Gothic" w:eastAsia="Malgun Gothic" w:hAnsi="Malgun Gothic"/>
                <w:color w:val="231F20"/>
                <w:spacing w:val="-14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x</w:t>
            </w:r>
            <w:r w:rsidRPr="007A1DEF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450</w:t>
            </w:r>
            <w:r w:rsidRPr="007A1DEF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x</w:t>
            </w:r>
            <w:r w:rsidRPr="007A1DEF">
              <w:rPr>
                <w:rFonts w:ascii="Malgun Gothic" w:eastAsia="Malgun Gothic" w:hAnsi="Malgun Gothic"/>
                <w:color w:val="231F20"/>
                <w:spacing w:val="-13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310</w:t>
            </w:r>
            <w:r w:rsidRPr="007A1DEF">
              <w:rPr>
                <w:rFonts w:ascii="Malgun Gothic" w:eastAsia="Malgun Gothic" w:hAnsi="Malgun Gothic"/>
                <w:color w:val="231F20"/>
                <w:spacing w:val="-14"/>
                <w:sz w:val="16"/>
                <w:szCs w:val="16"/>
              </w:rPr>
              <w:t xml:space="preserve"> </w:t>
            </w:r>
            <w:r w:rsidRPr="007A1DEF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D0722D" w:rsidRPr="007A1DEF" w14:paraId="53BFC716" w14:textId="77777777">
        <w:trPr>
          <w:trHeight w:val="222"/>
        </w:trPr>
        <w:tc>
          <w:tcPr>
            <w:tcW w:w="2610" w:type="dxa"/>
            <w:tcBorders>
              <w:top w:val="single" w:sz="8" w:space="0" w:color="231F20"/>
              <w:right w:val="single" w:sz="8" w:space="0" w:color="231F20"/>
            </w:tcBorders>
          </w:tcPr>
          <w:p w14:paraId="66542276" w14:textId="212F407F" w:rsidR="00D0722D" w:rsidRPr="007A1DEF" w:rsidRDefault="007A1DEF">
            <w:pPr>
              <w:pStyle w:val="TableParagraph"/>
              <w:spacing w:line="203" w:lineRule="exact"/>
              <w:ind w:left="63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7A1DEF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</w:t>
            </w:r>
            <w:r w:rsidRPr="007A1DEF">
              <w:rPr>
                <w:rFonts w:ascii="Malgun Gothic" w:eastAsia="Malgun Gothic" w:hAnsi="Malgun Gothic" w:cs="Batang" w:hint="eastAsia"/>
                <w:sz w:val="16"/>
                <w:szCs w:val="16"/>
              </w:rPr>
              <w:t>게</w:t>
            </w:r>
            <w:proofErr w:type="spellEnd"/>
          </w:p>
        </w:tc>
        <w:tc>
          <w:tcPr>
            <w:tcW w:w="2619" w:type="dxa"/>
            <w:tcBorders>
              <w:top w:val="single" w:sz="8" w:space="0" w:color="231F20"/>
              <w:left w:val="single" w:sz="8" w:space="0" w:color="231F20"/>
            </w:tcBorders>
          </w:tcPr>
          <w:p w14:paraId="44BAF7C3" w14:textId="44178504" w:rsidR="00D0722D" w:rsidRPr="007A1DEF" w:rsidRDefault="007A1DEF">
            <w:pPr>
              <w:pStyle w:val="TableParagraph"/>
              <w:spacing w:line="203" w:lineRule="exact"/>
              <w:rPr>
                <w:rFonts w:ascii="Malgun Gothic" w:eastAsia="Malgun Gothic" w:hAnsi="Malgun Gothic"/>
                <w:sz w:val="16"/>
                <w:szCs w:val="16"/>
              </w:rPr>
            </w:pPr>
            <w:r w:rsidRPr="007A1DEF">
              <w:rPr>
                <w:rFonts w:ascii="Malgun Gothic" w:eastAsia="Malgun Gothic" w:hAnsi="Malgun Gothic" w:cs="Malgun Gothic" w:hint="eastAsia"/>
                <w:color w:val="231F20"/>
                <w:w w:val="90"/>
                <w:sz w:val="16"/>
                <w:szCs w:val="16"/>
                <w:lang w:eastAsia="ko-KR"/>
              </w:rPr>
              <w:t>약</w:t>
            </w:r>
            <w:r w:rsidR="00000000" w:rsidRPr="007A1DEF">
              <w:rPr>
                <w:rFonts w:ascii="Malgun Gothic" w:eastAsia="Malgun Gothic" w:hAnsi="Malgun Gothic"/>
                <w:color w:val="231F20"/>
                <w:spacing w:val="-4"/>
                <w:w w:val="90"/>
                <w:sz w:val="16"/>
                <w:szCs w:val="16"/>
              </w:rPr>
              <w:t xml:space="preserve"> </w:t>
            </w:r>
            <w:r w:rsidR="00000000" w:rsidRPr="007A1DEF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9,5</w:t>
            </w:r>
            <w:r w:rsidR="00000000" w:rsidRPr="007A1DEF">
              <w:rPr>
                <w:rFonts w:ascii="Malgun Gothic" w:eastAsia="Malgun Gothic" w:hAnsi="Malgun Gothic"/>
                <w:color w:val="231F20"/>
                <w:spacing w:val="-4"/>
                <w:w w:val="90"/>
                <w:sz w:val="16"/>
                <w:szCs w:val="16"/>
              </w:rPr>
              <w:t xml:space="preserve"> </w:t>
            </w:r>
            <w:r w:rsidR="00000000" w:rsidRPr="007A1DEF">
              <w:rPr>
                <w:rFonts w:ascii="Malgun Gothic" w:eastAsia="Malgun Gothic" w:hAnsi="Malgun Gothic"/>
                <w:color w:val="231F20"/>
                <w:spacing w:val="-5"/>
                <w:w w:val="90"/>
                <w:sz w:val="16"/>
                <w:szCs w:val="16"/>
              </w:rPr>
              <w:t>kg</w:t>
            </w:r>
          </w:p>
        </w:tc>
      </w:tr>
    </w:tbl>
    <w:p w14:paraId="5DCA9E3B" w14:textId="0A311767" w:rsidR="00D0722D" w:rsidRPr="007A1DEF" w:rsidRDefault="007A1DEF">
      <w:pPr>
        <w:rPr>
          <w:rFonts w:ascii="Malgun Gothic" w:eastAsia="Malgun Gothic" w:hAnsi="Malgun Gothic"/>
          <w:sz w:val="12"/>
          <w:szCs w:val="12"/>
          <w:lang w:eastAsia="ko-KR"/>
        </w:rPr>
        <w:sectPr w:rsidR="00D0722D" w:rsidRPr="007A1DEF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  <w:r w:rsidRPr="007A1DEF">
        <w:rPr>
          <w:rFonts w:ascii="Malgun Gothic" w:eastAsia="Malgun Gothic" w:hAnsi="Malgun Gothic"/>
          <w:sz w:val="12"/>
          <w:szCs w:val="12"/>
          <w:lang w:eastAsia="ko-KR"/>
        </w:rPr>
        <w:t xml:space="preserve">*) </w:t>
      </w:r>
      <w:proofErr w:type="spellStart"/>
      <w:r w:rsidRPr="007A1DEF">
        <w:rPr>
          <w:rFonts w:ascii="Malgun Gothic" w:eastAsia="Malgun Gothic" w:hAnsi="Malgun Gothic"/>
          <w:sz w:val="12"/>
          <w:szCs w:val="12"/>
          <w:lang w:eastAsia="ko-KR"/>
        </w:rPr>
        <w:t>Hönle</w:t>
      </w:r>
      <w:proofErr w:type="spellEnd"/>
      <w:r w:rsidRPr="007A1DEF">
        <w:rPr>
          <w:rFonts w:ascii="Malgun Gothic" w:eastAsia="Malgun Gothic" w:hAnsi="Malgun Gothic"/>
          <w:sz w:val="12"/>
          <w:szCs w:val="12"/>
          <w:lang w:eastAsia="ko-KR"/>
        </w:rPr>
        <w:t xml:space="preserve"> UV Meter</w:t>
      </w:r>
      <w:r w:rsidRPr="007A1DEF">
        <w:rPr>
          <w:rFonts w:ascii="Malgun Gothic" w:eastAsia="Malgun Gothic" w:hAnsi="Malgun Gothic" w:cs="Malgun Gothic" w:hint="eastAsia"/>
          <w:sz w:val="12"/>
          <w:szCs w:val="12"/>
          <w:lang w:eastAsia="ko-KR"/>
        </w:rPr>
        <w:t>와</w:t>
      </w:r>
      <w:r w:rsidRPr="007A1DEF">
        <w:rPr>
          <w:rFonts w:ascii="Malgun Gothic" w:eastAsia="Malgun Gothic" w:hAnsi="Malgun Gothic"/>
          <w:sz w:val="12"/>
          <w:szCs w:val="1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12"/>
          <w:szCs w:val="12"/>
          <w:lang w:eastAsia="ko-KR"/>
        </w:rPr>
        <w:t>테스트용</w:t>
      </w:r>
      <w:r w:rsidRPr="007A1DEF">
        <w:rPr>
          <w:rFonts w:ascii="Malgun Gothic" w:eastAsia="Malgun Gothic" w:hAnsi="Malgun Gothic"/>
          <w:sz w:val="12"/>
          <w:szCs w:val="1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12"/>
          <w:szCs w:val="12"/>
          <w:lang w:eastAsia="ko-KR"/>
        </w:rPr>
        <w:t>라이트</w:t>
      </w:r>
      <w:r w:rsidRPr="007A1DEF">
        <w:rPr>
          <w:rFonts w:ascii="Malgun Gothic" w:eastAsia="Malgun Gothic" w:hAnsi="Malgun Gothic"/>
          <w:sz w:val="12"/>
          <w:szCs w:val="1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12"/>
          <w:szCs w:val="12"/>
          <w:lang w:eastAsia="ko-KR"/>
        </w:rPr>
        <w:t>가이드를</w:t>
      </w:r>
      <w:r w:rsidRPr="007A1DEF">
        <w:rPr>
          <w:rFonts w:ascii="Malgun Gothic" w:eastAsia="Malgun Gothic" w:hAnsi="Malgun Gothic"/>
          <w:sz w:val="12"/>
          <w:szCs w:val="1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12"/>
          <w:szCs w:val="12"/>
          <w:lang w:eastAsia="ko-KR"/>
        </w:rPr>
        <w:t>사용하여</w:t>
      </w:r>
      <w:r w:rsidRPr="007A1DEF">
        <w:rPr>
          <w:rFonts w:ascii="Malgun Gothic" w:eastAsia="Malgun Gothic" w:hAnsi="Malgun Gothic"/>
          <w:sz w:val="12"/>
          <w:szCs w:val="12"/>
          <w:lang w:eastAsia="ko-KR"/>
        </w:rPr>
        <w:t xml:space="preserve"> </w:t>
      </w:r>
      <w:r w:rsidRPr="007A1DEF">
        <w:rPr>
          <w:rFonts w:ascii="Malgun Gothic" w:eastAsia="Malgun Gothic" w:hAnsi="Malgun Gothic" w:cs="Malgun Gothic" w:hint="eastAsia"/>
          <w:sz w:val="12"/>
          <w:szCs w:val="12"/>
          <w:lang w:eastAsia="ko-KR"/>
        </w:rPr>
        <w:t>측정</w:t>
      </w:r>
      <w:r w:rsidRPr="007A1DEF">
        <w:rPr>
          <w:rFonts w:ascii="Malgun Gothic" w:eastAsia="Malgun Gothic" w:hAnsi="Malgun Gothic" w:cs="Batang" w:hint="eastAsia"/>
          <w:sz w:val="12"/>
          <w:szCs w:val="12"/>
          <w:lang w:eastAsia="ko-KR"/>
        </w:rPr>
        <w:t>됨</w:t>
      </w:r>
    </w:p>
    <w:p w14:paraId="41251327" w14:textId="77777777" w:rsidR="00D0722D" w:rsidRDefault="00D0722D">
      <w:pPr>
        <w:pStyle w:val="BodyText"/>
        <w:spacing w:before="20"/>
        <w:rPr>
          <w:lang w:eastAsia="ko-KR"/>
        </w:rPr>
      </w:pPr>
    </w:p>
    <w:p w14:paraId="465C9137" w14:textId="77777777" w:rsidR="00D0722D" w:rsidRDefault="00000000">
      <w:pPr>
        <w:pStyle w:val="BodyText"/>
        <w:ind w:left="140"/>
      </w:pPr>
      <w:r>
        <w:rPr>
          <w:noProof/>
        </w:rPr>
        <w:drawing>
          <wp:inline distT="0" distB="0" distL="0" distR="0" wp14:anchorId="0452C18E" wp14:editId="75D81057">
            <wp:extent cx="3307081" cy="1856231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1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C0D9" w14:textId="77777777" w:rsidR="00D0722D" w:rsidRDefault="00D0722D">
      <w:pPr>
        <w:pStyle w:val="BodyText"/>
      </w:pPr>
    </w:p>
    <w:p w14:paraId="576224D0" w14:textId="77777777" w:rsidR="00D0722D" w:rsidRDefault="00D0722D">
      <w:pPr>
        <w:pStyle w:val="BodyText"/>
      </w:pPr>
    </w:p>
    <w:p w14:paraId="6B2B338D" w14:textId="77777777" w:rsidR="00D0722D" w:rsidRDefault="00D0722D">
      <w:pPr>
        <w:pStyle w:val="BodyText"/>
      </w:pPr>
    </w:p>
    <w:p w14:paraId="736588F4" w14:textId="77777777" w:rsidR="00D0722D" w:rsidRDefault="00D0722D">
      <w:pPr>
        <w:pStyle w:val="BodyText"/>
      </w:pPr>
    </w:p>
    <w:p w14:paraId="1943E5AA" w14:textId="77777777" w:rsidR="00D0722D" w:rsidRDefault="00D0722D">
      <w:pPr>
        <w:pStyle w:val="BodyText"/>
      </w:pPr>
    </w:p>
    <w:p w14:paraId="5CCE6952" w14:textId="77777777" w:rsidR="00D0722D" w:rsidRDefault="00D0722D">
      <w:pPr>
        <w:pStyle w:val="BodyText"/>
      </w:pPr>
    </w:p>
    <w:p w14:paraId="75AB6253" w14:textId="77777777" w:rsidR="00D0722D" w:rsidRDefault="00D0722D">
      <w:pPr>
        <w:pStyle w:val="BodyText"/>
      </w:pPr>
    </w:p>
    <w:p w14:paraId="4AE80DCD" w14:textId="77777777" w:rsidR="00D0722D" w:rsidRDefault="00D0722D">
      <w:pPr>
        <w:pStyle w:val="BodyText"/>
      </w:pPr>
    </w:p>
    <w:p w14:paraId="436650DB" w14:textId="77777777" w:rsidR="00D0722D" w:rsidRDefault="00D0722D">
      <w:pPr>
        <w:pStyle w:val="BodyText"/>
      </w:pPr>
    </w:p>
    <w:p w14:paraId="4738C42A" w14:textId="77777777" w:rsidR="00D0722D" w:rsidRDefault="00D0722D">
      <w:pPr>
        <w:pStyle w:val="BodyText"/>
      </w:pPr>
    </w:p>
    <w:p w14:paraId="67CA5A98" w14:textId="77777777" w:rsidR="00D0722D" w:rsidRDefault="00D0722D">
      <w:pPr>
        <w:pStyle w:val="BodyText"/>
      </w:pPr>
    </w:p>
    <w:p w14:paraId="5902632B" w14:textId="77777777" w:rsidR="00D0722D" w:rsidRDefault="00D0722D">
      <w:pPr>
        <w:pStyle w:val="BodyText"/>
      </w:pPr>
    </w:p>
    <w:p w14:paraId="4BA33C51" w14:textId="77777777" w:rsidR="00D0722D" w:rsidRDefault="00D0722D">
      <w:pPr>
        <w:pStyle w:val="BodyText"/>
      </w:pPr>
    </w:p>
    <w:p w14:paraId="504DC525" w14:textId="5A14DB0C" w:rsidR="00D0722D" w:rsidRDefault="007A1DEF">
      <w:pPr>
        <w:pStyle w:val="BodyText"/>
        <w:spacing w:before="12"/>
      </w:pPr>
      <w:r>
        <w:rPr>
          <w:noProof/>
        </w:rPr>
        <w:drawing>
          <wp:inline distT="0" distB="0" distL="0" distR="0" wp14:anchorId="6D2440E3" wp14:editId="38ED6EA0">
            <wp:extent cx="6991350" cy="1059180"/>
            <wp:effectExtent l="0" t="0" r="6350" b="0"/>
            <wp:docPr id="1612715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15437" name="Picture 16127154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22D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layalam MN">
    <w:panose1 w:val="00000500000000000000"/>
    <w:charset w:val="00"/>
    <w:family w:val="auto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146E4"/>
    <w:multiLevelType w:val="hybridMultilevel"/>
    <w:tmpl w:val="C5A60280"/>
    <w:lvl w:ilvl="0" w:tplc="65B64C80">
      <w:numFmt w:val="bullet"/>
      <w:lvlText w:val="•"/>
      <w:lvlJc w:val="left"/>
      <w:pPr>
        <w:ind w:left="305" w:hanging="199"/>
      </w:pPr>
      <w:rPr>
        <w:rFonts w:ascii="Trebuchet MS" w:eastAsia="Trebuchet MS" w:hAnsi="Trebuchet MS" w:cs="Trebuchet MS" w:hint="default"/>
        <w:spacing w:val="0"/>
        <w:w w:val="79"/>
        <w:lang w:val="en-US" w:eastAsia="en-US" w:bidi="ar-SA"/>
      </w:rPr>
    </w:lvl>
    <w:lvl w:ilvl="1" w:tplc="4F3660EE">
      <w:numFmt w:val="bullet"/>
      <w:lvlText w:val="•"/>
      <w:lvlJc w:val="left"/>
      <w:pPr>
        <w:ind w:left="817" w:hanging="199"/>
      </w:pPr>
      <w:rPr>
        <w:rFonts w:hint="default"/>
        <w:lang w:val="en-US" w:eastAsia="en-US" w:bidi="ar-SA"/>
      </w:rPr>
    </w:lvl>
    <w:lvl w:ilvl="2" w:tplc="F40AEA56">
      <w:numFmt w:val="bullet"/>
      <w:lvlText w:val="•"/>
      <w:lvlJc w:val="left"/>
      <w:pPr>
        <w:ind w:left="1335" w:hanging="199"/>
      </w:pPr>
      <w:rPr>
        <w:rFonts w:hint="default"/>
        <w:lang w:val="en-US" w:eastAsia="en-US" w:bidi="ar-SA"/>
      </w:rPr>
    </w:lvl>
    <w:lvl w:ilvl="3" w:tplc="787E19EE">
      <w:numFmt w:val="bullet"/>
      <w:lvlText w:val="•"/>
      <w:lvlJc w:val="left"/>
      <w:pPr>
        <w:ind w:left="1853" w:hanging="199"/>
      </w:pPr>
      <w:rPr>
        <w:rFonts w:hint="default"/>
        <w:lang w:val="en-US" w:eastAsia="en-US" w:bidi="ar-SA"/>
      </w:rPr>
    </w:lvl>
    <w:lvl w:ilvl="4" w:tplc="16F4D604">
      <w:numFmt w:val="bullet"/>
      <w:lvlText w:val="•"/>
      <w:lvlJc w:val="left"/>
      <w:pPr>
        <w:ind w:left="2371" w:hanging="199"/>
      </w:pPr>
      <w:rPr>
        <w:rFonts w:hint="default"/>
        <w:lang w:val="en-US" w:eastAsia="en-US" w:bidi="ar-SA"/>
      </w:rPr>
    </w:lvl>
    <w:lvl w:ilvl="5" w:tplc="0F9A0AAA">
      <w:numFmt w:val="bullet"/>
      <w:lvlText w:val="•"/>
      <w:lvlJc w:val="left"/>
      <w:pPr>
        <w:ind w:left="2888" w:hanging="199"/>
      </w:pPr>
      <w:rPr>
        <w:rFonts w:hint="default"/>
        <w:lang w:val="en-US" w:eastAsia="en-US" w:bidi="ar-SA"/>
      </w:rPr>
    </w:lvl>
    <w:lvl w:ilvl="6" w:tplc="5784E3A0">
      <w:numFmt w:val="bullet"/>
      <w:lvlText w:val="•"/>
      <w:lvlJc w:val="left"/>
      <w:pPr>
        <w:ind w:left="3406" w:hanging="199"/>
      </w:pPr>
      <w:rPr>
        <w:rFonts w:hint="default"/>
        <w:lang w:val="en-US" w:eastAsia="en-US" w:bidi="ar-SA"/>
      </w:rPr>
    </w:lvl>
    <w:lvl w:ilvl="7" w:tplc="027E1990">
      <w:numFmt w:val="bullet"/>
      <w:lvlText w:val="•"/>
      <w:lvlJc w:val="left"/>
      <w:pPr>
        <w:ind w:left="3924" w:hanging="199"/>
      </w:pPr>
      <w:rPr>
        <w:rFonts w:hint="default"/>
        <w:lang w:val="en-US" w:eastAsia="en-US" w:bidi="ar-SA"/>
      </w:rPr>
    </w:lvl>
    <w:lvl w:ilvl="8" w:tplc="0972C502">
      <w:numFmt w:val="bullet"/>
      <w:lvlText w:val="•"/>
      <w:lvlJc w:val="left"/>
      <w:pPr>
        <w:ind w:left="4442" w:hanging="199"/>
      </w:pPr>
      <w:rPr>
        <w:rFonts w:hint="default"/>
        <w:lang w:val="en-US" w:eastAsia="en-US" w:bidi="ar-SA"/>
      </w:rPr>
    </w:lvl>
  </w:abstractNum>
  <w:abstractNum w:abstractNumId="1" w15:restartNumberingAfterBreak="0">
    <w:nsid w:val="2D5B34C1"/>
    <w:multiLevelType w:val="hybridMultilevel"/>
    <w:tmpl w:val="031817DE"/>
    <w:lvl w:ilvl="0" w:tplc="EB84E500">
      <w:numFmt w:val="bullet"/>
      <w:lvlText w:val="•"/>
      <w:lvlJc w:val="left"/>
      <w:pPr>
        <w:ind w:left="305" w:hanging="199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D86080D0">
      <w:numFmt w:val="bullet"/>
      <w:lvlText w:val="•"/>
      <w:lvlJc w:val="left"/>
      <w:pPr>
        <w:ind w:left="809" w:hanging="199"/>
      </w:pPr>
      <w:rPr>
        <w:rFonts w:hint="default"/>
        <w:lang w:val="en-US" w:eastAsia="en-US" w:bidi="ar-SA"/>
      </w:rPr>
    </w:lvl>
    <w:lvl w:ilvl="2" w:tplc="12DCC242">
      <w:numFmt w:val="bullet"/>
      <w:lvlText w:val="•"/>
      <w:lvlJc w:val="left"/>
      <w:pPr>
        <w:ind w:left="1318" w:hanging="199"/>
      </w:pPr>
      <w:rPr>
        <w:rFonts w:hint="default"/>
        <w:lang w:val="en-US" w:eastAsia="en-US" w:bidi="ar-SA"/>
      </w:rPr>
    </w:lvl>
    <w:lvl w:ilvl="3" w:tplc="0A3A9E5A">
      <w:numFmt w:val="bullet"/>
      <w:lvlText w:val="•"/>
      <w:lvlJc w:val="left"/>
      <w:pPr>
        <w:ind w:left="1827" w:hanging="199"/>
      </w:pPr>
      <w:rPr>
        <w:rFonts w:hint="default"/>
        <w:lang w:val="en-US" w:eastAsia="en-US" w:bidi="ar-SA"/>
      </w:rPr>
    </w:lvl>
    <w:lvl w:ilvl="4" w:tplc="84E6F88C">
      <w:numFmt w:val="bullet"/>
      <w:lvlText w:val="•"/>
      <w:lvlJc w:val="left"/>
      <w:pPr>
        <w:ind w:left="2337" w:hanging="199"/>
      </w:pPr>
      <w:rPr>
        <w:rFonts w:hint="default"/>
        <w:lang w:val="en-US" w:eastAsia="en-US" w:bidi="ar-SA"/>
      </w:rPr>
    </w:lvl>
    <w:lvl w:ilvl="5" w:tplc="AD88A6A2">
      <w:numFmt w:val="bullet"/>
      <w:lvlText w:val="•"/>
      <w:lvlJc w:val="left"/>
      <w:pPr>
        <w:ind w:left="2846" w:hanging="199"/>
      </w:pPr>
      <w:rPr>
        <w:rFonts w:hint="default"/>
        <w:lang w:val="en-US" w:eastAsia="en-US" w:bidi="ar-SA"/>
      </w:rPr>
    </w:lvl>
    <w:lvl w:ilvl="6" w:tplc="FD6A63F6">
      <w:numFmt w:val="bullet"/>
      <w:lvlText w:val="•"/>
      <w:lvlJc w:val="left"/>
      <w:pPr>
        <w:ind w:left="3355" w:hanging="199"/>
      </w:pPr>
      <w:rPr>
        <w:rFonts w:hint="default"/>
        <w:lang w:val="en-US" w:eastAsia="en-US" w:bidi="ar-SA"/>
      </w:rPr>
    </w:lvl>
    <w:lvl w:ilvl="7" w:tplc="6FDA831C">
      <w:numFmt w:val="bullet"/>
      <w:lvlText w:val="•"/>
      <w:lvlJc w:val="left"/>
      <w:pPr>
        <w:ind w:left="3864" w:hanging="199"/>
      </w:pPr>
      <w:rPr>
        <w:rFonts w:hint="default"/>
        <w:lang w:val="en-US" w:eastAsia="en-US" w:bidi="ar-SA"/>
      </w:rPr>
    </w:lvl>
    <w:lvl w:ilvl="8" w:tplc="66BCAF46">
      <w:numFmt w:val="bullet"/>
      <w:lvlText w:val="•"/>
      <w:lvlJc w:val="left"/>
      <w:pPr>
        <w:ind w:left="4374" w:hanging="199"/>
      </w:pPr>
      <w:rPr>
        <w:rFonts w:hint="default"/>
        <w:lang w:val="en-US" w:eastAsia="en-US" w:bidi="ar-SA"/>
      </w:rPr>
    </w:lvl>
  </w:abstractNum>
  <w:abstractNum w:abstractNumId="2" w15:restartNumberingAfterBreak="0">
    <w:nsid w:val="7EB0719E"/>
    <w:multiLevelType w:val="hybridMultilevel"/>
    <w:tmpl w:val="2B248BB0"/>
    <w:lvl w:ilvl="0" w:tplc="7A06D0A0">
      <w:numFmt w:val="bullet"/>
      <w:lvlText w:val="•"/>
      <w:lvlJc w:val="left"/>
      <w:pPr>
        <w:ind w:left="5385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118CA72E">
      <w:numFmt w:val="bullet"/>
      <w:lvlText w:val="•"/>
      <w:lvlJc w:val="left"/>
      <w:pPr>
        <w:ind w:left="8192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2" w:tplc="FBEE6546">
      <w:numFmt w:val="bullet"/>
      <w:lvlText w:val="•"/>
      <w:lvlJc w:val="left"/>
      <w:pPr>
        <w:ind w:left="8375" w:hanging="170"/>
      </w:pPr>
      <w:rPr>
        <w:rFonts w:hint="default"/>
        <w:lang w:val="en-US" w:eastAsia="en-US" w:bidi="ar-SA"/>
      </w:rPr>
    </w:lvl>
    <w:lvl w:ilvl="3" w:tplc="B8287338">
      <w:numFmt w:val="bullet"/>
      <w:lvlText w:val="•"/>
      <w:lvlJc w:val="left"/>
      <w:pPr>
        <w:ind w:left="8551" w:hanging="170"/>
      </w:pPr>
      <w:rPr>
        <w:rFonts w:hint="default"/>
        <w:lang w:val="en-US" w:eastAsia="en-US" w:bidi="ar-SA"/>
      </w:rPr>
    </w:lvl>
    <w:lvl w:ilvl="4" w:tplc="C16E1E64">
      <w:numFmt w:val="bullet"/>
      <w:lvlText w:val="•"/>
      <w:lvlJc w:val="left"/>
      <w:pPr>
        <w:ind w:left="8727" w:hanging="170"/>
      </w:pPr>
      <w:rPr>
        <w:rFonts w:hint="default"/>
        <w:lang w:val="en-US" w:eastAsia="en-US" w:bidi="ar-SA"/>
      </w:rPr>
    </w:lvl>
    <w:lvl w:ilvl="5" w:tplc="65222644">
      <w:numFmt w:val="bullet"/>
      <w:lvlText w:val="•"/>
      <w:lvlJc w:val="left"/>
      <w:pPr>
        <w:ind w:left="8902" w:hanging="170"/>
      </w:pPr>
      <w:rPr>
        <w:rFonts w:hint="default"/>
        <w:lang w:val="en-US" w:eastAsia="en-US" w:bidi="ar-SA"/>
      </w:rPr>
    </w:lvl>
    <w:lvl w:ilvl="6" w:tplc="54D87A2C">
      <w:numFmt w:val="bullet"/>
      <w:lvlText w:val="•"/>
      <w:lvlJc w:val="left"/>
      <w:pPr>
        <w:ind w:left="9078" w:hanging="170"/>
      </w:pPr>
      <w:rPr>
        <w:rFonts w:hint="default"/>
        <w:lang w:val="en-US" w:eastAsia="en-US" w:bidi="ar-SA"/>
      </w:rPr>
    </w:lvl>
    <w:lvl w:ilvl="7" w:tplc="887215C4">
      <w:numFmt w:val="bullet"/>
      <w:lvlText w:val="•"/>
      <w:lvlJc w:val="left"/>
      <w:pPr>
        <w:ind w:left="9254" w:hanging="170"/>
      </w:pPr>
      <w:rPr>
        <w:rFonts w:hint="default"/>
        <w:lang w:val="en-US" w:eastAsia="en-US" w:bidi="ar-SA"/>
      </w:rPr>
    </w:lvl>
    <w:lvl w:ilvl="8" w:tplc="610C9862">
      <w:numFmt w:val="bullet"/>
      <w:lvlText w:val="•"/>
      <w:lvlJc w:val="left"/>
      <w:pPr>
        <w:ind w:left="9429" w:hanging="170"/>
      </w:pPr>
      <w:rPr>
        <w:rFonts w:hint="default"/>
        <w:lang w:val="en-US" w:eastAsia="en-US" w:bidi="ar-SA"/>
      </w:rPr>
    </w:lvl>
  </w:abstractNum>
  <w:num w:numId="1" w16cid:durableId="548423044">
    <w:abstractNumId w:val="1"/>
  </w:num>
  <w:num w:numId="2" w16cid:durableId="640698626">
    <w:abstractNumId w:val="0"/>
  </w:num>
  <w:num w:numId="3" w16cid:durableId="398017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722D"/>
    <w:rsid w:val="007A1DEF"/>
    <w:rsid w:val="00D0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3F17B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05" w:hanging="199"/>
    </w:pPr>
  </w:style>
  <w:style w:type="paragraph" w:customStyle="1" w:styleId="TableParagraph">
    <w:name w:val="Table Paragraph"/>
    <w:basedOn w:val="Normal"/>
    <w:uiPriority w:val="1"/>
    <w:qFormat/>
    <w:pPr>
      <w:spacing w:line="226" w:lineRule="exact"/>
      <w:ind w:left="115"/>
    </w:pPr>
  </w:style>
  <w:style w:type="paragraph" w:styleId="NormalWeb">
    <w:name w:val="Normal (Web)"/>
    <w:basedOn w:val="Normal"/>
    <w:uiPriority w:val="99"/>
    <w:semiHidden/>
    <w:unhideWhenUsed/>
    <w:rsid w:val="007A1DE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6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50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53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935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21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2025-07-11T04:17:00Z</dcterms:created>
  <dcterms:modified xsi:type="dcterms:W3CDTF">2025-07-11T05:10:00Z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2025-07-11T00:00:00Z</vt:filetime>
  </property>
  <property fmtid="{D5CDD505-2E9C-101B-9397-08002B2CF9AE}" pid="5" name="Producer">
    <vt:lpwstr>Adobe PDF Library 17.0</vt:lpwstr>
  </property>
</Properties>
</file>