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D61D2" w14:textId="7546658A" w:rsidR="00671D86" w:rsidRPr="00546504" w:rsidRDefault="00546504" w:rsidP="00546504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0E25AC2C" wp14:editId="253415CB">
                <wp:simplePos x="0" y="0"/>
                <wp:positionH relativeFrom="column">
                  <wp:posOffset>4913630</wp:posOffset>
                </wp:positionH>
                <wp:positionV relativeFrom="paragraph">
                  <wp:posOffset>7342505</wp:posOffset>
                </wp:positionV>
                <wp:extent cx="2011680" cy="2406700"/>
                <wp:effectExtent l="0" t="0" r="0" b="0"/>
                <wp:wrapNone/>
                <wp:docPr id="602366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BB8A1" w14:textId="28641591" w:rsidR="00546504" w:rsidRPr="00546504" w:rsidRDefault="00546504" w:rsidP="0054650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경제적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우수한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가격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대비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  <w:r w:rsidRPr="00546504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5AC2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86.9pt;margin-top:578.15pt;width:158.4pt;height:189.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" filled="f" stroked="f" strokeweight=".5pt">
                <v:textbox>
                  <w:txbxContent>
                    <w:p w14:paraId="706BB8A1" w14:textId="28641591" w:rsidR="00546504" w:rsidRPr="00546504" w:rsidRDefault="00546504" w:rsidP="0054650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546504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경제적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우수한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가격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대비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</w:t>
                      </w:r>
                      <w:r w:rsidRPr="00546504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77D938D9" wp14:editId="415FCC8F">
                <wp:simplePos x="0" y="0"/>
                <wp:positionH relativeFrom="column">
                  <wp:posOffset>2451100</wp:posOffset>
                </wp:positionH>
                <wp:positionV relativeFrom="paragraph">
                  <wp:posOffset>7341235</wp:posOffset>
                </wp:positionV>
                <wp:extent cx="2011680" cy="2406700"/>
                <wp:effectExtent l="0" t="0" r="0" b="0"/>
                <wp:wrapNone/>
                <wp:docPr id="842767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35A85" w14:textId="7A1673A5" w:rsidR="00546504" w:rsidRPr="00546504" w:rsidRDefault="00546504" w:rsidP="0054650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•PLC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인터페이스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54650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4650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</w:t>
                            </w:r>
                            <w:r w:rsidRPr="00546504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938D9" id="_x0000_s1027" type="#_x0000_t202" style="position:absolute;left:0;text-align:left;margin-left:193pt;margin-top:578.05pt;width:158.4pt;height:189.5pt;z-index:4875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" filled="f" stroked="f" strokeweight=".5pt">
                <v:textbox>
                  <w:txbxContent>
                    <w:p w14:paraId="0CA35A85" w14:textId="7A1673A5" w:rsidR="00546504" w:rsidRPr="00546504" w:rsidRDefault="00546504" w:rsidP="0054650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7A1DEF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•PLC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인터페이스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54650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54650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</w:t>
                      </w:r>
                      <w:r w:rsidRPr="00546504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63CE0C6" wp14:editId="218CA5AA">
                <wp:simplePos x="0" y="0"/>
                <wp:positionH relativeFrom="page">
                  <wp:posOffset>381000</wp:posOffset>
                </wp:positionH>
                <wp:positionV relativeFrom="paragraph">
                  <wp:posOffset>7335520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1988" y="153391"/>
                            <a:ext cx="162052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8B1AE1" w14:textId="77777777" w:rsidR="00671D86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bluepoint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90"/>
                                  <w:sz w:val="28"/>
                                </w:rPr>
                                <w:t>easycure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1988" y="537643"/>
                            <a:ext cx="8947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CD0BC7" w14:textId="04F9CF25" w:rsidR="00671D86" w:rsidRDefault="00000000">
                              <w:pPr>
                                <w:spacing w:line="215" w:lineRule="exact"/>
                                <w:rPr>
                                  <w:rFonts w:hint="eastAsia"/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>UV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="00546504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95"/>
                                  <w:sz w:val="20"/>
                                  <w:lang w:eastAsia="ko-KR"/>
                                </w:rPr>
                                <w:t>점광원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CE0C6" id="Group 10" o:spid="_x0000_s1028" style="position:absolute;left:0;text-align:left;margin-left:30pt;margin-top:577.6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19;top:1533;width:16206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3F8B1AE1" w14:textId="77777777" w:rsidR="00671D86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bluepoint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2</w:t>
                        </w:r>
                        <w:r>
                          <w:rPr>
                            <w:b/>
                            <w:color w:val="231F20"/>
                            <w:spacing w:val="1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-2"/>
                            <w:w w:val="90"/>
                            <w:sz w:val="28"/>
                          </w:rPr>
                          <w:t>easycure</w:t>
                        </w:r>
                        <w:proofErr w:type="spellEnd"/>
                      </w:p>
                    </w:txbxContent>
                  </v:textbox>
                </v:shape>
                <v:shape id="Textbox 15" o:spid="_x0000_s1031" type="#_x0000_t202" style="position:absolute;left:1619;top:5376;width:8948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69CD0BC7" w14:textId="04F9CF25" w:rsidR="00671D86" w:rsidRDefault="00000000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>UV</w:t>
                        </w:r>
                        <w:r>
                          <w:rPr>
                            <w:b/>
                            <w:color w:val="231F20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proofErr w:type="spellStart"/>
                        <w:r w:rsidR="00546504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95"/>
                            <w:sz w:val="20"/>
                            <w:lang w:eastAsia="ko-KR"/>
                          </w:rPr>
                          <w:t>점광원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8352" behindDoc="1" locked="0" layoutInCell="1" allowOverlap="1" wp14:anchorId="0F3AFA32" wp14:editId="698B5AE2">
            <wp:simplePos x="0" y="0"/>
            <wp:positionH relativeFrom="page">
              <wp:posOffset>382155</wp:posOffset>
            </wp:positionH>
            <wp:positionV relativeFrom="paragraph">
              <wp:posOffset>938126</wp:posOffset>
            </wp:positionV>
            <wp:extent cx="6836764" cy="62769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764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1424" behindDoc="0" locked="0" layoutInCell="1" allowOverlap="1" wp14:anchorId="0E14A6B6" wp14:editId="20D0101E">
            <wp:simplePos x="0" y="0"/>
            <wp:positionH relativeFrom="column">
              <wp:posOffset>5492115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9"/>
          <w:sz w:val="20"/>
        </w:rPr>
        <w:drawing>
          <wp:inline distT="0" distB="0" distL="0" distR="0" wp14:anchorId="1FA6A820" wp14:editId="33EB2DC3">
            <wp:extent cx="2794000" cy="685800"/>
            <wp:effectExtent l="0" t="0" r="0" b="0"/>
            <wp:docPr id="18321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234" name="Picture 183215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9"/>
          <w:sz w:val="20"/>
        </w:rPr>
        <w:tab/>
      </w:r>
    </w:p>
    <w:p w14:paraId="276E76C7" w14:textId="4F8ECCF2" w:rsidR="00671D86" w:rsidRDefault="00546504" w:rsidP="00546504">
      <w:pPr>
        <w:pStyle w:val="BodyText"/>
        <w:ind w:firstLine="106"/>
        <w:rPr>
          <w:b/>
          <w:lang w:eastAsia="ko-KR"/>
        </w:rPr>
      </w:pPr>
      <w:proofErr w:type="spellStart"/>
      <w:r>
        <w:rPr>
          <w:lang w:eastAsia="ko-KR"/>
        </w:rPr>
        <w:lastRenderedPageBreak/>
        <w:t>bluepoint</w:t>
      </w:r>
      <w:proofErr w:type="spellEnd"/>
      <w:r>
        <w:rPr>
          <w:lang w:eastAsia="ko-KR"/>
        </w:rPr>
        <w:t xml:space="preserve"> 2 </w:t>
      </w:r>
      <w:proofErr w:type="spellStart"/>
      <w:r>
        <w:rPr>
          <w:lang w:eastAsia="ko-KR"/>
        </w:rPr>
        <w:t>easycure</w:t>
      </w:r>
      <w:proofErr w:type="spellEnd"/>
    </w:p>
    <w:p w14:paraId="53CF80B1" w14:textId="77777777" w:rsidR="00671D86" w:rsidRDefault="00671D86">
      <w:pPr>
        <w:pStyle w:val="BodyText"/>
        <w:spacing w:before="197"/>
        <w:rPr>
          <w:b/>
          <w:lang w:eastAsia="ko-KR"/>
        </w:rPr>
      </w:pPr>
    </w:p>
    <w:p w14:paraId="5A88DC51" w14:textId="77777777" w:rsidR="00671D86" w:rsidRDefault="00671D86">
      <w:pPr>
        <w:rPr>
          <w:lang w:eastAsia="ko-KR"/>
        </w:rPr>
        <w:sectPr w:rsidR="00671D86" w:rsidSect="00546504">
          <w:type w:val="continuous"/>
          <w:pgSz w:w="11910" w:h="16840"/>
          <w:pgMar w:top="1360" w:right="440" w:bottom="280" w:left="460" w:header="720" w:footer="720" w:gutter="0"/>
          <w:cols w:space="720"/>
        </w:sectPr>
      </w:pPr>
    </w:p>
    <w:p w14:paraId="4859CFA2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proofErr w:type="spellStart"/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bluepoint</w:t>
      </w:r>
      <w:proofErr w:type="spellEnd"/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2 </w:t>
      </w:r>
      <w:proofErr w:type="spellStart"/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easycure</w:t>
      </w:r>
      <w:proofErr w:type="spellEnd"/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는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높은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수준의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UV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세기가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필요한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모든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응용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분야를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위한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proofErr w:type="spellStart"/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점광원입니다</w:t>
      </w:r>
      <w:proofErr w:type="spellEnd"/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높은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세기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덕분에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매우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짧은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사이클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시간이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실현될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.</w:t>
      </w:r>
    </w:p>
    <w:p w14:paraId="387F580A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</w:p>
    <w:p w14:paraId="0861377A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일반적인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수명은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약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2,500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시간입니다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.</w:t>
      </w:r>
    </w:p>
    <w:p w14:paraId="1499ED82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</w:p>
    <w:p w14:paraId="45264DC6" w14:textId="703951D1" w:rsidR="00671D86" w:rsidRPr="00546504" w:rsidRDefault="00546504" w:rsidP="00546504">
      <w:pPr>
        <w:pStyle w:val="BodyText"/>
        <w:rPr>
          <w:rFonts w:ascii="Malgun Gothic" w:eastAsia="Malgun Gothic" w:hAnsi="Malgun Gothic"/>
          <w:lang w:val="en-KR"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하우징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전면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패널의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슬라이드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아웃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모듈을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통해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램프를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쉽게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교체할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있으며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터치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proofErr w:type="spellStart"/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감응식</w:t>
      </w:r>
      <w:proofErr w:type="spellEnd"/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키패드를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통해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사용자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친화적인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조작이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가능합니다</w:t>
      </w:r>
      <w:r w:rsidRPr="00546504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.</w:t>
      </w:r>
    </w:p>
    <w:p w14:paraId="6982897B" w14:textId="77777777" w:rsidR="00671D86" w:rsidRDefault="00671D86">
      <w:pPr>
        <w:pStyle w:val="BodyText"/>
        <w:rPr>
          <w:lang w:eastAsia="ko-KR"/>
        </w:rPr>
      </w:pPr>
    </w:p>
    <w:p w14:paraId="4FE12ABE" w14:textId="77777777" w:rsidR="00671D86" w:rsidRDefault="00671D86">
      <w:pPr>
        <w:pStyle w:val="BodyText"/>
        <w:rPr>
          <w:lang w:eastAsia="ko-KR"/>
        </w:rPr>
      </w:pPr>
    </w:p>
    <w:p w14:paraId="0C31ACEB" w14:textId="77777777" w:rsidR="00671D86" w:rsidRDefault="00000000">
      <w:pPr>
        <w:pStyle w:val="BodyText"/>
        <w:spacing w:before="50"/>
        <w:rPr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4D376B5" wp14:editId="2F7DD1AD">
            <wp:simplePos x="0" y="0"/>
            <wp:positionH relativeFrom="page">
              <wp:posOffset>359994</wp:posOffset>
            </wp:positionH>
            <wp:positionV relativeFrom="paragraph">
              <wp:posOffset>193088</wp:posOffset>
            </wp:positionV>
            <wp:extent cx="3329850" cy="330993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850" cy="3309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36A71" w14:textId="0C089DBD" w:rsidR="00671D86" w:rsidRDefault="00000000">
      <w:pPr>
        <w:pStyle w:val="Heading1"/>
        <w:spacing w:before="83"/>
        <w:ind w:left="107"/>
        <w:rPr>
          <w:lang w:eastAsia="ko-KR"/>
        </w:rPr>
      </w:pPr>
      <w:r>
        <w:rPr>
          <w:b w:val="0"/>
          <w:lang w:eastAsia="ko-KR"/>
        </w:rPr>
        <w:br w:type="column"/>
      </w:r>
      <w:r w:rsidR="00546504" w:rsidRPr="00546504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적용</w:t>
      </w:r>
      <w:r w:rsidR="00546504" w:rsidRPr="00546504">
        <w:rPr>
          <w:color w:val="00AEEF"/>
          <w:spacing w:val="-2"/>
          <w:lang w:eastAsia="ko-KR"/>
        </w:rPr>
        <w:t xml:space="preserve"> </w:t>
      </w:r>
      <w:r w:rsidR="00546504" w:rsidRPr="00546504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분야</w:t>
      </w:r>
    </w:p>
    <w:p w14:paraId="6F933169" w14:textId="77777777" w:rsidR="00546504" w:rsidRPr="00546504" w:rsidRDefault="00546504" w:rsidP="00546504">
      <w:pPr>
        <w:pStyle w:val="BodyText"/>
        <w:spacing w:before="133"/>
        <w:rPr>
          <w:rFonts w:ascii="Malgun Gothic" w:eastAsia="Malgun Gothic" w:hAnsi="Malgun Gothic"/>
          <w:color w:val="231F20"/>
          <w:lang w:eastAsia="ko-KR"/>
        </w:rPr>
      </w:pP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bluepoint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점광원은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다양한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응용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분야에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적합합니다</w:t>
      </w:r>
      <w:r w:rsidRPr="00546504">
        <w:rPr>
          <w:rFonts w:ascii="Malgun Gothic" w:eastAsia="Malgun Gothic" w:hAnsi="Malgun Gothic"/>
          <w:color w:val="231F20"/>
          <w:lang w:eastAsia="ko-KR"/>
        </w:rPr>
        <w:t>:</w:t>
      </w:r>
    </w:p>
    <w:p w14:paraId="095F990E" w14:textId="03B655EA" w:rsidR="00546504" w:rsidRPr="00546504" w:rsidRDefault="00546504" w:rsidP="00546504">
      <w:pPr>
        <w:pStyle w:val="BodyText"/>
        <w:spacing w:before="133"/>
        <w:rPr>
          <w:rFonts w:ascii="Malgun Gothic" w:eastAsia="Malgun Gothic" w:hAnsi="Malgun Gothic"/>
          <w:color w:val="231F20"/>
          <w:lang w:eastAsia="ko-KR"/>
        </w:rPr>
      </w:pPr>
      <w:r w:rsidRPr="00546504">
        <w:rPr>
          <w:rFonts w:ascii="Malgun Gothic" w:eastAsia="Malgun Gothic" w:hAnsi="Malgun Gothic" w:hint="eastAsia"/>
          <w:color w:val="231F20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전자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광학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의료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기술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산업에서의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부품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접착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고정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포팅</w:t>
      </w:r>
    </w:p>
    <w:p w14:paraId="337F55E0" w14:textId="050AB49F" w:rsidR="00546504" w:rsidRPr="00546504" w:rsidRDefault="00546504" w:rsidP="00546504">
      <w:pPr>
        <w:pStyle w:val="BodyText"/>
        <w:spacing w:before="133"/>
        <w:rPr>
          <w:rFonts w:ascii="Malgun Gothic" w:eastAsia="Malgun Gothic" w:hAnsi="Malgun Gothic"/>
          <w:color w:val="231F20"/>
          <w:lang w:eastAsia="ko-KR"/>
        </w:rPr>
      </w:pPr>
      <w:r w:rsidRPr="00546504">
        <w:rPr>
          <w:rFonts w:ascii="Malgun Gothic" w:eastAsia="Malgun Gothic" w:hAnsi="Malgun Gothic" w:hint="eastAsia"/>
          <w:color w:val="231F20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재료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시험을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위한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형광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여기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;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자동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영상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처리에도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적합</w:t>
      </w:r>
    </w:p>
    <w:p w14:paraId="370E3729" w14:textId="06BFFD99" w:rsidR="00546504" w:rsidRPr="00546504" w:rsidRDefault="00546504" w:rsidP="00546504">
      <w:pPr>
        <w:pStyle w:val="BodyText"/>
        <w:spacing w:before="133"/>
        <w:rPr>
          <w:rFonts w:ascii="Malgun Gothic" w:eastAsia="Malgun Gothic" w:hAnsi="Malgun Gothic"/>
          <w:color w:val="231F20"/>
          <w:lang w:eastAsia="ko-KR"/>
        </w:rPr>
      </w:pPr>
      <w:r w:rsidRPr="00546504">
        <w:rPr>
          <w:rFonts w:ascii="Malgun Gothic" w:eastAsia="Malgun Gothic" w:hAnsi="Malgun Gothic" w:hint="eastAsia"/>
          <w:color w:val="231F20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화학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생물학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제약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용도의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고강도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UV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조사</w:t>
      </w:r>
    </w:p>
    <w:p w14:paraId="533EF949" w14:textId="77777777" w:rsidR="00671D86" w:rsidRPr="00546504" w:rsidRDefault="00671D86">
      <w:pPr>
        <w:pStyle w:val="BodyText"/>
        <w:spacing w:before="133"/>
        <w:rPr>
          <w:lang w:val="en-KR" w:eastAsia="ko-KR"/>
        </w:rPr>
      </w:pPr>
    </w:p>
    <w:p w14:paraId="1E20C5A7" w14:textId="09F404C1" w:rsidR="00671D86" w:rsidRDefault="00546504">
      <w:pPr>
        <w:pStyle w:val="BodyText"/>
        <w:spacing w:before="21"/>
        <w:rPr>
          <w:b/>
          <w:sz w:val="24"/>
        </w:rPr>
      </w:pPr>
      <w:proofErr w:type="spellStart"/>
      <w:r w:rsidRPr="00546504">
        <w:rPr>
          <w:rFonts w:ascii="Malgun Gothic" w:eastAsia="Malgun Gothic" w:hAnsi="Malgun Gothic" w:cs="Malgun Gothic" w:hint="eastAsia"/>
          <w:b/>
          <w:bCs/>
          <w:color w:val="00AEEF"/>
          <w:spacing w:val="-8"/>
          <w:sz w:val="24"/>
          <w:szCs w:val="24"/>
        </w:rPr>
        <w:t>램프</w:t>
      </w:r>
      <w:proofErr w:type="spellEnd"/>
      <w:r w:rsidRPr="00546504">
        <w:rPr>
          <w:b/>
          <w:bCs/>
          <w:color w:val="00AEEF"/>
          <w:spacing w:val="-8"/>
          <w:sz w:val="24"/>
          <w:szCs w:val="24"/>
        </w:rPr>
        <w:t xml:space="preserve"> / </w:t>
      </w:r>
      <w:proofErr w:type="spellStart"/>
      <w:r w:rsidRPr="00546504">
        <w:rPr>
          <w:rFonts w:ascii="Malgun Gothic" w:eastAsia="Malgun Gothic" w:hAnsi="Malgun Gothic" w:cs="Malgun Gothic" w:hint="eastAsia"/>
          <w:b/>
          <w:bCs/>
          <w:color w:val="00AEEF"/>
          <w:spacing w:val="-8"/>
          <w:sz w:val="24"/>
          <w:szCs w:val="24"/>
        </w:rPr>
        <w:t>셔터</w:t>
      </w:r>
      <w:proofErr w:type="spellEnd"/>
      <w:r w:rsidRPr="00546504">
        <w:rPr>
          <w:b/>
          <w:bCs/>
          <w:color w:val="00AEEF"/>
          <w:spacing w:val="-8"/>
          <w:sz w:val="24"/>
          <w:szCs w:val="24"/>
        </w:rPr>
        <w:t xml:space="preserve"> </w:t>
      </w:r>
      <w:proofErr w:type="spellStart"/>
      <w:r w:rsidRPr="00546504">
        <w:rPr>
          <w:rFonts w:ascii="Malgun Gothic" w:eastAsia="Malgun Gothic" w:hAnsi="Malgun Gothic" w:cs="Malgun Gothic" w:hint="eastAsia"/>
          <w:b/>
          <w:bCs/>
          <w:color w:val="00AEEF"/>
          <w:spacing w:val="-8"/>
          <w:sz w:val="24"/>
          <w:szCs w:val="24"/>
        </w:rPr>
        <w:t>제어</w:t>
      </w:r>
      <w:proofErr w:type="spellEnd"/>
      <w:r>
        <w:rPr>
          <w:rFonts w:ascii="Malgun Gothic" w:eastAsia="Malgun Gothic" w:hAnsi="Malgun Gothic" w:cs="Malgun Gothic"/>
          <w:b/>
          <w:bCs/>
          <w:color w:val="00AEEF"/>
          <w:spacing w:val="-8"/>
          <w:sz w:val="24"/>
          <w:szCs w:val="24"/>
        </w:rPr>
        <w:br/>
      </w:r>
    </w:p>
    <w:p w14:paraId="618A567B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proofErr w:type="spellStart"/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노광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시간은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0.1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초에서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999.9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초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사이로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선택할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원하는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조사량을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입력하면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bluepoint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 2 </w:t>
      </w: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easycure</w:t>
      </w:r>
      <w:proofErr w:type="spellEnd"/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필요한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노광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시간을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자동으로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계산합니다</w:t>
      </w:r>
      <w:r w:rsidRPr="00546504">
        <w:rPr>
          <w:rFonts w:ascii="Malgun Gothic" w:eastAsia="Malgun Gothic" w:hAnsi="Malgun Gothic"/>
          <w:color w:val="231F20"/>
          <w:lang w:eastAsia="ko-KR"/>
        </w:rPr>
        <w:t>.</w:t>
      </w:r>
    </w:p>
    <w:p w14:paraId="13248D32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lang w:eastAsia="ko-KR"/>
        </w:rPr>
      </w:pPr>
    </w:p>
    <w:p w14:paraId="6D7B927E" w14:textId="7C4968D7" w:rsidR="00671D86" w:rsidRPr="00546504" w:rsidRDefault="00546504" w:rsidP="00546504">
      <w:pPr>
        <w:pStyle w:val="BodyText"/>
        <w:rPr>
          <w:rFonts w:ascii="Malgun Gothic" w:eastAsia="Malgun Gothic" w:hAnsi="Malgun Gothic"/>
          <w:lang w:val="en-KR"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디스플레이는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mW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/cm²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단위로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값을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표시하며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mJ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/cm²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J/cm²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단위로도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전환할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또한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전기적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출력은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60%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100%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설정할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장치는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작동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시간과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사용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시간을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저장합니다</w:t>
      </w:r>
      <w:r w:rsidRPr="00546504">
        <w:rPr>
          <w:rFonts w:ascii="Malgun Gothic" w:eastAsia="Malgun Gothic" w:hAnsi="Malgun Gothic"/>
          <w:color w:val="231F20"/>
          <w:lang w:eastAsia="ko-KR"/>
        </w:rPr>
        <w:t>.</w:t>
      </w:r>
    </w:p>
    <w:p w14:paraId="38AFD56C" w14:textId="77777777" w:rsidR="00671D86" w:rsidRDefault="00671D86">
      <w:pPr>
        <w:pStyle w:val="BodyText"/>
        <w:rPr>
          <w:lang w:eastAsia="ko-KR"/>
        </w:rPr>
      </w:pPr>
    </w:p>
    <w:p w14:paraId="4C9B6E6B" w14:textId="77777777" w:rsidR="00671D86" w:rsidRDefault="00671D86">
      <w:pPr>
        <w:pStyle w:val="BodyText"/>
        <w:spacing w:before="206"/>
        <w:rPr>
          <w:lang w:eastAsia="ko-KR"/>
        </w:rPr>
      </w:pPr>
    </w:p>
    <w:p w14:paraId="01E7E514" w14:textId="41D6DDD9" w:rsidR="00671D86" w:rsidRDefault="00546504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캘리브레이션</w:t>
      </w:r>
    </w:p>
    <w:p w14:paraId="384BDA73" w14:textId="77777777" w:rsidR="00671D86" w:rsidRDefault="00671D86">
      <w:pPr>
        <w:pStyle w:val="BodyText"/>
        <w:spacing w:before="22"/>
        <w:rPr>
          <w:b/>
          <w:sz w:val="24"/>
        </w:rPr>
      </w:pPr>
    </w:p>
    <w:p w14:paraId="61A88621" w14:textId="51A8B8C3" w:rsidR="00546504" w:rsidRPr="00546504" w:rsidRDefault="00546504" w:rsidP="00546504">
      <w:pPr>
        <w:spacing w:line="280" w:lineRule="auto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 xml:space="preserve">캘리브레이션은 </w:t>
      </w:r>
      <w:proofErr w:type="spellStart"/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Hönle</w:t>
      </w:r>
      <w:proofErr w:type="spellEnd"/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UV Meter</w:t>
      </w:r>
      <w:proofErr w:type="spellStart"/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를</w:t>
      </w:r>
      <w:proofErr w:type="spellEnd"/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사용하여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자동으로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수행하거나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수동으로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입력할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.</w:t>
      </w:r>
    </w:p>
    <w:p w14:paraId="192E994D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2BBBD55F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5FF57267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6632D1E7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46AB67C1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38B832FA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0D886ED3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46104B80" w14:textId="77777777" w:rsidR="00546504" w:rsidRPr="00546504" w:rsidRDefault="00546504" w:rsidP="00546504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47346F9D" w14:textId="77777777" w:rsidR="00671D86" w:rsidRPr="00546504" w:rsidRDefault="00671D86">
      <w:pPr>
        <w:spacing w:line="280" w:lineRule="auto"/>
        <w:rPr>
          <w:lang w:val="en-KR" w:eastAsia="ko-KR"/>
        </w:rPr>
        <w:sectPr w:rsidR="00671D86" w:rsidRPr="00546504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</w:p>
    <w:p w14:paraId="41AABD77" w14:textId="77777777" w:rsidR="00671D86" w:rsidRDefault="00671D86">
      <w:pPr>
        <w:pStyle w:val="BodyText"/>
        <w:rPr>
          <w:lang w:eastAsia="ko-KR"/>
        </w:rPr>
      </w:pPr>
    </w:p>
    <w:p w14:paraId="22FD19C1" w14:textId="77777777" w:rsidR="00671D86" w:rsidRDefault="00671D86">
      <w:pPr>
        <w:rPr>
          <w:lang w:eastAsia="ko-KR"/>
        </w:rPr>
        <w:sectPr w:rsidR="00671D86">
          <w:pgSz w:w="11910" w:h="16840"/>
          <w:pgMar w:top="1920" w:right="440" w:bottom="280" w:left="460" w:header="720" w:footer="720" w:gutter="0"/>
          <w:cols w:space="720"/>
        </w:sectPr>
      </w:pPr>
    </w:p>
    <w:p w14:paraId="62D1D8ED" w14:textId="77F5C192" w:rsidR="00671D86" w:rsidRDefault="00546504">
      <w:pPr>
        <w:pStyle w:val="Heading1"/>
        <w:spacing w:before="83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</w:p>
    <w:p w14:paraId="277BF7CE" w14:textId="77777777" w:rsidR="00671D86" w:rsidRDefault="00671D86">
      <w:pPr>
        <w:pStyle w:val="BodyText"/>
        <w:spacing w:before="21"/>
        <w:rPr>
          <w:b/>
          <w:sz w:val="24"/>
        </w:rPr>
      </w:pPr>
    </w:p>
    <w:p w14:paraId="2660D991" w14:textId="77777777" w:rsidR="00546504" w:rsidRPr="00546504" w:rsidRDefault="00546504" w:rsidP="00546504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proofErr w:type="spellStart"/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bluepoint</w:t>
      </w:r>
      <w:proofErr w:type="spellEnd"/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2 </w:t>
      </w:r>
      <w:proofErr w:type="spellStart"/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easycure</w:t>
      </w:r>
      <w:proofErr w:type="spellEnd"/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는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다음과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같은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인터페이스를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갖추고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:</w:t>
      </w:r>
    </w:p>
    <w:p w14:paraId="1F9A7924" w14:textId="3B186760" w:rsidR="00546504" w:rsidRPr="00546504" w:rsidRDefault="00546504" w:rsidP="00546504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546504"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  <w:t>•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PLC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입력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: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온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셔터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열림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proofErr w:type="spellStart"/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디스펜싱</w:t>
      </w:r>
      <w:proofErr w:type="spellEnd"/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60%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또는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100%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설정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</w:t>
      </w:r>
    </w:p>
    <w:p w14:paraId="04260E02" w14:textId="32429BBA" w:rsidR="00546504" w:rsidRPr="00546504" w:rsidRDefault="00546504" w:rsidP="00546504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546504"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  <w:t>•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PLC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: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장치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작동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중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UV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준비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완료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오류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셔터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열림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가변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프로그래밍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</w:p>
    <w:p w14:paraId="42F4117B" w14:textId="405CFDD8" w:rsidR="00546504" w:rsidRPr="00546504" w:rsidRDefault="00546504" w:rsidP="00546504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 w:rsidRPr="00546504"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추가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신호용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선택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기능이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있는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드라이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릴레이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접점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(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셔터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닫힘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경고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UV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작동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등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)</w:t>
      </w:r>
    </w:p>
    <w:p w14:paraId="2EE23366" w14:textId="08AE4E73" w:rsidR="00671D86" w:rsidRDefault="00546504" w:rsidP="00546504">
      <w:pPr>
        <w:pStyle w:val="Heading1"/>
        <w:spacing w:before="83"/>
        <w:rPr>
          <w:b w:val="0"/>
          <w:lang w:eastAsia="ko-KR"/>
        </w:rPr>
      </w:pPr>
      <w:r w:rsidRPr="00546504"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운영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소프트웨어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업데이트용</w:t>
      </w:r>
      <w:r w:rsidRPr="00546504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RS 232 </w:t>
      </w:r>
      <w:r w:rsidRPr="00546504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인터페이스</w:t>
      </w:r>
      <w:r w:rsidR="00000000">
        <w:rPr>
          <w:b w:val="0"/>
          <w:lang w:eastAsia="ko-KR"/>
        </w:rPr>
        <w:br w:type="column"/>
      </w:r>
      <w:r w:rsidRPr="00546504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추가</w:t>
      </w:r>
      <w:r w:rsidRPr="00546504">
        <w:rPr>
          <w:color w:val="00AEEF"/>
          <w:w w:val="9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기능</w:t>
      </w:r>
    </w:p>
    <w:p w14:paraId="0C3AEF52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모든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매개변수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설정은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6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개의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저장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위치에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저장할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있으며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필요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불러올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현재의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매개변수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설정은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전원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공급이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꺼져도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유지됩니다</w:t>
      </w:r>
      <w:r w:rsidRPr="00546504">
        <w:rPr>
          <w:rFonts w:ascii="Malgun Gothic" w:eastAsia="Malgun Gothic" w:hAnsi="Malgun Gothic"/>
          <w:color w:val="231F20"/>
          <w:lang w:eastAsia="ko-KR"/>
        </w:rPr>
        <w:t>.</w:t>
      </w:r>
    </w:p>
    <w:p w14:paraId="4BFBCEB1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lang w:eastAsia="ko-KR"/>
        </w:rPr>
      </w:pPr>
    </w:p>
    <w:p w14:paraId="16353518" w14:textId="77777777" w:rsidR="00546504" w:rsidRPr="00546504" w:rsidRDefault="00546504" w:rsidP="00546504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장치는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다양한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오류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경고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메시지를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제공합니다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키보드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잠금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기능을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매개변수의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의도치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않은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변경을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방지할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또한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bluepoint</w:t>
      </w:r>
      <w:proofErr w:type="spellEnd"/>
      <w:r w:rsidRPr="00546504">
        <w:rPr>
          <w:rFonts w:ascii="Malgun Gothic" w:eastAsia="Malgun Gothic" w:hAnsi="Malgun Gothic"/>
          <w:color w:val="231F20"/>
          <w:lang w:eastAsia="ko-KR"/>
        </w:rPr>
        <w:t xml:space="preserve"> 2 </w:t>
      </w:r>
      <w:proofErr w:type="spellStart"/>
      <w:r w:rsidRPr="00546504">
        <w:rPr>
          <w:rFonts w:ascii="Malgun Gothic" w:eastAsia="Malgun Gothic" w:hAnsi="Malgun Gothic"/>
          <w:color w:val="231F20"/>
          <w:lang w:eastAsia="ko-KR"/>
        </w:rPr>
        <w:t>easycure</w:t>
      </w:r>
      <w:proofErr w:type="spellEnd"/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램프가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꺼졌을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때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대기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모드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기능을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제공합니다</w:t>
      </w:r>
      <w:r w:rsidRPr="00546504">
        <w:rPr>
          <w:rFonts w:ascii="Malgun Gothic" w:eastAsia="Malgun Gothic" w:hAnsi="Malgun Gothic"/>
          <w:color w:val="231F20"/>
          <w:lang w:eastAsia="ko-KR"/>
        </w:rPr>
        <w:t>.</w:t>
      </w:r>
    </w:p>
    <w:p w14:paraId="2E78A001" w14:textId="12429690" w:rsidR="00671D86" w:rsidRPr="00546504" w:rsidRDefault="00546504" w:rsidP="00546504">
      <w:pPr>
        <w:pStyle w:val="BodyText"/>
        <w:rPr>
          <w:rFonts w:ascii="Malgun Gothic" w:eastAsia="Malgun Gothic" w:hAnsi="Malgun Gothic"/>
          <w:lang w:val="en-KR" w:eastAsia="ko-KR"/>
        </w:rPr>
      </w:pP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메뉴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텍스트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언어는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독일어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영어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프랑스어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이탈리아어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중에서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선택할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546504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546504">
        <w:rPr>
          <w:rFonts w:ascii="Malgun Gothic" w:eastAsia="Malgun Gothic" w:hAnsi="Malgun Gothic"/>
          <w:color w:val="231F20"/>
          <w:lang w:eastAsia="ko-KR"/>
        </w:rPr>
        <w:t>.</w:t>
      </w:r>
    </w:p>
    <w:p w14:paraId="649F1D6E" w14:textId="77777777" w:rsidR="00671D86" w:rsidRDefault="00671D86">
      <w:pPr>
        <w:pStyle w:val="BodyText"/>
        <w:spacing w:before="32"/>
        <w:rPr>
          <w:lang w:eastAsia="ko-KR"/>
        </w:rPr>
      </w:pPr>
    </w:p>
    <w:p w14:paraId="4738E159" w14:textId="5F794DF6" w:rsidR="00671D86" w:rsidRDefault="00546504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라이트 가이드</w:t>
      </w:r>
    </w:p>
    <w:p w14:paraId="6C29EBBF" w14:textId="77777777" w:rsidR="00671D86" w:rsidRDefault="00671D86">
      <w:pPr>
        <w:pStyle w:val="BodyText"/>
        <w:spacing w:before="21"/>
        <w:rPr>
          <w:b/>
          <w:sz w:val="24"/>
          <w:lang w:eastAsia="ko-KR"/>
        </w:rPr>
      </w:pPr>
    </w:p>
    <w:p w14:paraId="687E52AB" w14:textId="4E2EB1E3" w:rsidR="00546504" w:rsidRPr="00546504" w:rsidRDefault="00000000" w:rsidP="00546504">
      <w:pPr>
        <w:pStyle w:val="BodyText"/>
        <w:spacing w:before="1"/>
        <w:ind w:left="106"/>
        <w:rPr>
          <w:rFonts w:ascii="Malgun Gothic" w:eastAsia="Malgun Gothic" w:hAnsi="Malgun Gothic"/>
          <w:lang w:eastAsia="ko-KR"/>
        </w:rPr>
      </w:pPr>
      <w:r w:rsidRPr="00546504">
        <w:rPr>
          <w:rFonts w:ascii="Malgun Gothic" w:eastAsia="Malgun Gothic" w:hAnsi="Malgun Gothic"/>
          <w:noProof/>
        </w:rPr>
        <w:drawing>
          <wp:anchor distT="0" distB="0" distL="0" distR="0" simplePos="0" relativeHeight="15730688" behindDoc="0" locked="0" layoutInCell="1" allowOverlap="1" wp14:anchorId="08E19E1C" wp14:editId="527B5DDB">
            <wp:simplePos x="0" y="0"/>
            <wp:positionH relativeFrom="page">
              <wp:posOffset>359994</wp:posOffset>
            </wp:positionH>
            <wp:positionV relativeFrom="paragraph">
              <wp:posOffset>24053</wp:posOffset>
            </wp:positionV>
            <wp:extent cx="3330003" cy="2972155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9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504" w:rsidRPr="00546504">
        <w:rPr>
          <w:rFonts w:ascii="Malgun Gothic" w:eastAsia="Malgun Gothic" w:hAnsi="Malgun Gothic" w:cs="Malgun Gothic" w:hint="eastAsia"/>
          <w:lang w:eastAsia="ko-KR"/>
        </w:rPr>
        <w:t>다음과</w:t>
      </w:r>
      <w:r w:rsidR="00546504" w:rsidRPr="00546504">
        <w:rPr>
          <w:rFonts w:ascii="Malgun Gothic" w:eastAsia="Malgun Gothic" w:hAnsi="Malgun Gothic"/>
          <w:lang w:eastAsia="ko-KR"/>
        </w:rPr>
        <w:t xml:space="preserve"> </w:t>
      </w:r>
      <w:r w:rsidR="00546504" w:rsidRPr="00546504">
        <w:rPr>
          <w:rFonts w:ascii="Malgun Gothic" w:eastAsia="Malgun Gothic" w:hAnsi="Malgun Gothic" w:cs="Malgun Gothic" w:hint="eastAsia"/>
          <w:lang w:eastAsia="ko-KR"/>
        </w:rPr>
        <w:t>같은</w:t>
      </w:r>
      <w:r w:rsidR="00546504" w:rsidRPr="00546504">
        <w:rPr>
          <w:rFonts w:ascii="Malgun Gothic" w:eastAsia="Malgun Gothic" w:hAnsi="Malgun Gothic"/>
          <w:lang w:eastAsia="ko-KR"/>
        </w:rPr>
        <w:t xml:space="preserve"> </w:t>
      </w:r>
      <w:r w:rsidR="00546504">
        <w:rPr>
          <w:rFonts w:ascii="Malgun Gothic" w:eastAsia="Malgun Gothic" w:hAnsi="Malgun Gothic" w:cs="Malgun Gothic" w:hint="eastAsia"/>
          <w:lang w:eastAsia="ko-KR"/>
        </w:rPr>
        <w:t>라이트</w:t>
      </w:r>
      <w:r w:rsidR="00546504" w:rsidRPr="00546504">
        <w:rPr>
          <w:rFonts w:ascii="Malgun Gothic" w:eastAsia="Malgun Gothic" w:hAnsi="Malgun Gothic"/>
          <w:lang w:eastAsia="ko-KR"/>
        </w:rPr>
        <w:t xml:space="preserve"> </w:t>
      </w:r>
      <w:r w:rsidR="00546504" w:rsidRPr="00546504">
        <w:rPr>
          <w:rFonts w:ascii="Malgun Gothic" w:eastAsia="Malgun Gothic" w:hAnsi="Malgun Gothic" w:cs="Malgun Gothic" w:hint="eastAsia"/>
          <w:lang w:eastAsia="ko-KR"/>
        </w:rPr>
        <w:t>가이드가</w:t>
      </w:r>
      <w:r w:rsidR="00546504" w:rsidRPr="00546504">
        <w:rPr>
          <w:rFonts w:ascii="Malgun Gothic" w:eastAsia="Malgun Gothic" w:hAnsi="Malgun Gothic"/>
          <w:lang w:eastAsia="ko-KR"/>
        </w:rPr>
        <w:t xml:space="preserve"> </w:t>
      </w:r>
      <w:r w:rsidR="00546504" w:rsidRPr="00546504">
        <w:rPr>
          <w:rFonts w:ascii="Malgun Gothic" w:eastAsia="Malgun Gothic" w:hAnsi="Malgun Gothic" w:cs="Malgun Gothic" w:hint="eastAsia"/>
          <w:lang w:eastAsia="ko-KR"/>
        </w:rPr>
        <w:t>제공됩니다</w:t>
      </w:r>
      <w:r w:rsidR="00546504" w:rsidRPr="00546504">
        <w:rPr>
          <w:rFonts w:ascii="Malgun Gothic" w:eastAsia="Malgun Gothic" w:hAnsi="Malgun Gothic"/>
          <w:lang w:eastAsia="ko-KR"/>
        </w:rPr>
        <w:t>:</w:t>
      </w:r>
    </w:p>
    <w:p w14:paraId="2CA5C5D7" w14:textId="75072BAE" w:rsidR="00546504" w:rsidRPr="00546504" w:rsidRDefault="00546504" w:rsidP="00546504">
      <w:pPr>
        <w:pStyle w:val="BodyText"/>
        <w:spacing w:before="1"/>
        <w:ind w:firstLine="106"/>
        <w:rPr>
          <w:rFonts w:ascii="Malgun Gothic" w:eastAsia="Malgun Gothic" w:hAnsi="Malgun Gothic"/>
          <w:lang w:eastAsia="ko-KR"/>
        </w:rPr>
      </w:pPr>
      <w:r w:rsidRPr="00546504">
        <w:rPr>
          <w:rFonts w:ascii="Malgun Gothic" w:eastAsia="Malgun Gothic" w:hAnsi="Malgun Gothic" w:hint="eastAsia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lang w:eastAsia="ko-KR"/>
        </w:rPr>
        <w:t>직경</w:t>
      </w:r>
      <w:r w:rsidRPr="00546504">
        <w:rPr>
          <w:rFonts w:ascii="Malgun Gothic" w:eastAsia="Malgun Gothic" w:hAnsi="Malgun Gothic"/>
          <w:lang w:eastAsia="ko-KR"/>
        </w:rPr>
        <w:t xml:space="preserve"> 3mm, 5mm, 8mm</w:t>
      </w:r>
      <w:r w:rsidRPr="00546504">
        <w:rPr>
          <w:rFonts w:ascii="Malgun Gothic" w:eastAsia="Malgun Gothic" w:hAnsi="Malgun Gothic" w:cs="Malgun Gothic" w:hint="eastAsia"/>
          <w:lang w:eastAsia="ko-KR"/>
        </w:rPr>
        <w:t>의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단일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lang w:eastAsia="ko-KR"/>
        </w:rPr>
        <w:t>라이트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가이드</w:t>
      </w:r>
    </w:p>
    <w:p w14:paraId="6EA385CB" w14:textId="2F23A634" w:rsidR="00546504" w:rsidRPr="00546504" w:rsidRDefault="00546504" w:rsidP="00546504">
      <w:pPr>
        <w:pStyle w:val="BodyText"/>
        <w:spacing w:before="1"/>
        <w:ind w:left="106"/>
        <w:rPr>
          <w:rFonts w:ascii="Malgun Gothic" w:eastAsia="Malgun Gothic" w:hAnsi="Malgun Gothic"/>
          <w:lang w:eastAsia="ko-KR"/>
        </w:rPr>
      </w:pPr>
      <w:r w:rsidRPr="00546504">
        <w:rPr>
          <w:rFonts w:ascii="Malgun Gothic" w:eastAsia="Malgun Gothic" w:hAnsi="Malgun Gothic" w:hint="eastAsia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lang w:eastAsia="ko-KR"/>
        </w:rPr>
        <w:t>각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암의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직경이</w:t>
      </w:r>
      <w:r w:rsidRPr="00546504">
        <w:rPr>
          <w:rFonts w:ascii="Malgun Gothic" w:eastAsia="Malgun Gothic" w:hAnsi="Malgun Gothic"/>
          <w:lang w:eastAsia="ko-KR"/>
        </w:rPr>
        <w:t xml:space="preserve"> 3mm</w:t>
      </w:r>
      <w:r w:rsidRPr="00546504">
        <w:rPr>
          <w:rFonts w:ascii="Malgun Gothic" w:eastAsia="Malgun Gothic" w:hAnsi="Malgun Gothic" w:cs="Malgun Gothic" w:hint="eastAsia"/>
          <w:lang w:eastAsia="ko-KR"/>
        </w:rPr>
        <w:t>인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이중</w:t>
      </w:r>
      <w:r w:rsidRPr="00546504">
        <w:rPr>
          <w:rFonts w:ascii="Malgun Gothic" w:eastAsia="Malgun Gothic" w:hAnsi="Malgun Gothic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lang w:eastAsia="ko-KR"/>
        </w:rPr>
        <w:t>삼중</w:t>
      </w:r>
      <w:r w:rsidRPr="00546504">
        <w:rPr>
          <w:rFonts w:ascii="Malgun Gothic" w:eastAsia="Malgun Gothic" w:hAnsi="Malgun Gothic"/>
          <w:lang w:eastAsia="ko-KR"/>
        </w:rPr>
        <w:t xml:space="preserve">, </w:t>
      </w:r>
      <w:r w:rsidRPr="00546504">
        <w:rPr>
          <w:rFonts w:ascii="Malgun Gothic" w:eastAsia="Malgun Gothic" w:hAnsi="Malgun Gothic" w:cs="Malgun Gothic" w:hint="eastAsia"/>
          <w:lang w:eastAsia="ko-KR"/>
        </w:rPr>
        <w:t>사중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lang w:eastAsia="ko-KR"/>
        </w:rPr>
        <w:t>라이트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가이드</w:t>
      </w:r>
    </w:p>
    <w:p w14:paraId="1250C1E6" w14:textId="05ABD343" w:rsidR="00546504" w:rsidRPr="00546504" w:rsidRDefault="00546504" w:rsidP="00546504">
      <w:pPr>
        <w:pStyle w:val="BodyText"/>
        <w:spacing w:before="1"/>
        <w:ind w:left="106"/>
        <w:rPr>
          <w:rFonts w:ascii="Malgun Gothic" w:eastAsia="Malgun Gothic" w:hAnsi="Malgun Gothic"/>
          <w:lang w:eastAsia="ko-KR"/>
        </w:rPr>
      </w:pPr>
      <w:r w:rsidRPr="00546504">
        <w:rPr>
          <w:rFonts w:ascii="Malgun Gothic" w:eastAsia="Malgun Gothic" w:hAnsi="Malgun Gothic" w:hint="eastAsia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lang w:eastAsia="ko-KR"/>
        </w:rPr>
        <w:t>표준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길이</w:t>
      </w:r>
      <w:r w:rsidRPr="00546504">
        <w:rPr>
          <w:rFonts w:ascii="Malgun Gothic" w:eastAsia="Malgun Gothic" w:hAnsi="Malgun Gothic"/>
          <w:lang w:eastAsia="ko-KR"/>
        </w:rPr>
        <w:t xml:space="preserve">: 1m </w:t>
      </w:r>
      <w:r w:rsidRPr="00546504">
        <w:rPr>
          <w:rFonts w:ascii="Malgun Gothic" w:eastAsia="Malgun Gothic" w:hAnsi="Malgun Gothic" w:cs="Malgun Gothic" w:hint="eastAsia"/>
          <w:lang w:eastAsia="ko-KR"/>
        </w:rPr>
        <w:t>및</w:t>
      </w:r>
      <w:r w:rsidRPr="00546504">
        <w:rPr>
          <w:rFonts w:ascii="Malgun Gothic" w:eastAsia="Malgun Gothic" w:hAnsi="Malgun Gothic"/>
          <w:lang w:eastAsia="ko-KR"/>
        </w:rPr>
        <w:t xml:space="preserve"> 1.5m</w:t>
      </w:r>
    </w:p>
    <w:p w14:paraId="3F2B3F7D" w14:textId="2BD477ED" w:rsidR="00546504" w:rsidRPr="00546504" w:rsidRDefault="00546504" w:rsidP="00546504">
      <w:pPr>
        <w:pStyle w:val="BodyText"/>
        <w:spacing w:before="1"/>
        <w:ind w:left="106"/>
        <w:rPr>
          <w:rFonts w:ascii="Malgun Gothic" w:eastAsia="Malgun Gothic" w:hAnsi="Malgun Gothic"/>
          <w:lang w:eastAsia="ko-KR"/>
        </w:rPr>
      </w:pPr>
      <w:r w:rsidRPr="00546504">
        <w:rPr>
          <w:rFonts w:ascii="Malgun Gothic" w:eastAsia="Malgun Gothic" w:hAnsi="Malgun Gothic" w:hint="eastAsia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lang w:eastAsia="ko-KR"/>
        </w:rPr>
        <w:t>요청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시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다른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길이도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제공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가능</w:t>
      </w:r>
    </w:p>
    <w:p w14:paraId="792F7B51" w14:textId="1109769F" w:rsidR="00546504" w:rsidRPr="00546504" w:rsidRDefault="00546504" w:rsidP="00546504">
      <w:pPr>
        <w:pStyle w:val="BodyText"/>
        <w:spacing w:before="1"/>
        <w:ind w:left="106"/>
        <w:rPr>
          <w:rFonts w:ascii="Malgun Gothic" w:eastAsia="Malgun Gothic" w:hAnsi="Malgun Gothic"/>
          <w:lang w:eastAsia="ko-KR"/>
        </w:rPr>
      </w:pPr>
      <w:r w:rsidRPr="00546504">
        <w:rPr>
          <w:rFonts w:ascii="Malgun Gothic" w:eastAsia="Malgun Gothic" w:hAnsi="Malgun Gothic" w:hint="eastAsia"/>
          <w:lang w:eastAsia="ko-KR"/>
        </w:rPr>
        <w:t>•</w:t>
      </w:r>
      <w:r w:rsidRPr="00546504">
        <w:rPr>
          <w:rFonts w:ascii="Malgun Gothic" w:eastAsia="Malgun Gothic" w:hAnsi="Malgun Gothic" w:cs="Malgun Gothic" w:hint="eastAsia"/>
          <w:lang w:eastAsia="ko-KR"/>
        </w:rPr>
        <w:t>유리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섬유</w:t>
      </w:r>
      <w:r w:rsidRPr="00546504">
        <w:rPr>
          <w:rFonts w:ascii="Malgun Gothic" w:eastAsia="Malgun Gothic" w:hAnsi="Malgun Gothic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lang w:eastAsia="ko-KR"/>
        </w:rPr>
        <w:t>광학</w:t>
      </w:r>
    </w:p>
    <w:p w14:paraId="2D9ADB9F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28E82CB8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6E084D08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4F8022F7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01CA4FB3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49604411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0D20294E" w14:textId="77777777" w:rsidR="00546504" w:rsidRDefault="00546504" w:rsidP="00546504">
      <w:pPr>
        <w:pStyle w:val="BodyText"/>
        <w:spacing w:before="1"/>
        <w:ind w:left="106"/>
        <w:rPr>
          <w:lang w:eastAsia="ko-KR"/>
        </w:rPr>
      </w:pPr>
    </w:p>
    <w:p w14:paraId="235BF514" w14:textId="25DD59BF" w:rsidR="00671D86" w:rsidRDefault="00671D86" w:rsidP="00546504">
      <w:pPr>
        <w:pStyle w:val="BodyText"/>
        <w:spacing w:before="1"/>
        <w:ind w:left="106"/>
        <w:rPr>
          <w:rFonts w:hint="eastAsia"/>
          <w:lang w:eastAsia="ko-KR"/>
        </w:rPr>
      </w:pPr>
    </w:p>
    <w:p w14:paraId="19D5C0EE" w14:textId="77777777" w:rsidR="00671D86" w:rsidRDefault="00671D86">
      <w:pPr>
        <w:rPr>
          <w:sz w:val="20"/>
          <w:lang w:eastAsia="ko-KR"/>
        </w:rPr>
        <w:sectPr w:rsidR="00671D86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</w:p>
    <w:p w14:paraId="38573AEF" w14:textId="77777777" w:rsidR="00671D86" w:rsidRDefault="00671D86">
      <w:pPr>
        <w:pStyle w:val="BodyText"/>
        <w:rPr>
          <w:sz w:val="24"/>
          <w:lang w:eastAsia="ko-KR"/>
        </w:rPr>
      </w:pPr>
    </w:p>
    <w:p w14:paraId="057CBFD0" w14:textId="77777777" w:rsidR="00671D86" w:rsidRDefault="00671D86">
      <w:pPr>
        <w:pStyle w:val="BodyText"/>
        <w:spacing w:before="75"/>
        <w:rPr>
          <w:sz w:val="24"/>
          <w:lang w:eastAsia="ko-KR"/>
        </w:rPr>
      </w:pPr>
    </w:p>
    <w:p w14:paraId="1DD75200" w14:textId="0FB677E2" w:rsidR="00671D86" w:rsidRDefault="00000000">
      <w:pPr>
        <w:pStyle w:val="Heading1"/>
        <w:spacing w:before="1"/>
        <w:rPr>
          <w:rFonts w:hint="eastAsia"/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1CC718C" wp14:editId="7B2D03A3">
            <wp:simplePos x="0" y="0"/>
            <wp:positionH relativeFrom="page">
              <wp:posOffset>3869994</wp:posOffset>
            </wp:positionH>
            <wp:positionV relativeFrom="paragraph">
              <wp:posOffset>21619</wp:posOffset>
            </wp:positionV>
            <wp:extent cx="3330003" cy="217244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17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504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기술 데이터</w:t>
      </w:r>
    </w:p>
    <w:p w14:paraId="68718FC2" w14:textId="77777777" w:rsidR="00671D86" w:rsidRDefault="00671D86">
      <w:pPr>
        <w:pStyle w:val="BodyText"/>
        <w:spacing w:before="54"/>
        <w:rPr>
          <w:b/>
        </w:rPr>
      </w:pPr>
    </w:p>
    <w:tbl>
      <w:tblPr>
        <w:tblW w:w="0" w:type="auto"/>
        <w:tblInd w:w="12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614"/>
      </w:tblGrid>
      <w:tr w:rsidR="00671D86" w14:paraId="52B67075" w14:textId="77777777">
        <w:trPr>
          <w:trHeight w:val="282"/>
        </w:trPr>
        <w:tc>
          <w:tcPr>
            <w:tcW w:w="2616" w:type="dxa"/>
            <w:tcBorders>
              <w:bottom w:val="single" w:sz="8" w:space="0" w:color="231F20"/>
              <w:right w:val="single" w:sz="12" w:space="0" w:color="231F20"/>
            </w:tcBorders>
          </w:tcPr>
          <w:p w14:paraId="67A4E36F" w14:textId="6986C56E" w:rsidR="00671D86" w:rsidRPr="00546504" w:rsidRDefault="00546504">
            <w:pPr>
              <w:pStyle w:val="TableParagraph"/>
              <w:spacing w:before="35" w:line="228" w:lineRule="exact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UVA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세기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*)</w:t>
            </w:r>
          </w:p>
        </w:tc>
        <w:tc>
          <w:tcPr>
            <w:tcW w:w="2614" w:type="dxa"/>
            <w:tcBorders>
              <w:left w:val="single" w:sz="12" w:space="0" w:color="231F20"/>
              <w:bottom w:val="single" w:sz="8" w:space="0" w:color="231F20"/>
            </w:tcBorders>
          </w:tcPr>
          <w:p w14:paraId="3BB610FC" w14:textId="77777777" w:rsidR="00671D86" w:rsidRPr="00546504" w:rsidRDefault="00000000">
            <w:pPr>
              <w:pStyle w:val="TableParagraph"/>
              <w:spacing w:before="35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&gt;5.000mW/cm²</w:t>
            </w:r>
          </w:p>
        </w:tc>
      </w:tr>
      <w:tr w:rsidR="00671D86" w14:paraId="42E8EFA7" w14:textId="77777777">
        <w:trPr>
          <w:trHeight w:val="511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3C051B56" w14:textId="20292865" w:rsidR="00671D86" w:rsidRPr="00546504" w:rsidRDefault="00546504">
            <w:pPr>
              <w:pStyle w:val="TableParagraph"/>
              <w:spacing w:line="228" w:lineRule="exact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일반적인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</w:t>
            </w:r>
            <w:r w:rsidRPr="00546504">
              <w:rPr>
                <w:rFonts w:ascii="Malgun Gothic" w:eastAsia="Malgun Gothic" w:hAnsi="Malgun Gothic" w:cs="Batang" w:hint="eastAsia"/>
                <w:sz w:val="16"/>
                <w:szCs w:val="16"/>
              </w:rPr>
              <w:t>명</w:t>
            </w:r>
            <w:proofErr w:type="spellEnd"/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3010CF8E" w14:textId="77777777" w:rsidR="00546504" w:rsidRPr="00546504" w:rsidRDefault="00546504" w:rsidP="00546504">
            <w:pPr>
              <w:rPr>
                <w:rFonts w:ascii="Malgun Gothic" w:eastAsia="Malgun Gothic" w:hAnsi="Malgun Gothic" w:cs="Times New Roman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약</w:t>
            </w:r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2,500</w:t>
            </w: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시간</w:t>
            </w:r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(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초기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세기의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50%)</w:t>
            </w:r>
          </w:p>
          <w:p w14:paraId="4D048ED9" w14:textId="324C316C" w:rsidR="00671D86" w:rsidRPr="00546504" w:rsidRDefault="00671D86">
            <w:pPr>
              <w:pStyle w:val="TableParagraph"/>
              <w:spacing w:before="36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</w:p>
        </w:tc>
      </w:tr>
      <w:tr w:rsidR="00671D86" w14:paraId="00AB6561" w14:textId="77777777">
        <w:trPr>
          <w:trHeight w:val="245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7D3EA4D1" w14:textId="46A835F7" w:rsidR="00671D86" w:rsidRPr="00546504" w:rsidRDefault="00546504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타이머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설정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범위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> </w:t>
            </w:r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6745ED3F" w14:textId="4EAD9456" w:rsidR="00671D86" w:rsidRPr="00546504" w:rsidRDefault="00000000">
            <w:pPr>
              <w:pStyle w:val="TableParagraph"/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</w:pPr>
            <w:r w:rsidRPr="00546504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0,1</w:t>
            </w:r>
            <w:r w:rsidRPr="00546504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–</w:t>
            </w:r>
            <w:r w:rsidRPr="00546504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999,9</w:t>
            </w:r>
            <w:r w:rsidRPr="00546504">
              <w:rPr>
                <w:rFonts w:ascii="Malgun Gothic" w:eastAsia="Malgun Gothic" w:hAnsi="Malgun Gothic"/>
                <w:color w:val="231F20"/>
                <w:spacing w:val="-8"/>
                <w:sz w:val="16"/>
                <w:szCs w:val="16"/>
              </w:rPr>
              <w:t xml:space="preserve"> </w:t>
            </w:r>
            <w:r w:rsidR="00546504" w:rsidRPr="00546504">
              <w:rPr>
                <w:rFonts w:ascii="Malgun Gothic" w:eastAsia="Malgun Gothic" w:hAnsi="Malgun Gothic" w:cs="Malgun Gothic" w:hint="eastAsia"/>
                <w:color w:val="231F20"/>
                <w:spacing w:val="-5"/>
                <w:sz w:val="16"/>
                <w:szCs w:val="16"/>
                <w:lang w:eastAsia="ko-KR"/>
              </w:rPr>
              <w:t>초</w:t>
            </w:r>
          </w:p>
        </w:tc>
      </w:tr>
      <w:tr w:rsidR="00671D86" w14:paraId="724C6E28" w14:textId="77777777">
        <w:trPr>
          <w:trHeight w:val="246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4A5CE566" w14:textId="24F89B92" w:rsidR="00671D86" w:rsidRPr="00546504" w:rsidRDefault="00546504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메탈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핼라이드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</w:t>
            </w:r>
            <w:r w:rsidRPr="00546504">
              <w:rPr>
                <w:rFonts w:ascii="Malgun Gothic" w:eastAsia="Malgun Gothic" w:hAnsi="Malgun Gothic" w:cs="Batang" w:hint="eastAsia"/>
                <w:sz w:val="16"/>
                <w:szCs w:val="16"/>
              </w:rPr>
              <w:t>프</w:t>
            </w:r>
            <w:proofErr w:type="spellEnd"/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68D94582" w14:textId="77777777" w:rsidR="00671D86" w:rsidRPr="00546504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250</w:t>
            </w:r>
            <w:r w:rsidRPr="00546504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W</w:t>
            </w:r>
          </w:p>
        </w:tc>
      </w:tr>
      <w:tr w:rsidR="00671D86" w14:paraId="119D57E9" w14:textId="77777777">
        <w:trPr>
          <w:trHeight w:val="245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792ADDE1" w14:textId="221EF316" w:rsidR="00671D86" w:rsidRPr="00546504" w:rsidRDefault="00546504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546504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7C8EE969" w14:textId="77777777" w:rsidR="00671D86" w:rsidRPr="00546504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230</w:t>
            </w:r>
            <w:r w:rsidRPr="00546504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V,</w:t>
            </w:r>
            <w:r w:rsidRPr="00546504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50</w:t>
            </w:r>
            <w:r w:rsidRPr="00546504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Hz</w:t>
            </w:r>
          </w:p>
        </w:tc>
      </w:tr>
      <w:tr w:rsidR="00671D86" w14:paraId="595F9AAE" w14:textId="77777777">
        <w:trPr>
          <w:trHeight w:val="246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5C42355F" w14:textId="4F5EB9DC" w:rsidR="00671D86" w:rsidRPr="00546504" w:rsidRDefault="00546504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입력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546504">
              <w:rPr>
                <w:rFonts w:ascii="Malgun Gothic" w:eastAsia="Malgun Gothic" w:hAnsi="Malgun Gothic" w:cs="Batang" w:hint="eastAsia"/>
                <w:sz w:val="16"/>
                <w:szCs w:val="16"/>
              </w:rPr>
              <w:t>류</w:t>
            </w:r>
            <w:proofErr w:type="spellEnd"/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73067266" w14:textId="19431F07" w:rsidR="00671D86" w:rsidRPr="00546504" w:rsidRDefault="00546504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sz w:val="16"/>
                <w:szCs w:val="16"/>
              </w:rPr>
              <w:t>2.5 A (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시작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</w:t>
            </w:r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4.2 A)</w:t>
            </w:r>
          </w:p>
        </w:tc>
      </w:tr>
      <w:tr w:rsidR="00671D86" w14:paraId="64FCF345" w14:textId="77777777">
        <w:trPr>
          <w:trHeight w:val="245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43BDE724" w14:textId="36A57456" w:rsidR="00671D86" w:rsidRPr="00546504" w:rsidRDefault="00546504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546504">
              <w:rPr>
                <w:rFonts w:ascii="Malgun Gothic" w:eastAsia="Malgun Gothic" w:hAnsi="Malgun Gothic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6759396D" w14:textId="5CA18BFA" w:rsidR="00671D86" w:rsidRPr="00546504" w:rsidRDefault="00546504">
            <w:pPr>
              <w:pStyle w:val="TableParagraph"/>
              <w:ind w:left="105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sz w:val="16"/>
                <w:szCs w:val="16"/>
              </w:rPr>
              <w:t>650 VA (</w:t>
            </w: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시작</w:t>
            </w:r>
            <w:proofErr w:type="spellEnd"/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시</w:t>
            </w:r>
            <w:r w:rsidRPr="00546504">
              <w:rPr>
                <w:rFonts w:ascii="Malgun Gothic" w:eastAsia="Malgun Gothic" w:hAnsi="Malgun Gothic"/>
                <w:sz w:val="16"/>
                <w:szCs w:val="16"/>
              </w:rPr>
              <w:t xml:space="preserve"> 900 VA)</w:t>
            </w:r>
          </w:p>
        </w:tc>
      </w:tr>
      <w:tr w:rsidR="00671D86" w14:paraId="76EB39EF" w14:textId="77777777">
        <w:trPr>
          <w:trHeight w:val="246"/>
        </w:trPr>
        <w:tc>
          <w:tcPr>
            <w:tcW w:w="2616" w:type="dxa"/>
            <w:tcBorders>
              <w:top w:val="single" w:sz="8" w:space="0" w:color="231F20"/>
              <w:bottom w:val="single" w:sz="8" w:space="0" w:color="231F20"/>
              <w:right w:val="single" w:sz="12" w:space="0" w:color="231F20"/>
            </w:tcBorders>
          </w:tcPr>
          <w:p w14:paraId="570D94C0" w14:textId="4DE7ACAB" w:rsidR="00671D86" w:rsidRPr="00546504" w:rsidRDefault="00546504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546504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546504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546504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깊이</w:t>
            </w:r>
            <w:r w:rsidRPr="00546504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single" w:sz="8" w:space="0" w:color="231F20"/>
            </w:tcBorders>
          </w:tcPr>
          <w:p w14:paraId="3F107F2A" w14:textId="77777777" w:rsidR="00671D86" w:rsidRPr="00546504" w:rsidRDefault="00000000">
            <w:pPr>
              <w:pStyle w:val="TableParagraph"/>
              <w:ind w:left="105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155</w:t>
            </w:r>
            <w:r w:rsidRPr="00546504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546504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450</w:t>
            </w:r>
            <w:r w:rsidRPr="00546504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546504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310</w:t>
            </w:r>
            <w:r w:rsidRPr="00546504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671D86" w14:paraId="225FD5A3" w14:textId="77777777">
        <w:trPr>
          <w:trHeight w:val="216"/>
        </w:trPr>
        <w:tc>
          <w:tcPr>
            <w:tcW w:w="2616" w:type="dxa"/>
            <w:tcBorders>
              <w:top w:val="single" w:sz="8" w:space="0" w:color="231F20"/>
              <w:bottom w:val="thickThinMediumGap" w:sz="4" w:space="0" w:color="231F20"/>
              <w:right w:val="single" w:sz="12" w:space="0" w:color="231F20"/>
            </w:tcBorders>
          </w:tcPr>
          <w:p w14:paraId="391A7132" w14:textId="2A582E27" w:rsidR="00671D86" w:rsidRPr="00546504" w:rsidRDefault="00546504">
            <w:pPr>
              <w:pStyle w:val="TableParagraph"/>
              <w:spacing w:line="197" w:lineRule="exact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546504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</w:t>
            </w:r>
            <w:r w:rsidRPr="00546504">
              <w:rPr>
                <w:rFonts w:ascii="Malgun Gothic" w:eastAsia="Malgun Gothic" w:hAnsi="Malgun Gothic" w:cs="Batang" w:hint="eastAsia"/>
                <w:sz w:val="16"/>
                <w:szCs w:val="16"/>
              </w:rPr>
              <w:t>게</w:t>
            </w:r>
            <w:proofErr w:type="spellEnd"/>
          </w:p>
        </w:tc>
        <w:tc>
          <w:tcPr>
            <w:tcW w:w="2614" w:type="dxa"/>
            <w:tcBorders>
              <w:top w:val="single" w:sz="8" w:space="0" w:color="231F20"/>
              <w:left w:val="single" w:sz="12" w:space="0" w:color="231F20"/>
              <w:bottom w:val="thickThinMediumGap" w:sz="4" w:space="0" w:color="231F20"/>
            </w:tcBorders>
          </w:tcPr>
          <w:p w14:paraId="4675703E" w14:textId="77777777" w:rsidR="00671D86" w:rsidRPr="00546504" w:rsidRDefault="00000000">
            <w:pPr>
              <w:pStyle w:val="TableParagraph"/>
              <w:spacing w:line="197" w:lineRule="exact"/>
              <w:ind w:left="105"/>
              <w:rPr>
                <w:rFonts w:ascii="Malgun Gothic" w:eastAsia="Malgun Gothic" w:hAnsi="Malgun Gothic"/>
                <w:sz w:val="16"/>
                <w:szCs w:val="16"/>
              </w:rPr>
            </w:pPr>
            <w:r w:rsidRPr="00546504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ca.</w:t>
            </w:r>
            <w:r w:rsidRPr="00546504">
              <w:rPr>
                <w:rFonts w:ascii="Malgun Gothic" w:eastAsia="Malgun Gothic" w:hAnsi="Malgun Gothic"/>
                <w:color w:val="231F20"/>
                <w:spacing w:val="-1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11,8</w:t>
            </w:r>
            <w:r w:rsidRPr="00546504">
              <w:rPr>
                <w:rFonts w:ascii="Malgun Gothic" w:eastAsia="Malgun Gothic" w:hAnsi="Malgun Gothic"/>
                <w:color w:val="231F20"/>
                <w:spacing w:val="-1"/>
                <w:sz w:val="16"/>
                <w:szCs w:val="16"/>
              </w:rPr>
              <w:t xml:space="preserve"> </w:t>
            </w:r>
            <w:r w:rsidRPr="00546504">
              <w:rPr>
                <w:rFonts w:ascii="Malgun Gothic" w:eastAsia="Malgun Gothic" w:hAnsi="Malgun Gothic"/>
                <w:color w:val="231F20"/>
                <w:spacing w:val="-5"/>
                <w:w w:val="90"/>
                <w:sz w:val="16"/>
                <w:szCs w:val="16"/>
              </w:rPr>
              <w:t>kg</w:t>
            </w:r>
          </w:p>
        </w:tc>
      </w:tr>
    </w:tbl>
    <w:p w14:paraId="5193A342" w14:textId="77777777" w:rsidR="00671D86" w:rsidRDefault="00671D86">
      <w:pPr>
        <w:pStyle w:val="BodyText"/>
        <w:rPr>
          <w:b/>
          <w:sz w:val="14"/>
        </w:rPr>
      </w:pPr>
    </w:p>
    <w:p w14:paraId="53084C83" w14:textId="376756AE" w:rsidR="00671D86" w:rsidRPr="00546504" w:rsidRDefault="00546504" w:rsidP="00546504">
      <w:pPr>
        <w:tabs>
          <w:tab w:val="left" w:pos="5634"/>
        </w:tabs>
        <w:rPr>
          <w:color w:val="231F20"/>
          <w:sz w:val="10"/>
          <w:szCs w:val="10"/>
          <w:lang w:eastAsia="ko-KR"/>
        </w:rPr>
      </w:pPr>
      <w:r>
        <w:rPr>
          <w:color w:val="231F20"/>
          <w:sz w:val="12"/>
          <w:szCs w:val="12"/>
          <w:lang w:eastAsia="ko-KR"/>
        </w:rPr>
        <w:t xml:space="preserve">    </w:t>
      </w:r>
      <w:r w:rsidRPr="00546504">
        <w:rPr>
          <w:color w:val="231F20"/>
          <w:sz w:val="12"/>
          <w:szCs w:val="12"/>
          <w:lang w:eastAsia="ko-KR"/>
        </w:rPr>
        <w:t xml:space="preserve">*) </w:t>
      </w:r>
      <w:proofErr w:type="spellStart"/>
      <w:r w:rsidRPr="00546504">
        <w:rPr>
          <w:color w:val="231F20"/>
          <w:sz w:val="12"/>
          <w:szCs w:val="12"/>
          <w:lang w:eastAsia="ko-KR"/>
        </w:rPr>
        <w:t>Hönle</w:t>
      </w:r>
      <w:proofErr w:type="spellEnd"/>
      <w:r w:rsidRPr="00546504">
        <w:rPr>
          <w:color w:val="231F20"/>
          <w:sz w:val="12"/>
          <w:szCs w:val="12"/>
          <w:lang w:eastAsia="ko-KR"/>
        </w:rPr>
        <w:t xml:space="preserve"> UV Meter</w:t>
      </w:r>
      <w:r w:rsidRPr="00546504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와</w:t>
      </w:r>
      <w:r w:rsidRPr="00546504">
        <w:rPr>
          <w:color w:val="231F20"/>
          <w:sz w:val="12"/>
          <w:szCs w:val="1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테스트용</w:t>
      </w:r>
      <w:r w:rsidRPr="00546504">
        <w:rPr>
          <w:color w:val="231F20"/>
          <w:sz w:val="12"/>
          <w:szCs w:val="1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광</w:t>
      </w:r>
      <w:r w:rsidRPr="00546504">
        <w:rPr>
          <w:color w:val="231F20"/>
          <w:sz w:val="12"/>
          <w:szCs w:val="1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가이드를</w:t>
      </w:r>
      <w:r w:rsidRPr="00546504">
        <w:rPr>
          <w:color w:val="231F20"/>
          <w:sz w:val="12"/>
          <w:szCs w:val="1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사용하여</w:t>
      </w:r>
      <w:r w:rsidRPr="00546504">
        <w:rPr>
          <w:color w:val="231F20"/>
          <w:sz w:val="12"/>
          <w:szCs w:val="12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측정됨</w:t>
      </w:r>
      <w:r w:rsidRPr="00546504">
        <w:rPr>
          <w:rFonts w:ascii="Malgun Gothic" w:eastAsia="Malgun Gothic" w:hAnsi="Malgun Gothic" w:cs="Malgun Gothic"/>
          <w:color w:val="231F20"/>
          <w:sz w:val="10"/>
          <w:szCs w:val="10"/>
          <w:lang w:eastAsia="ko-KR"/>
        </w:rPr>
        <w:t xml:space="preserve">.                                         </w:t>
      </w:r>
      <w:r>
        <w:rPr>
          <w:rFonts w:ascii="Malgun Gothic" w:eastAsia="Malgun Gothic" w:hAnsi="Malgun Gothic" w:cs="Malgun Gothic"/>
          <w:color w:val="231F20"/>
          <w:sz w:val="10"/>
          <w:szCs w:val="10"/>
          <w:lang w:eastAsia="ko-KR"/>
        </w:rPr>
        <w:t xml:space="preserve">                           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스펙트럼</w:t>
      </w:r>
      <w:r w:rsidRPr="00546504">
        <w:rPr>
          <w:color w:val="231F20"/>
          <w:sz w:val="10"/>
          <w:szCs w:val="10"/>
          <w:lang w:eastAsia="ko-KR"/>
        </w:rPr>
        <w:t xml:space="preserve"> – bluepoint 2 easycure (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코팅된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석영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광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가이드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사용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시</w:t>
      </w:r>
      <w:r w:rsidRPr="00546504">
        <w:rPr>
          <w:color w:val="231F20"/>
          <w:sz w:val="10"/>
          <w:szCs w:val="10"/>
          <w:lang w:eastAsia="ko-KR"/>
        </w:rPr>
        <w:t xml:space="preserve">)320 nm – 500 nm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범위의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파장을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가진</w:t>
      </w:r>
      <w:r w:rsidRPr="00546504">
        <w:rPr>
          <w:color w:val="231F20"/>
          <w:sz w:val="10"/>
          <w:szCs w:val="10"/>
          <w:lang w:eastAsia="ko-KR"/>
        </w:rPr>
        <w:t xml:space="preserve"> </w:t>
      </w:r>
      <w:r w:rsidRPr="00546504">
        <w:rPr>
          <w:rFonts w:ascii="Malgun Gothic" w:eastAsia="Malgun Gothic" w:hAnsi="Malgun Gothic" w:cs="Malgun Gothic" w:hint="eastAsia"/>
          <w:color w:val="231F20"/>
          <w:sz w:val="10"/>
          <w:szCs w:val="10"/>
          <w:lang w:eastAsia="ko-KR"/>
        </w:rPr>
        <w:t>스펙트럼</w:t>
      </w:r>
      <w:r w:rsidRPr="00546504">
        <w:rPr>
          <w:rFonts w:ascii="Malgun Gothic" w:eastAsia="Malgun Gothic" w:hAnsi="Malgun Gothic" w:cs="Malgun Gothic"/>
          <w:color w:val="231F20"/>
          <w:sz w:val="10"/>
          <w:szCs w:val="10"/>
          <w:lang w:eastAsia="ko-KR"/>
        </w:rPr>
        <w:t>)</w:t>
      </w:r>
    </w:p>
    <w:p w14:paraId="006C17F5" w14:textId="77777777" w:rsidR="00671D86" w:rsidRPr="00546504" w:rsidRDefault="00671D86">
      <w:pPr>
        <w:pStyle w:val="BodyText"/>
        <w:rPr>
          <w:sz w:val="10"/>
          <w:szCs w:val="10"/>
          <w:lang w:eastAsia="ko-KR"/>
        </w:rPr>
      </w:pPr>
    </w:p>
    <w:p w14:paraId="4DDFC7BA" w14:textId="77777777" w:rsidR="00671D86" w:rsidRDefault="00671D86">
      <w:pPr>
        <w:pStyle w:val="BodyText"/>
        <w:rPr>
          <w:lang w:eastAsia="ko-KR"/>
        </w:rPr>
      </w:pPr>
    </w:p>
    <w:p w14:paraId="1CFE0D7B" w14:textId="77777777" w:rsidR="00671D86" w:rsidRDefault="00671D86">
      <w:pPr>
        <w:pStyle w:val="BodyText"/>
        <w:rPr>
          <w:lang w:eastAsia="ko-KR"/>
        </w:rPr>
      </w:pPr>
    </w:p>
    <w:p w14:paraId="5957DDA1" w14:textId="77777777" w:rsidR="00671D86" w:rsidRDefault="00671D86">
      <w:pPr>
        <w:pStyle w:val="BodyText"/>
        <w:rPr>
          <w:lang w:eastAsia="ko-KR"/>
        </w:rPr>
      </w:pPr>
    </w:p>
    <w:p w14:paraId="1ADE614D" w14:textId="77777777" w:rsidR="00671D86" w:rsidRDefault="00671D86">
      <w:pPr>
        <w:pStyle w:val="BodyText"/>
        <w:rPr>
          <w:lang w:eastAsia="ko-KR"/>
        </w:rPr>
      </w:pPr>
    </w:p>
    <w:p w14:paraId="60478B75" w14:textId="77777777" w:rsidR="00671D86" w:rsidRDefault="00671D86">
      <w:pPr>
        <w:pStyle w:val="BodyText"/>
        <w:rPr>
          <w:lang w:eastAsia="ko-KR"/>
        </w:rPr>
      </w:pPr>
    </w:p>
    <w:p w14:paraId="33BDE218" w14:textId="77777777" w:rsidR="00671D86" w:rsidRDefault="00671D86">
      <w:pPr>
        <w:pStyle w:val="BodyText"/>
        <w:rPr>
          <w:lang w:eastAsia="ko-KR"/>
        </w:rPr>
      </w:pPr>
    </w:p>
    <w:p w14:paraId="16977D5A" w14:textId="77777777" w:rsidR="00671D86" w:rsidRDefault="00671D86">
      <w:pPr>
        <w:pStyle w:val="BodyText"/>
        <w:rPr>
          <w:lang w:eastAsia="ko-KR"/>
        </w:rPr>
      </w:pPr>
    </w:p>
    <w:p w14:paraId="4CB095E0" w14:textId="77777777" w:rsidR="00671D86" w:rsidRDefault="00671D86">
      <w:pPr>
        <w:pStyle w:val="BodyText"/>
        <w:rPr>
          <w:lang w:eastAsia="ko-KR"/>
        </w:rPr>
      </w:pPr>
    </w:p>
    <w:p w14:paraId="2D728459" w14:textId="77777777" w:rsidR="00671D86" w:rsidRDefault="00671D86">
      <w:pPr>
        <w:pStyle w:val="BodyText"/>
        <w:rPr>
          <w:lang w:eastAsia="ko-KR"/>
        </w:rPr>
      </w:pPr>
    </w:p>
    <w:p w14:paraId="1D4C193C" w14:textId="77777777" w:rsidR="00671D86" w:rsidRDefault="00671D86">
      <w:pPr>
        <w:pStyle w:val="BodyText"/>
        <w:rPr>
          <w:lang w:eastAsia="ko-KR"/>
        </w:rPr>
      </w:pPr>
    </w:p>
    <w:p w14:paraId="0B70D08B" w14:textId="77777777" w:rsidR="00671D86" w:rsidRDefault="00671D86">
      <w:pPr>
        <w:pStyle w:val="BodyText"/>
        <w:rPr>
          <w:lang w:eastAsia="ko-KR"/>
        </w:rPr>
      </w:pPr>
    </w:p>
    <w:p w14:paraId="01FD0B63" w14:textId="77777777" w:rsidR="00671D86" w:rsidRDefault="00671D86">
      <w:pPr>
        <w:pStyle w:val="BodyText"/>
        <w:rPr>
          <w:lang w:eastAsia="ko-KR"/>
        </w:rPr>
      </w:pPr>
    </w:p>
    <w:p w14:paraId="63AA92DB" w14:textId="77777777" w:rsidR="00671D86" w:rsidRDefault="00671D86">
      <w:pPr>
        <w:pStyle w:val="BodyText"/>
        <w:rPr>
          <w:lang w:eastAsia="ko-KR"/>
        </w:rPr>
      </w:pPr>
    </w:p>
    <w:p w14:paraId="21D0B6C0" w14:textId="77777777" w:rsidR="00671D86" w:rsidRDefault="00671D86">
      <w:pPr>
        <w:pStyle w:val="BodyText"/>
        <w:rPr>
          <w:lang w:eastAsia="ko-KR"/>
        </w:rPr>
      </w:pPr>
    </w:p>
    <w:p w14:paraId="5EFFB066" w14:textId="77777777" w:rsidR="00671D86" w:rsidRDefault="00671D86">
      <w:pPr>
        <w:pStyle w:val="BodyText"/>
        <w:rPr>
          <w:lang w:eastAsia="ko-KR"/>
        </w:rPr>
      </w:pPr>
    </w:p>
    <w:p w14:paraId="121F324B" w14:textId="77777777" w:rsidR="00671D86" w:rsidRDefault="00671D86">
      <w:pPr>
        <w:pStyle w:val="BodyText"/>
        <w:rPr>
          <w:lang w:eastAsia="ko-KR"/>
        </w:rPr>
      </w:pPr>
    </w:p>
    <w:p w14:paraId="51D916AD" w14:textId="77777777" w:rsidR="00671D86" w:rsidRDefault="00671D86">
      <w:pPr>
        <w:pStyle w:val="BodyText"/>
        <w:rPr>
          <w:lang w:eastAsia="ko-KR"/>
        </w:rPr>
      </w:pPr>
    </w:p>
    <w:p w14:paraId="1047C3DE" w14:textId="77777777" w:rsidR="00671D86" w:rsidRDefault="00671D86">
      <w:pPr>
        <w:pStyle w:val="BodyText"/>
        <w:rPr>
          <w:lang w:eastAsia="ko-KR"/>
        </w:rPr>
      </w:pPr>
    </w:p>
    <w:p w14:paraId="2C31C709" w14:textId="77777777" w:rsidR="00671D86" w:rsidRDefault="00671D86">
      <w:pPr>
        <w:pStyle w:val="BodyText"/>
        <w:rPr>
          <w:lang w:eastAsia="ko-KR"/>
        </w:rPr>
      </w:pPr>
    </w:p>
    <w:p w14:paraId="0CAD5E44" w14:textId="77777777" w:rsidR="00671D86" w:rsidRDefault="00671D86">
      <w:pPr>
        <w:pStyle w:val="BodyText"/>
        <w:rPr>
          <w:lang w:eastAsia="ko-KR"/>
        </w:rPr>
      </w:pPr>
    </w:p>
    <w:p w14:paraId="720620CE" w14:textId="77777777" w:rsidR="00671D86" w:rsidRDefault="00671D86">
      <w:pPr>
        <w:pStyle w:val="BodyText"/>
        <w:rPr>
          <w:lang w:eastAsia="ko-KR"/>
        </w:rPr>
      </w:pPr>
    </w:p>
    <w:p w14:paraId="70257153" w14:textId="77777777" w:rsidR="00671D86" w:rsidRDefault="00671D86">
      <w:pPr>
        <w:pStyle w:val="BodyText"/>
        <w:rPr>
          <w:lang w:eastAsia="ko-KR"/>
        </w:rPr>
      </w:pPr>
    </w:p>
    <w:p w14:paraId="67796BF8" w14:textId="77777777" w:rsidR="00671D86" w:rsidRDefault="00671D86">
      <w:pPr>
        <w:pStyle w:val="BodyText"/>
        <w:rPr>
          <w:lang w:eastAsia="ko-KR"/>
        </w:rPr>
      </w:pPr>
    </w:p>
    <w:p w14:paraId="382FFBCF" w14:textId="77777777" w:rsidR="00671D86" w:rsidRDefault="00671D86">
      <w:pPr>
        <w:pStyle w:val="BodyText"/>
        <w:rPr>
          <w:lang w:eastAsia="ko-KR"/>
        </w:rPr>
      </w:pPr>
    </w:p>
    <w:p w14:paraId="23DC1190" w14:textId="77777777" w:rsidR="00671D86" w:rsidRDefault="00671D86">
      <w:pPr>
        <w:pStyle w:val="BodyText"/>
        <w:rPr>
          <w:lang w:eastAsia="ko-KR"/>
        </w:rPr>
      </w:pPr>
    </w:p>
    <w:p w14:paraId="4C9A813A" w14:textId="77777777" w:rsidR="00671D86" w:rsidRDefault="00671D86">
      <w:pPr>
        <w:pStyle w:val="BodyText"/>
        <w:rPr>
          <w:lang w:eastAsia="ko-KR"/>
        </w:rPr>
      </w:pPr>
    </w:p>
    <w:p w14:paraId="5E5C6596" w14:textId="77777777" w:rsidR="00671D86" w:rsidRDefault="00671D86">
      <w:pPr>
        <w:pStyle w:val="BodyText"/>
        <w:rPr>
          <w:lang w:eastAsia="ko-KR"/>
        </w:rPr>
      </w:pPr>
    </w:p>
    <w:p w14:paraId="19B20B54" w14:textId="77777777" w:rsidR="00671D86" w:rsidRDefault="00671D86">
      <w:pPr>
        <w:pStyle w:val="BodyText"/>
        <w:rPr>
          <w:lang w:eastAsia="ko-KR"/>
        </w:rPr>
      </w:pPr>
    </w:p>
    <w:p w14:paraId="5E695534" w14:textId="77777777" w:rsidR="00671D86" w:rsidRDefault="00671D86">
      <w:pPr>
        <w:pStyle w:val="BodyText"/>
        <w:rPr>
          <w:lang w:eastAsia="ko-KR"/>
        </w:rPr>
      </w:pPr>
    </w:p>
    <w:p w14:paraId="09F694DE" w14:textId="77777777" w:rsidR="00671D86" w:rsidRDefault="00671D86">
      <w:pPr>
        <w:pStyle w:val="BodyText"/>
        <w:rPr>
          <w:lang w:eastAsia="ko-KR"/>
        </w:rPr>
      </w:pPr>
    </w:p>
    <w:p w14:paraId="53B9CE7B" w14:textId="77777777" w:rsidR="00671D86" w:rsidRDefault="00671D86">
      <w:pPr>
        <w:pStyle w:val="BodyText"/>
        <w:rPr>
          <w:lang w:eastAsia="ko-KR"/>
        </w:rPr>
      </w:pPr>
    </w:p>
    <w:p w14:paraId="1A33299D" w14:textId="77777777" w:rsidR="00671D86" w:rsidRDefault="00671D86">
      <w:pPr>
        <w:pStyle w:val="BodyText"/>
        <w:rPr>
          <w:lang w:eastAsia="ko-KR"/>
        </w:rPr>
      </w:pPr>
    </w:p>
    <w:p w14:paraId="37D03936" w14:textId="3C4CE694" w:rsidR="00671D86" w:rsidRDefault="00546504">
      <w:pPr>
        <w:pStyle w:val="BodyText"/>
        <w:spacing w:before="177"/>
      </w:pPr>
      <w:r>
        <w:rPr>
          <w:noProof/>
        </w:rPr>
        <w:drawing>
          <wp:inline distT="0" distB="0" distL="0" distR="0" wp14:anchorId="6D369694" wp14:editId="4999FF7D">
            <wp:extent cx="6991350" cy="1059180"/>
            <wp:effectExtent l="0" t="0" r="6350" b="0"/>
            <wp:docPr id="999209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09695" name="Picture 9992096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D86">
      <w:pgSz w:w="11910" w:h="16840"/>
      <w:pgMar w:top="1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53672"/>
    <w:multiLevelType w:val="hybridMultilevel"/>
    <w:tmpl w:val="E736A398"/>
    <w:lvl w:ilvl="0" w:tplc="9998C97A">
      <w:numFmt w:val="bullet"/>
      <w:lvlText w:val="•"/>
      <w:lvlJc w:val="left"/>
      <w:pPr>
        <w:ind w:left="305" w:hanging="199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06432D2">
      <w:numFmt w:val="bullet"/>
      <w:lvlText w:val="•"/>
      <w:lvlJc w:val="left"/>
      <w:pPr>
        <w:ind w:left="817" w:hanging="199"/>
      </w:pPr>
      <w:rPr>
        <w:rFonts w:hint="default"/>
        <w:lang w:val="en-US" w:eastAsia="en-US" w:bidi="ar-SA"/>
      </w:rPr>
    </w:lvl>
    <w:lvl w:ilvl="2" w:tplc="11B0ECE2">
      <w:numFmt w:val="bullet"/>
      <w:lvlText w:val="•"/>
      <w:lvlJc w:val="left"/>
      <w:pPr>
        <w:ind w:left="1335" w:hanging="199"/>
      </w:pPr>
      <w:rPr>
        <w:rFonts w:hint="default"/>
        <w:lang w:val="en-US" w:eastAsia="en-US" w:bidi="ar-SA"/>
      </w:rPr>
    </w:lvl>
    <w:lvl w:ilvl="3" w:tplc="2DF0BBDA">
      <w:numFmt w:val="bullet"/>
      <w:lvlText w:val="•"/>
      <w:lvlJc w:val="left"/>
      <w:pPr>
        <w:ind w:left="1853" w:hanging="199"/>
      </w:pPr>
      <w:rPr>
        <w:rFonts w:hint="default"/>
        <w:lang w:val="en-US" w:eastAsia="en-US" w:bidi="ar-SA"/>
      </w:rPr>
    </w:lvl>
    <w:lvl w:ilvl="4" w:tplc="502289A8">
      <w:numFmt w:val="bullet"/>
      <w:lvlText w:val="•"/>
      <w:lvlJc w:val="left"/>
      <w:pPr>
        <w:ind w:left="2371" w:hanging="199"/>
      </w:pPr>
      <w:rPr>
        <w:rFonts w:hint="default"/>
        <w:lang w:val="en-US" w:eastAsia="en-US" w:bidi="ar-SA"/>
      </w:rPr>
    </w:lvl>
    <w:lvl w:ilvl="5" w:tplc="7908ADB4">
      <w:numFmt w:val="bullet"/>
      <w:lvlText w:val="•"/>
      <w:lvlJc w:val="left"/>
      <w:pPr>
        <w:ind w:left="2888" w:hanging="199"/>
      </w:pPr>
      <w:rPr>
        <w:rFonts w:hint="default"/>
        <w:lang w:val="en-US" w:eastAsia="en-US" w:bidi="ar-SA"/>
      </w:rPr>
    </w:lvl>
    <w:lvl w:ilvl="6" w:tplc="43104C70">
      <w:numFmt w:val="bullet"/>
      <w:lvlText w:val="•"/>
      <w:lvlJc w:val="left"/>
      <w:pPr>
        <w:ind w:left="3406" w:hanging="199"/>
      </w:pPr>
      <w:rPr>
        <w:rFonts w:hint="default"/>
        <w:lang w:val="en-US" w:eastAsia="en-US" w:bidi="ar-SA"/>
      </w:rPr>
    </w:lvl>
    <w:lvl w:ilvl="7" w:tplc="F5D8261C">
      <w:numFmt w:val="bullet"/>
      <w:lvlText w:val="•"/>
      <w:lvlJc w:val="left"/>
      <w:pPr>
        <w:ind w:left="3924" w:hanging="199"/>
      </w:pPr>
      <w:rPr>
        <w:rFonts w:hint="default"/>
        <w:lang w:val="en-US" w:eastAsia="en-US" w:bidi="ar-SA"/>
      </w:rPr>
    </w:lvl>
    <w:lvl w:ilvl="8" w:tplc="83D2B6DE">
      <w:numFmt w:val="bullet"/>
      <w:lvlText w:val="•"/>
      <w:lvlJc w:val="left"/>
      <w:pPr>
        <w:ind w:left="4442" w:hanging="199"/>
      </w:pPr>
      <w:rPr>
        <w:rFonts w:hint="default"/>
        <w:lang w:val="en-US" w:eastAsia="en-US" w:bidi="ar-SA"/>
      </w:rPr>
    </w:lvl>
  </w:abstractNum>
  <w:abstractNum w:abstractNumId="1" w15:restartNumberingAfterBreak="0">
    <w:nsid w:val="2C8F27FA"/>
    <w:multiLevelType w:val="hybridMultilevel"/>
    <w:tmpl w:val="B540CE90"/>
    <w:lvl w:ilvl="0" w:tplc="146856B0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D9C183A">
      <w:numFmt w:val="bullet"/>
      <w:lvlText w:val="•"/>
      <w:lvlJc w:val="left"/>
      <w:pPr>
        <w:ind w:left="327" w:hanging="114"/>
      </w:pPr>
      <w:rPr>
        <w:rFonts w:hint="default"/>
        <w:lang w:val="en-US" w:eastAsia="en-US" w:bidi="ar-SA"/>
      </w:rPr>
    </w:lvl>
    <w:lvl w:ilvl="2" w:tplc="E57A0BAC">
      <w:numFmt w:val="bullet"/>
      <w:lvlText w:val="•"/>
      <w:lvlJc w:val="left"/>
      <w:pPr>
        <w:ind w:left="534" w:hanging="114"/>
      </w:pPr>
      <w:rPr>
        <w:rFonts w:hint="default"/>
        <w:lang w:val="en-US" w:eastAsia="en-US" w:bidi="ar-SA"/>
      </w:rPr>
    </w:lvl>
    <w:lvl w:ilvl="3" w:tplc="3966711C">
      <w:numFmt w:val="bullet"/>
      <w:lvlText w:val="•"/>
      <w:lvlJc w:val="left"/>
      <w:pPr>
        <w:ind w:left="742" w:hanging="114"/>
      </w:pPr>
      <w:rPr>
        <w:rFonts w:hint="default"/>
        <w:lang w:val="en-US" w:eastAsia="en-US" w:bidi="ar-SA"/>
      </w:rPr>
    </w:lvl>
    <w:lvl w:ilvl="4" w:tplc="E1F2C33A">
      <w:numFmt w:val="bullet"/>
      <w:lvlText w:val="•"/>
      <w:lvlJc w:val="left"/>
      <w:pPr>
        <w:ind w:left="949" w:hanging="114"/>
      </w:pPr>
      <w:rPr>
        <w:rFonts w:hint="default"/>
        <w:lang w:val="en-US" w:eastAsia="en-US" w:bidi="ar-SA"/>
      </w:rPr>
    </w:lvl>
    <w:lvl w:ilvl="5" w:tplc="00726338">
      <w:numFmt w:val="bullet"/>
      <w:lvlText w:val="•"/>
      <w:lvlJc w:val="left"/>
      <w:pPr>
        <w:ind w:left="1157" w:hanging="114"/>
      </w:pPr>
      <w:rPr>
        <w:rFonts w:hint="default"/>
        <w:lang w:val="en-US" w:eastAsia="en-US" w:bidi="ar-SA"/>
      </w:rPr>
    </w:lvl>
    <w:lvl w:ilvl="6" w:tplc="EE5E206E">
      <w:numFmt w:val="bullet"/>
      <w:lvlText w:val="•"/>
      <w:lvlJc w:val="left"/>
      <w:pPr>
        <w:ind w:left="1364" w:hanging="114"/>
      </w:pPr>
      <w:rPr>
        <w:rFonts w:hint="default"/>
        <w:lang w:val="en-US" w:eastAsia="en-US" w:bidi="ar-SA"/>
      </w:rPr>
    </w:lvl>
    <w:lvl w:ilvl="7" w:tplc="A38A6A5C"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8" w:tplc="B582E0A0">
      <w:numFmt w:val="bullet"/>
      <w:lvlText w:val="•"/>
      <w:lvlJc w:val="left"/>
      <w:pPr>
        <w:ind w:left="1779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5D2F10EC"/>
    <w:multiLevelType w:val="hybridMultilevel"/>
    <w:tmpl w:val="E522E2EA"/>
    <w:lvl w:ilvl="0" w:tplc="B7C0F4D8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7C2513A">
      <w:numFmt w:val="bullet"/>
      <w:lvlText w:val="•"/>
      <w:lvlJc w:val="left"/>
      <w:pPr>
        <w:ind w:left="337" w:hanging="114"/>
      </w:pPr>
      <w:rPr>
        <w:rFonts w:hint="default"/>
        <w:lang w:val="en-US" w:eastAsia="en-US" w:bidi="ar-SA"/>
      </w:rPr>
    </w:lvl>
    <w:lvl w:ilvl="2" w:tplc="9BD24AE8">
      <w:numFmt w:val="bullet"/>
      <w:lvlText w:val="•"/>
      <w:lvlJc w:val="left"/>
      <w:pPr>
        <w:ind w:left="555" w:hanging="114"/>
      </w:pPr>
      <w:rPr>
        <w:rFonts w:hint="default"/>
        <w:lang w:val="en-US" w:eastAsia="en-US" w:bidi="ar-SA"/>
      </w:rPr>
    </w:lvl>
    <w:lvl w:ilvl="3" w:tplc="FA60D380">
      <w:numFmt w:val="bullet"/>
      <w:lvlText w:val="•"/>
      <w:lvlJc w:val="left"/>
      <w:pPr>
        <w:ind w:left="773" w:hanging="114"/>
      </w:pPr>
      <w:rPr>
        <w:rFonts w:hint="default"/>
        <w:lang w:val="en-US" w:eastAsia="en-US" w:bidi="ar-SA"/>
      </w:rPr>
    </w:lvl>
    <w:lvl w:ilvl="4" w:tplc="81C627A0">
      <w:numFmt w:val="bullet"/>
      <w:lvlText w:val="•"/>
      <w:lvlJc w:val="left"/>
      <w:pPr>
        <w:ind w:left="990" w:hanging="114"/>
      </w:pPr>
      <w:rPr>
        <w:rFonts w:hint="default"/>
        <w:lang w:val="en-US" w:eastAsia="en-US" w:bidi="ar-SA"/>
      </w:rPr>
    </w:lvl>
    <w:lvl w:ilvl="5" w:tplc="9CCCCB78">
      <w:numFmt w:val="bullet"/>
      <w:lvlText w:val="•"/>
      <w:lvlJc w:val="left"/>
      <w:pPr>
        <w:ind w:left="1208" w:hanging="114"/>
      </w:pPr>
      <w:rPr>
        <w:rFonts w:hint="default"/>
        <w:lang w:val="en-US" w:eastAsia="en-US" w:bidi="ar-SA"/>
      </w:rPr>
    </w:lvl>
    <w:lvl w:ilvl="6" w:tplc="46B609C4">
      <w:numFmt w:val="bullet"/>
      <w:lvlText w:val="•"/>
      <w:lvlJc w:val="left"/>
      <w:pPr>
        <w:ind w:left="1426" w:hanging="114"/>
      </w:pPr>
      <w:rPr>
        <w:rFonts w:hint="default"/>
        <w:lang w:val="en-US" w:eastAsia="en-US" w:bidi="ar-SA"/>
      </w:rPr>
    </w:lvl>
    <w:lvl w:ilvl="7" w:tplc="E93C6580">
      <w:numFmt w:val="bullet"/>
      <w:lvlText w:val="•"/>
      <w:lvlJc w:val="left"/>
      <w:pPr>
        <w:ind w:left="1643" w:hanging="114"/>
      </w:pPr>
      <w:rPr>
        <w:rFonts w:hint="default"/>
        <w:lang w:val="en-US" w:eastAsia="en-US" w:bidi="ar-SA"/>
      </w:rPr>
    </w:lvl>
    <w:lvl w:ilvl="8" w:tplc="7B1454EE">
      <w:numFmt w:val="bullet"/>
      <w:lvlText w:val="•"/>
      <w:lvlJc w:val="left"/>
      <w:pPr>
        <w:ind w:left="1861" w:hanging="114"/>
      </w:pPr>
      <w:rPr>
        <w:rFonts w:hint="default"/>
        <w:lang w:val="en-US" w:eastAsia="en-US" w:bidi="ar-SA"/>
      </w:rPr>
    </w:lvl>
  </w:abstractNum>
  <w:num w:numId="1" w16cid:durableId="2055345074">
    <w:abstractNumId w:val="0"/>
  </w:num>
  <w:num w:numId="2" w16cid:durableId="995376473">
    <w:abstractNumId w:val="2"/>
  </w:num>
  <w:num w:numId="3" w16cid:durableId="1641420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1D86"/>
    <w:rsid w:val="00546504"/>
    <w:rsid w:val="0067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2C1DF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04" w:hanging="197"/>
    </w:pPr>
  </w:style>
  <w:style w:type="paragraph" w:customStyle="1" w:styleId="TableParagraph">
    <w:name w:val="Table Paragraph"/>
    <w:basedOn w:val="Normal"/>
    <w:uiPriority w:val="1"/>
    <w:qFormat/>
    <w:pPr>
      <w:spacing w:line="226" w:lineRule="exact"/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7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8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11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29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2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19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6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2025-07-11T05:50:00Z</dcterms:created>
  <dcterms:modified xsi:type="dcterms:W3CDTF">2025-07-11T06:15:00Z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2025-07-11T00:00:00Z</vt:filetime>
  </property>
  <property fmtid="{D5CDD505-2E9C-101B-9397-08002B2CF9AE}" pid="5" name="Producer">
    <vt:lpwstr>Adobe PDF Library 17.0</vt:lpwstr>
  </property>
</Properties>
</file>