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AFB59" w14:textId="0DBF8DA1" w:rsidR="006E3891" w:rsidRPr="00750051" w:rsidRDefault="006E3891" w:rsidP="000D50C7">
      <w:pPr>
        <w:pStyle w:val="3"/>
        <w:spacing w:before="73" w:line="240" w:lineRule="auto"/>
        <w:ind w:left="0"/>
        <w:rPr>
          <w:sz w:val="24"/>
        </w:rPr>
      </w:pPr>
      <w:r w:rsidRPr="00750051">
        <w:rPr>
          <w:sz w:val="24"/>
        </w:rPr>
        <w:t>Лабораторная</w:t>
      </w:r>
      <w:r w:rsidRPr="00750051">
        <w:rPr>
          <w:spacing w:val="-8"/>
          <w:sz w:val="24"/>
        </w:rPr>
        <w:t xml:space="preserve"> </w:t>
      </w:r>
      <w:r w:rsidRPr="00750051">
        <w:rPr>
          <w:sz w:val="24"/>
        </w:rPr>
        <w:t>работа</w:t>
      </w:r>
      <w:r w:rsidRPr="00750051">
        <w:rPr>
          <w:spacing w:val="-7"/>
          <w:sz w:val="24"/>
        </w:rPr>
        <w:t xml:space="preserve"> </w:t>
      </w:r>
      <w:r w:rsidRPr="00750051">
        <w:rPr>
          <w:sz w:val="24"/>
        </w:rPr>
        <w:t>№</w:t>
      </w:r>
      <w:r w:rsidR="00750051" w:rsidRPr="00750051">
        <w:rPr>
          <w:sz w:val="24"/>
        </w:rPr>
        <w:t>1</w:t>
      </w:r>
      <w:r w:rsidRPr="00750051">
        <w:rPr>
          <w:spacing w:val="-8"/>
          <w:sz w:val="24"/>
        </w:rPr>
        <w:t xml:space="preserve"> </w:t>
      </w:r>
      <w:r w:rsidRPr="00750051">
        <w:rPr>
          <w:sz w:val="24"/>
        </w:rPr>
        <w:t>«Построение</w:t>
      </w:r>
      <w:r w:rsidRPr="00750051">
        <w:rPr>
          <w:spacing w:val="-7"/>
          <w:sz w:val="24"/>
        </w:rPr>
        <w:t xml:space="preserve"> </w:t>
      </w:r>
      <w:r w:rsidRPr="00750051">
        <w:rPr>
          <w:sz w:val="24"/>
        </w:rPr>
        <w:t>простейших</w:t>
      </w:r>
      <w:r w:rsidRPr="00750051">
        <w:rPr>
          <w:spacing w:val="-10"/>
          <w:sz w:val="24"/>
        </w:rPr>
        <w:t xml:space="preserve"> </w:t>
      </w:r>
      <w:r w:rsidRPr="00750051">
        <w:rPr>
          <w:sz w:val="24"/>
        </w:rPr>
        <w:t>математических</w:t>
      </w:r>
      <w:r w:rsidRPr="00750051">
        <w:rPr>
          <w:spacing w:val="-10"/>
          <w:sz w:val="24"/>
        </w:rPr>
        <w:t xml:space="preserve"> </w:t>
      </w:r>
      <w:r w:rsidRPr="00750051">
        <w:rPr>
          <w:spacing w:val="-2"/>
          <w:sz w:val="24"/>
        </w:rPr>
        <w:t>моделей.</w:t>
      </w:r>
    </w:p>
    <w:p w14:paraId="26194207" w14:textId="77777777" w:rsidR="006E3891" w:rsidRPr="00750051" w:rsidRDefault="006E3891" w:rsidP="000D50C7">
      <w:pPr>
        <w:spacing w:before="1" w:line="250" w:lineRule="exact"/>
        <w:jc w:val="both"/>
        <w:rPr>
          <w:rFonts w:ascii="Times New Roman" w:hAnsi="Times New Roman" w:cs="Times New Roman"/>
          <w:b/>
          <w:sz w:val="24"/>
        </w:rPr>
      </w:pPr>
      <w:r w:rsidRPr="00750051">
        <w:rPr>
          <w:rFonts w:ascii="Times New Roman" w:hAnsi="Times New Roman" w:cs="Times New Roman"/>
          <w:b/>
          <w:sz w:val="24"/>
        </w:rPr>
        <w:t>Построение</w:t>
      </w:r>
      <w:r w:rsidRPr="00750051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750051">
        <w:rPr>
          <w:rFonts w:ascii="Times New Roman" w:hAnsi="Times New Roman" w:cs="Times New Roman"/>
          <w:b/>
          <w:sz w:val="24"/>
        </w:rPr>
        <w:t>простейших</w:t>
      </w:r>
      <w:r w:rsidRPr="00750051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750051">
        <w:rPr>
          <w:rFonts w:ascii="Times New Roman" w:hAnsi="Times New Roman" w:cs="Times New Roman"/>
          <w:b/>
          <w:sz w:val="24"/>
        </w:rPr>
        <w:t>статистических</w:t>
      </w:r>
      <w:r w:rsidRPr="00750051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750051">
        <w:rPr>
          <w:rFonts w:ascii="Times New Roman" w:hAnsi="Times New Roman" w:cs="Times New Roman"/>
          <w:b/>
          <w:spacing w:val="-2"/>
          <w:sz w:val="24"/>
        </w:rPr>
        <w:t>моделей»</w:t>
      </w:r>
    </w:p>
    <w:p w14:paraId="3206BEF7" w14:textId="77777777" w:rsidR="006E3891" w:rsidRPr="00750051" w:rsidRDefault="006E3891" w:rsidP="000D50C7">
      <w:pPr>
        <w:pStyle w:val="a3"/>
        <w:spacing w:line="242" w:lineRule="auto"/>
        <w:ind w:right="849" w:firstLine="707"/>
        <w:jc w:val="both"/>
        <w:rPr>
          <w:sz w:val="24"/>
        </w:rPr>
      </w:pPr>
      <w:r w:rsidRPr="00750051">
        <w:rPr>
          <w:b/>
          <w:sz w:val="24"/>
        </w:rPr>
        <w:t xml:space="preserve">Цель работы: </w:t>
      </w:r>
      <w:r w:rsidRPr="00750051">
        <w:rPr>
          <w:sz w:val="24"/>
        </w:rPr>
        <w:t>закрепить практические навыки</w:t>
      </w:r>
      <w:r w:rsidRPr="00750051">
        <w:rPr>
          <w:spacing w:val="40"/>
          <w:sz w:val="24"/>
        </w:rPr>
        <w:t xml:space="preserve"> </w:t>
      </w:r>
      <w:r w:rsidRPr="00750051">
        <w:rPr>
          <w:sz w:val="24"/>
        </w:rPr>
        <w:t>по построению простейших математических и простейших статистических моделей.</w:t>
      </w:r>
    </w:p>
    <w:p w14:paraId="47D8DAF4" w14:textId="77777777" w:rsidR="006E3891" w:rsidRPr="00750051" w:rsidRDefault="006E3891" w:rsidP="000D50C7">
      <w:pPr>
        <w:pStyle w:val="3"/>
        <w:spacing w:line="251" w:lineRule="exact"/>
        <w:ind w:left="0"/>
        <w:rPr>
          <w:sz w:val="24"/>
        </w:rPr>
      </w:pPr>
      <w:r w:rsidRPr="00750051">
        <w:rPr>
          <w:sz w:val="24"/>
        </w:rPr>
        <w:t>Краткая</w:t>
      </w:r>
      <w:r w:rsidRPr="00750051">
        <w:rPr>
          <w:spacing w:val="-5"/>
          <w:sz w:val="24"/>
        </w:rPr>
        <w:t xml:space="preserve"> </w:t>
      </w:r>
      <w:r w:rsidRPr="00750051">
        <w:rPr>
          <w:spacing w:val="-2"/>
          <w:sz w:val="24"/>
        </w:rPr>
        <w:t>теория</w:t>
      </w:r>
    </w:p>
    <w:p w14:paraId="65549895" w14:textId="77777777" w:rsidR="006E3891" w:rsidRPr="00750051" w:rsidRDefault="006E3891" w:rsidP="000D50C7">
      <w:pPr>
        <w:pStyle w:val="a3"/>
        <w:ind w:right="842" w:firstLine="707"/>
        <w:jc w:val="both"/>
        <w:rPr>
          <w:sz w:val="24"/>
        </w:rPr>
      </w:pPr>
      <w:r w:rsidRPr="00750051">
        <w:rPr>
          <w:sz w:val="24"/>
        </w:rPr>
        <w:t>Построение математической модели процесса, явления или объекта начинается с построения упрощенного варианта модели, в котором учитываются только основные черты. В результате прослеживаются основные связи между входными параметрами, ограничениями и показателем эффективности. Общего подхода к построению модели нет. В каждом конкретном случае при построении математической модели учитывается большое количество факторов: цель построения модели, круг решаемых задач, точность описания модели и точность выполнения вычислений.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Математическая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модель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>должна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>отражать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>все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существенные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факторы,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>определяющие ее поведение, и при этом быть простой и удобной для восприятия результатов. Каждая математическая модель процесса, явления или объекта в своей основе имеет математический количественный метод.</w:t>
      </w:r>
    </w:p>
    <w:p w14:paraId="796E7314" w14:textId="77777777" w:rsidR="006E3891" w:rsidRPr="00750051" w:rsidRDefault="006E3891" w:rsidP="000D50C7">
      <w:pPr>
        <w:pStyle w:val="a3"/>
        <w:ind w:right="843" w:firstLine="707"/>
        <w:jc w:val="both"/>
        <w:rPr>
          <w:sz w:val="24"/>
        </w:rPr>
      </w:pPr>
      <w:r w:rsidRPr="00750051">
        <w:rPr>
          <w:sz w:val="24"/>
        </w:rPr>
        <w:t xml:space="preserve">Применение математических количественных методов для обоснования выбора того или иного управляющего решения во всех областях человеческой деятельности называется </w:t>
      </w:r>
      <w:r w:rsidRPr="00750051">
        <w:rPr>
          <w:i/>
          <w:sz w:val="24"/>
        </w:rPr>
        <w:t xml:space="preserve">исследованием операций. </w:t>
      </w:r>
      <w:r w:rsidRPr="00750051">
        <w:rPr>
          <w:sz w:val="24"/>
        </w:rPr>
        <w:t>Целью исследования операций является нахождение с использованием специального математического аппарата решения, удовлетворяющего заданным условиям. На самом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деле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при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решении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практически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любой</w:t>
      </w:r>
      <w:r w:rsidRPr="00750051">
        <w:rPr>
          <w:spacing w:val="-4"/>
          <w:sz w:val="24"/>
        </w:rPr>
        <w:t xml:space="preserve"> </w:t>
      </w:r>
      <w:r w:rsidRPr="00750051">
        <w:rPr>
          <w:sz w:val="24"/>
        </w:rPr>
        <w:t>задачи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имеется</w:t>
      </w:r>
      <w:r w:rsidRPr="00750051">
        <w:rPr>
          <w:spacing w:val="-2"/>
          <w:sz w:val="24"/>
        </w:rPr>
        <w:t xml:space="preserve"> </w:t>
      </w:r>
      <w:r w:rsidRPr="00750051">
        <w:rPr>
          <w:sz w:val="24"/>
        </w:rPr>
        <w:t>неограниченное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>количество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 xml:space="preserve">решений. Множество решений, удовлетворяющих заданным условиям (ограничениям), называется допустимым множеством решением. Выбор из множества допустимых решений одного решения, наилучшего в каком-либо смысле, называемого </w:t>
      </w:r>
      <w:r w:rsidRPr="00750051">
        <w:rPr>
          <w:i/>
          <w:sz w:val="24"/>
        </w:rPr>
        <w:t xml:space="preserve">оптимальным </w:t>
      </w:r>
      <w:r w:rsidRPr="00750051">
        <w:rPr>
          <w:sz w:val="24"/>
        </w:rPr>
        <w:t>решением, и есть задача исследования операций.</w:t>
      </w:r>
    </w:p>
    <w:p w14:paraId="1D41B623" w14:textId="77777777" w:rsidR="006E3891" w:rsidRPr="00750051" w:rsidRDefault="006E3891" w:rsidP="000D50C7">
      <w:pPr>
        <w:spacing w:after="2"/>
        <w:ind w:right="845" w:firstLine="707"/>
        <w:jc w:val="both"/>
        <w:rPr>
          <w:rFonts w:ascii="Times New Roman" w:hAnsi="Times New Roman" w:cs="Times New Roman"/>
          <w:i/>
          <w:sz w:val="24"/>
        </w:rPr>
      </w:pPr>
      <w:r w:rsidRPr="00750051">
        <w:rPr>
          <w:rFonts w:ascii="Times New Roman" w:hAnsi="Times New Roman" w:cs="Times New Roman"/>
          <w:i/>
          <w:sz w:val="24"/>
        </w:rPr>
        <w:t>Модель — это материальный или идеальный объект, заменяющий оригинал, наделенный основными характеристиками (чертами) оригинала и предназначенный для проведения</w:t>
      </w:r>
      <w:r w:rsidRPr="00750051">
        <w:rPr>
          <w:rFonts w:ascii="Times New Roman" w:hAnsi="Times New Roman" w:cs="Times New Roman"/>
          <w:i/>
          <w:spacing w:val="40"/>
          <w:sz w:val="24"/>
        </w:rPr>
        <w:t xml:space="preserve"> </w:t>
      </w:r>
      <w:r w:rsidRPr="00750051">
        <w:rPr>
          <w:rFonts w:ascii="Times New Roman" w:hAnsi="Times New Roman" w:cs="Times New Roman"/>
          <w:i/>
          <w:sz w:val="24"/>
        </w:rPr>
        <w:t>некоторых действий над ним с целью получения новых сведений об оригинале.</w:t>
      </w:r>
    </w:p>
    <w:p w14:paraId="7CF51788" w14:textId="77777777" w:rsidR="006E3891" w:rsidRPr="00750051" w:rsidRDefault="006E3891" w:rsidP="000D50C7">
      <w:pPr>
        <w:pStyle w:val="a3"/>
        <w:jc w:val="center"/>
      </w:pPr>
      <w:r w:rsidRPr="00750051">
        <w:rPr>
          <w:noProof/>
        </w:rPr>
        <w:drawing>
          <wp:inline distT="0" distB="0" distL="0" distR="0" wp14:anchorId="335DE80E" wp14:editId="349C2E1D">
            <wp:extent cx="3776979" cy="105460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979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ACCC" w14:textId="6ACAC6BC" w:rsidR="006E3891" w:rsidRDefault="006E3891" w:rsidP="000D50C7">
      <w:pPr>
        <w:pStyle w:val="a3"/>
        <w:jc w:val="center"/>
        <w:rPr>
          <w:spacing w:val="-2"/>
          <w:sz w:val="24"/>
        </w:rPr>
      </w:pPr>
      <w:r w:rsidRPr="00750051">
        <w:rPr>
          <w:sz w:val="24"/>
        </w:rPr>
        <w:t>Рис.</w:t>
      </w:r>
      <w:r w:rsidRPr="00750051">
        <w:rPr>
          <w:spacing w:val="-4"/>
          <w:sz w:val="24"/>
        </w:rPr>
        <w:t xml:space="preserve"> </w:t>
      </w:r>
      <w:r w:rsidRPr="00750051">
        <w:rPr>
          <w:sz w:val="24"/>
        </w:rPr>
        <w:t>1.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Классификация</w:t>
      </w:r>
      <w:r w:rsidRPr="00750051">
        <w:rPr>
          <w:spacing w:val="-4"/>
          <w:sz w:val="24"/>
        </w:rPr>
        <w:t xml:space="preserve"> </w:t>
      </w:r>
      <w:r w:rsidRPr="00750051">
        <w:rPr>
          <w:spacing w:val="-2"/>
          <w:sz w:val="24"/>
        </w:rPr>
        <w:t>моделей</w:t>
      </w:r>
    </w:p>
    <w:p w14:paraId="0037036D" w14:textId="77777777" w:rsidR="00750051" w:rsidRPr="00750051" w:rsidRDefault="00750051" w:rsidP="000D50C7">
      <w:pPr>
        <w:pStyle w:val="a3"/>
        <w:jc w:val="both"/>
        <w:rPr>
          <w:sz w:val="24"/>
        </w:rPr>
      </w:pPr>
    </w:p>
    <w:p w14:paraId="1FB5F9A2" w14:textId="77777777" w:rsidR="006E3891" w:rsidRPr="00750051" w:rsidRDefault="006E3891" w:rsidP="000D50C7">
      <w:pPr>
        <w:pStyle w:val="a3"/>
        <w:spacing w:before="8"/>
        <w:rPr>
          <w:sz w:val="9"/>
        </w:rPr>
      </w:pPr>
      <w:r w:rsidRPr="00750051">
        <w:rPr>
          <w:noProof/>
          <w:sz w:val="9"/>
        </w:rPr>
        <w:drawing>
          <wp:anchor distT="0" distB="0" distL="0" distR="0" simplePos="0" relativeHeight="251668480" behindDoc="1" locked="0" layoutInCell="1" allowOverlap="1" wp14:anchorId="66A1DDE2" wp14:editId="6ACA0EA6">
            <wp:simplePos x="0" y="0"/>
            <wp:positionH relativeFrom="page">
              <wp:posOffset>2555519</wp:posOffset>
            </wp:positionH>
            <wp:positionV relativeFrom="paragraph">
              <wp:posOffset>71877</wp:posOffset>
            </wp:positionV>
            <wp:extent cx="3234150" cy="14325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1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6886E" w14:textId="31EAB9ED" w:rsidR="006E3891" w:rsidRPr="00750051" w:rsidRDefault="006E3891" w:rsidP="000D50C7">
      <w:pPr>
        <w:pStyle w:val="a3"/>
        <w:spacing w:before="106" w:line="252" w:lineRule="exact"/>
        <w:jc w:val="center"/>
        <w:rPr>
          <w:sz w:val="24"/>
        </w:rPr>
      </w:pPr>
      <w:r w:rsidRPr="00750051">
        <w:rPr>
          <w:sz w:val="24"/>
        </w:rPr>
        <w:t>Рисунок</w:t>
      </w:r>
      <w:r w:rsidR="00750051" w:rsidRPr="0059585A">
        <w:rPr>
          <w:sz w:val="24"/>
        </w:rPr>
        <w:t xml:space="preserve"> 2</w:t>
      </w:r>
      <w:r w:rsidRPr="00750051">
        <w:rPr>
          <w:sz w:val="24"/>
        </w:rPr>
        <w:t>.</w:t>
      </w:r>
      <w:r w:rsidRPr="00750051">
        <w:rPr>
          <w:spacing w:val="-7"/>
          <w:sz w:val="24"/>
        </w:rPr>
        <w:t xml:space="preserve"> </w:t>
      </w:r>
      <w:r w:rsidRPr="00750051">
        <w:rPr>
          <w:sz w:val="24"/>
        </w:rPr>
        <w:t>Классификация</w:t>
      </w:r>
      <w:r w:rsidRPr="00750051">
        <w:rPr>
          <w:spacing w:val="-7"/>
          <w:sz w:val="24"/>
        </w:rPr>
        <w:t xml:space="preserve"> </w:t>
      </w:r>
      <w:r w:rsidRPr="00750051">
        <w:rPr>
          <w:sz w:val="24"/>
        </w:rPr>
        <w:t>математических</w:t>
      </w:r>
      <w:r w:rsidRPr="00750051">
        <w:rPr>
          <w:spacing w:val="-7"/>
          <w:sz w:val="24"/>
        </w:rPr>
        <w:t xml:space="preserve"> </w:t>
      </w:r>
      <w:r w:rsidRPr="00750051">
        <w:rPr>
          <w:spacing w:val="-2"/>
          <w:sz w:val="24"/>
        </w:rPr>
        <w:t>моделей</w:t>
      </w:r>
    </w:p>
    <w:p w14:paraId="7E1CAFDC" w14:textId="2B3D40B3" w:rsidR="006E3891" w:rsidRDefault="006E3891" w:rsidP="000D50C7">
      <w:pPr>
        <w:pStyle w:val="a3"/>
        <w:ind w:right="842" w:firstLine="707"/>
        <w:jc w:val="both"/>
        <w:rPr>
          <w:sz w:val="24"/>
        </w:rPr>
      </w:pPr>
      <w:r w:rsidRPr="00750051">
        <w:rPr>
          <w:sz w:val="24"/>
        </w:rPr>
        <w:t xml:space="preserve">При построении математической модели необходимо обеспечить </w:t>
      </w:r>
      <w:r w:rsidRPr="00750051">
        <w:rPr>
          <w:i/>
          <w:sz w:val="24"/>
        </w:rPr>
        <w:t xml:space="preserve">достаточную </w:t>
      </w:r>
      <w:r w:rsidRPr="00750051">
        <w:rPr>
          <w:sz w:val="24"/>
        </w:rPr>
        <w:t xml:space="preserve">точность вычислений (точность решения) и </w:t>
      </w:r>
      <w:r w:rsidRPr="00750051">
        <w:rPr>
          <w:i/>
          <w:sz w:val="24"/>
        </w:rPr>
        <w:t xml:space="preserve">необходимую </w:t>
      </w:r>
      <w:r w:rsidRPr="00750051">
        <w:rPr>
          <w:sz w:val="24"/>
        </w:rPr>
        <w:t xml:space="preserve">подробность модели. Любая математическая модель включает в себя описание </w:t>
      </w:r>
      <w:r w:rsidRPr="00750051">
        <w:rPr>
          <w:sz w:val="24"/>
        </w:rPr>
        <w:lastRenderedPageBreak/>
        <w:t xml:space="preserve">основных, т. е. </w:t>
      </w:r>
      <w:r w:rsidRPr="00750051">
        <w:rPr>
          <w:i/>
          <w:sz w:val="24"/>
        </w:rPr>
        <w:t xml:space="preserve">необходимых </w:t>
      </w:r>
      <w:r w:rsidRPr="00750051">
        <w:rPr>
          <w:sz w:val="24"/>
        </w:rPr>
        <w:t>для исследования свойств и</w:t>
      </w:r>
      <w:r w:rsidRPr="00750051">
        <w:rPr>
          <w:spacing w:val="80"/>
          <w:sz w:val="24"/>
        </w:rPr>
        <w:t xml:space="preserve"> </w:t>
      </w:r>
      <w:r w:rsidRPr="00750051">
        <w:rPr>
          <w:sz w:val="24"/>
        </w:rPr>
        <w:t>законов функционирования исследуемого объекта, процесса или явления. В своей основе каждая математическая модель имеет целевую функцию, которая описывает функционирование</w:t>
      </w:r>
      <w:r w:rsidRPr="00750051">
        <w:rPr>
          <w:spacing w:val="80"/>
          <w:sz w:val="24"/>
        </w:rPr>
        <w:t xml:space="preserve"> </w:t>
      </w:r>
      <w:r w:rsidRPr="00750051">
        <w:rPr>
          <w:sz w:val="24"/>
        </w:rPr>
        <w:t xml:space="preserve">реального объекта, процесса или явления. В зависимости от исследуемого (моделируемого) объекта, явления или процесса </w:t>
      </w:r>
      <w:r w:rsidRPr="00750051">
        <w:rPr>
          <w:i/>
          <w:sz w:val="24"/>
        </w:rPr>
        <w:t xml:space="preserve">целевая функция </w:t>
      </w:r>
      <w:r w:rsidRPr="00750051">
        <w:rPr>
          <w:sz w:val="24"/>
        </w:rPr>
        <w:t xml:space="preserve">может быть представлена одной функциональной зависимостью, системой уравнений (линейных, нелинейных, дифференциальных и т. д.), набором статистических данных и т. д. При работе с целевой функцией исследователь воздействует на нее через </w:t>
      </w:r>
      <w:r w:rsidRPr="00750051">
        <w:rPr>
          <w:b/>
          <w:i/>
          <w:sz w:val="24"/>
        </w:rPr>
        <w:t xml:space="preserve">набор входных параметров </w:t>
      </w:r>
      <w:r w:rsidRPr="00750051">
        <w:rPr>
          <w:sz w:val="24"/>
        </w:rPr>
        <w:t xml:space="preserve">(рис. </w:t>
      </w:r>
      <w:r w:rsidR="00750051" w:rsidRPr="00750051">
        <w:rPr>
          <w:sz w:val="24"/>
        </w:rPr>
        <w:t>3</w:t>
      </w:r>
      <w:r w:rsidRPr="00750051">
        <w:rPr>
          <w:sz w:val="24"/>
        </w:rPr>
        <w:t>).</w:t>
      </w:r>
    </w:p>
    <w:p w14:paraId="05168B23" w14:textId="77777777" w:rsidR="00750051" w:rsidRPr="00750051" w:rsidRDefault="00750051" w:rsidP="000D50C7">
      <w:pPr>
        <w:pStyle w:val="a3"/>
        <w:ind w:right="842" w:firstLine="707"/>
        <w:jc w:val="both"/>
        <w:rPr>
          <w:sz w:val="24"/>
        </w:rPr>
      </w:pPr>
    </w:p>
    <w:tbl>
      <w:tblPr>
        <w:tblStyle w:val="TableNormal"/>
        <w:tblW w:w="0" w:type="auto"/>
        <w:tblInd w:w="18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7"/>
        <w:gridCol w:w="2341"/>
        <w:gridCol w:w="2910"/>
      </w:tblGrid>
      <w:tr w:rsidR="006E3891" w:rsidRPr="00750051" w14:paraId="2D639B31" w14:textId="77777777" w:rsidTr="00E660E0">
        <w:trPr>
          <w:trHeight w:val="323"/>
        </w:trPr>
        <w:tc>
          <w:tcPr>
            <w:tcW w:w="2677" w:type="dxa"/>
            <w:tcBorders>
              <w:top w:val="nil"/>
              <w:left w:val="nil"/>
            </w:tcBorders>
          </w:tcPr>
          <w:p w14:paraId="104FFC2C" w14:textId="77777777" w:rsidR="006E3891" w:rsidRPr="00750051" w:rsidRDefault="006E3891" w:rsidP="000D50C7">
            <w:pPr>
              <w:pStyle w:val="TableParagraph"/>
              <w:spacing w:line="249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Входной</w:t>
            </w:r>
            <w:proofErr w:type="spellEnd"/>
            <w:r w:rsidRPr="00750051">
              <w:rPr>
                <w:spacing w:val="-8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5"/>
                <w:sz w:val="24"/>
              </w:rPr>
              <w:t xml:space="preserve"> </w:t>
            </w:r>
            <w:r w:rsidRPr="00750051">
              <w:rPr>
                <w:spacing w:val="-10"/>
                <w:sz w:val="24"/>
              </w:rPr>
              <w:t>1</w:t>
            </w:r>
          </w:p>
        </w:tc>
        <w:tc>
          <w:tcPr>
            <w:tcW w:w="2341" w:type="dxa"/>
            <w:tcBorders>
              <w:bottom w:val="nil"/>
            </w:tcBorders>
          </w:tcPr>
          <w:p w14:paraId="6789D2E3" w14:textId="77777777" w:rsidR="006E3891" w:rsidRPr="00750051" w:rsidRDefault="006E3891" w:rsidP="000D50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10" w:type="dxa"/>
            <w:tcBorders>
              <w:top w:val="nil"/>
              <w:right w:val="nil"/>
            </w:tcBorders>
          </w:tcPr>
          <w:p w14:paraId="2D6C436E" w14:textId="77777777" w:rsidR="006E3891" w:rsidRPr="00750051" w:rsidRDefault="006E3891" w:rsidP="000D50C7">
            <w:pPr>
              <w:pStyle w:val="TableParagraph"/>
              <w:spacing w:line="249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Выходной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r w:rsidRPr="00750051">
              <w:rPr>
                <w:spacing w:val="-10"/>
                <w:sz w:val="24"/>
              </w:rPr>
              <w:t>1</w:t>
            </w:r>
          </w:p>
        </w:tc>
      </w:tr>
      <w:tr w:rsidR="006E3891" w:rsidRPr="00750051" w14:paraId="6BB52958" w14:textId="77777777" w:rsidTr="00E660E0">
        <w:trPr>
          <w:trHeight w:val="333"/>
        </w:trPr>
        <w:tc>
          <w:tcPr>
            <w:tcW w:w="2677" w:type="dxa"/>
            <w:tcBorders>
              <w:left w:val="nil"/>
            </w:tcBorders>
          </w:tcPr>
          <w:p w14:paraId="61458489" w14:textId="77777777" w:rsidR="006E3891" w:rsidRPr="00750051" w:rsidRDefault="006E3891" w:rsidP="000D50C7">
            <w:pPr>
              <w:pStyle w:val="TableParagraph"/>
              <w:spacing w:line="249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Входной</w:t>
            </w:r>
            <w:proofErr w:type="spellEnd"/>
            <w:r w:rsidRPr="00750051">
              <w:rPr>
                <w:spacing w:val="-8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5"/>
                <w:sz w:val="24"/>
              </w:rPr>
              <w:t xml:space="preserve"> </w:t>
            </w:r>
            <w:r w:rsidRPr="00750051">
              <w:rPr>
                <w:spacing w:val="-10"/>
                <w:sz w:val="24"/>
              </w:rPr>
              <w:t>2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42FA5E86" w14:textId="77777777" w:rsidR="006E3891" w:rsidRPr="00750051" w:rsidRDefault="006E3891" w:rsidP="000D50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10" w:type="dxa"/>
            <w:tcBorders>
              <w:right w:val="nil"/>
            </w:tcBorders>
          </w:tcPr>
          <w:p w14:paraId="1A0923F5" w14:textId="77777777" w:rsidR="006E3891" w:rsidRPr="00750051" w:rsidRDefault="006E3891" w:rsidP="000D50C7">
            <w:pPr>
              <w:pStyle w:val="TableParagraph"/>
              <w:spacing w:line="249" w:lineRule="exact"/>
              <w:ind w:left="0"/>
              <w:rPr>
                <w:i/>
                <w:sz w:val="24"/>
              </w:rPr>
            </w:pPr>
            <w:proofErr w:type="spellStart"/>
            <w:r w:rsidRPr="00750051">
              <w:rPr>
                <w:sz w:val="24"/>
              </w:rPr>
              <w:t>Выходной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r w:rsidRPr="00750051">
              <w:rPr>
                <w:i/>
                <w:spacing w:val="-10"/>
                <w:sz w:val="24"/>
              </w:rPr>
              <w:t>2</w:t>
            </w:r>
          </w:p>
        </w:tc>
      </w:tr>
      <w:tr w:rsidR="006E3891" w:rsidRPr="00750051" w14:paraId="0ACBE0C1" w14:textId="77777777" w:rsidTr="00E660E0">
        <w:trPr>
          <w:trHeight w:val="354"/>
        </w:trPr>
        <w:tc>
          <w:tcPr>
            <w:tcW w:w="2677" w:type="dxa"/>
            <w:tcBorders>
              <w:left w:val="nil"/>
            </w:tcBorders>
          </w:tcPr>
          <w:p w14:paraId="20000FC7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Входной</w:t>
            </w:r>
            <w:proofErr w:type="spellEnd"/>
            <w:r w:rsidRPr="00750051">
              <w:rPr>
                <w:spacing w:val="-8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5"/>
                <w:sz w:val="24"/>
              </w:rPr>
              <w:t xml:space="preserve"> </w:t>
            </w:r>
            <w:r w:rsidRPr="00750051">
              <w:rPr>
                <w:spacing w:val="-10"/>
                <w:sz w:val="24"/>
              </w:rPr>
              <w:t>3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3D6A140B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Модель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proofErr w:type="spellStart"/>
            <w:r w:rsidRPr="00750051">
              <w:rPr>
                <w:spacing w:val="-2"/>
                <w:sz w:val="24"/>
              </w:rPr>
              <w:t>системы</w:t>
            </w:r>
            <w:proofErr w:type="spellEnd"/>
          </w:p>
        </w:tc>
        <w:tc>
          <w:tcPr>
            <w:tcW w:w="2910" w:type="dxa"/>
            <w:tcBorders>
              <w:right w:val="nil"/>
            </w:tcBorders>
          </w:tcPr>
          <w:p w14:paraId="298FC02A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Выходной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r w:rsidRPr="00750051">
              <w:rPr>
                <w:spacing w:val="-10"/>
                <w:sz w:val="24"/>
              </w:rPr>
              <w:t>3</w:t>
            </w:r>
          </w:p>
        </w:tc>
      </w:tr>
      <w:tr w:rsidR="006E3891" w:rsidRPr="00750051" w14:paraId="01269BB6" w14:textId="77777777" w:rsidTr="00E660E0">
        <w:trPr>
          <w:trHeight w:val="517"/>
        </w:trPr>
        <w:tc>
          <w:tcPr>
            <w:tcW w:w="2677" w:type="dxa"/>
            <w:tcBorders>
              <w:left w:val="nil"/>
            </w:tcBorders>
          </w:tcPr>
          <w:p w14:paraId="4A7A0941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Входной</w:t>
            </w:r>
            <w:proofErr w:type="spellEnd"/>
            <w:r w:rsidRPr="00750051">
              <w:rPr>
                <w:spacing w:val="-7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r w:rsidRPr="00750051">
              <w:rPr>
                <w:i/>
                <w:sz w:val="24"/>
              </w:rPr>
              <w:t>п-</w:t>
            </w:r>
            <w:r w:rsidRPr="00750051">
              <w:rPr>
                <w:i/>
                <w:spacing w:val="-3"/>
                <w:sz w:val="24"/>
              </w:rPr>
              <w:t xml:space="preserve"> </w:t>
            </w:r>
            <w:r w:rsidRPr="00750051">
              <w:rPr>
                <w:spacing w:val="-10"/>
                <w:sz w:val="24"/>
              </w:rPr>
              <w:t>1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46C1E4D8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r w:rsidRPr="00750051">
              <w:rPr>
                <w:sz w:val="24"/>
              </w:rPr>
              <w:t>(</w:t>
            </w:r>
            <w:proofErr w:type="spellStart"/>
            <w:r w:rsidRPr="00750051">
              <w:rPr>
                <w:sz w:val="24"/>
              </w:rPr>
              <w:t>объекта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или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proofErr w:type="spellStart"/>
            <w:r w:rsidRPr="00750051">
              <w:rPr>
                <w:spacing w:val="-2"/>
                <w:sz w:val="24"/>
              </w:rPr>
              <w:t>процесса</w:t>
            </w:r>
            <w:proofErr w:type="spellEnd"/>
            <w:r w:rsidRPr="00750051">
              <w:rPr>
                <w:spacing w:val="-2"/>
                <w:sz w:val="24"/>
              </w:rPr>
              <w:t>)</w:t>
            </w:r>
          </w:p>
        </w:tc>
        <w:tc>
          <w:tcPr>
            <w:tcW w:w="2910" w:type="dxa"/>
            <w:tcBorders>
              <w:right w:val="nil"/>
            </w:tcBorders>
          </w:tcPr>
          <w:p w14:paraId="17751155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sz w:val="24"/>
              </w:rPr>
            </w:pPr>
            <w:proofErr w:type="spellStart"/>
            <w:r w:rsidRPr="00750051">
              <w:rPr>
                <w:sz w:val="24"/>
              </w:rPr>
              <w:t>Выходной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2"/>
                <w:sz w:val="24"/>
              </w:rPr>
              <w:t xml:space="preserve"> </w:t>
            </w:r>
            <w:r w:rsidRPr="00750051">
              <w:rPr>
                <w:i/>
                <w:sz w:val="24"/>
              </w:rPr>
              <w:t>т</w:t>
            </w:r>
            <w:r w:rsidRPr="00750051">
              <w:rPr>
                <w:i/>
                <w:spacing w:val="-5"/>
                <w:sz w:val="24"/>
              </w:rPr>
              <w:t xml:space="preserve"> </w:t>
            </w:r>
            <w:r w:rsidRPr="00750051">
              <w:rPr>
                <w:i/>
                <w:sz w:val="24"/>
              </w:rPr>
              <w:t xml:space="preserve">- </w:t>
            </w:r>
            <w:r w:rsidRPr="00750051">
              <w:rPr>
                <w:spacing w:val="-10"/>
                <w:sz w:val="24"/>
              </w:rPr>
              <w:t>1</w:t>
            </w:r>
          </w:p>
        </w:tc>
      </w:tr>
      <w:tr w:rsidR="006E3891" w:rsidRPr="00750051" w14:paraId="6AEFAD29" w14:textId="77777777" w:rsidTr="00E660E0">
        <w:trPr>
          <w:trHeight w:val="345"/>
        </w:trPr>
        <w:tc>
          <w:tcPr>
            <w:tcW w:w="2677" w:type="dxa"/>
            <w:tcBorders>
              <w:left w:val="nil"/>
            </w:tcBorders>
          </w:tcPr>
          <w:p w14:paraId="41304093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i/>
                <w:sz w:val="24"/>
              </w:rPr>
            </w:pPr>
            <w:proofErr w:type="spellStart"/>
            <w:r w:rsidRPr="00750051">
              <w:rPr>
                <w:sz w:val="24"/>
              </w:rPr>
              <w:t>Входной</w:t>
            </w:r>
            <w:proofErr w:type="spellEnd"/>
            <w:r w:rsidRPr="00750051">
              <w:rPr>
                <w:spacing w:val="-8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r w:rsidRPr="00750051">
              <w:rPr>
                <w:i/>
                <w:spacing w:val="-10"/>
                <w:sz w:val="24"/>
              </w:rPr>
              <w:t>n</w:t>
            </w:r>
          </w:p>
        </w:tc>
        <w:tc>
          <w:tcPr>
            <w:tcW w:w="2341" w:type="dxa"/>
            <w:tcBorders>
              <w:top w:val="nil"/>
              <w:bottom w:val="nil"/>
            </w:tcBorders>
          </w:tcPr>
          <w:p w14:paraId="732A2EBA" w14:textId="77777777" w:rsidR="006E3891" w:rsidRPr="00750051" w:rsidRDefault="006E3891" w:rsidP="000D50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10" w:type="dxa"/>
            <w:tcBorders>
              <w:right w:val="nil"/>
            </w:tcBorders>
          </w:tcPr>
          <w:p w14:paraId="344F8D62" w14:textId="77777777" w:rsidR="006E3891" w:rsidRPr="00750051" w:rsidRDefault="006E3891" w:rsidP="000D50C7">
            <w:pPr>
              <w:pStyle w:val="TableParagraph"/>
              <w:spacing w:line="246" w:lineRule="exact"/>
              <w:ind w:left="0"/>
              <w:rPr>
                <w:i/>
                <w:sz w:val="24"/>
              </w:rPr>
            </w:pPr>
            <w:proofErr w:type="spellStart"/>
            <w:r w:rsidRPr="00750051">
              <w:rPr>
                <w:sz w:val="24"/>
              </w:rPr>
              <w:t>Выходной</w:t>
            </w:r>
            <w:proofErr w:type="spellEnd"/>
            <w:r w:rsidRPr="00750051">
              <w:rPr>
                <w:spacing w:val="-4"/>
                <w:sz w:val="24"/>
              </w:rPr>
              <w:t xml:space="preserve"> </w:t>
            </w:r>
            <w:proofErr w:type="spellStart"/>
            <w:r w:rsidRPr="00750051">
              <w:rPr>
                <w:sz w:val="24"/>
              </w:rPr>
              <w:t>параметр</w:t>
            </w:r>
            <w:proofErr w:type="spellEnd"/>
            <w:r w:rsidRPr="00750051">
              <w:rPr>
                <w:spacing w:val="-3"/>
                <w:sz w:val="24"/>
              </w:rPr>
              <w:t xml:space="preserve"> </w:t>
            </w:r>
            <w:r w:rsidRPr="00750051">
              <w:rPr>
                <w:i/>
                <w:spacing w:val="-10"/>
                <w:sz w:val="24"/>
              </w:rPr>
              <w:t>т</w:t>
            </w:r>
          </w:p>
        </w:tc>
      </w:tr>
      <w:tr w:rsidR="006E3891" w:rsidRPr="00750051" w14:paraId="060B6AF1" w14:textId="77777777" w:rsidTr="00E660E0">
        <w:trPr>
          <w:trHeight w:val="167"/>
        </w:trPr>
        <w:tc>
          <w:tcPr>
            <w:tcW w:w="2677" w:type="dxa"/>
            <w:tcBorders>
              <w:left w:val="nil"/>
              <w:bottom w:val="nil"/>
            </w:tcBorders>
          </w:tcPr>
          <w:p w14:paraId="07D2DF74" w14:textId="77777777" w:rsidR="006E3891" w:rsidRPr="00750051" w:rsidRDefault="006E3891" w:rsidP="000D50C7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14:paraId="3FD32BCC" w14:textId="77777777" w:rsidR="006E3891" w:rsidRPr="00750051" w:rsidRDefault="006E3891" w:rsidP="000D50C7"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2910" w:type="dxa"/>
            <w:tcBorders>
              <w:bottom w:val="nil"/>
              <w:right w:val="nil"/>
            </w:tcBorders>
          </w:tcPr>
          <w:p w14:paraId="234415F7" w14:textId="77777777" w:rsidR="006E3891" w:rsidRPr="00750051" w:rsidRDefault="006E3891" w:rsidP="000D50C7">
            <w:pPr>
              <w:pStyle w:val="TableParagraph"/>
              <w:ind w:left="0"/>
              <w:rPr>
                <w:sz w:val="12"/>
              </w:rPr>
            </w:pPr>
          </w:p>
        </w:tc>
      </w:tr>
    </w:tbl>
    <w:p w14:paraId="7F125A97" w14:textId="447D1497" w:rsidR="006E3891" w:rsidRPr="00750051" w:rsidRDefault="006E3891" w:rsidP="000D50C7">
      <w:pPr>
        <w:pStyle w:val="a3"/>
        <w:spacing w:before="10"/>
        <w:rPr>
          <w:sz w:val="24"/>
        </w:rPr>
      </w:pPr>
      <w:r w:rsidRPr="00750051">
        <w:rPr>
          <w:sz w:val="24"/>
        </w:rPr>
        <w:t>Рисунок</w:t>
      </w:r>
      <w:r w:rsidRPr="00750051">
        <w:rPr>
          <w:spacing w:val="-5"/>
          <w:sz w:val="24"/>
        </w:rPr>
        <w:t xml:space="preserve"> </w:t>
      </w:r>
      <w:r w:rsidR="00750051" w:rsidRPr="00750051">
        <w:rPr>
          <w:sz w:val="24"/>
        </w:rPr>
        <w:t>3</w:t>
      </w:r>
      <w:r w:rsidRPr="00750051">
        <w:rPr>
          <w:sz w:val="24"/>
        </w:rPr>
        <w:t>.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Обобщенная</w:t>
      </w:r>
      <w:r w:rsidRPr="00750051">
        <w:rPr>
          <w:spacing w:val="-4"/>
          <w:sz w:val="24"/>
        </w:rPr>
        <w:t xml:space="preserve"> </w:t>
      </w:r>
      <w:r w:rsidRPr="00750051">
        <w:rPr>
          <w:sz w:val="24"/>
        </w:rPr>
        <w:t>схема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математической</w:t>
      </w:r>
      <w:r w:rsidRPr="00750051">
        <w:rPr>
          <w:spacing w:val="-4"/>
          <w:sz w:val="24"/>
        </w:rPr>
        <w:t xml:space="preserve"> </w:t>
      </w:r>
      <w:r w:rsidRPr="00750051">
        <w:rPr>
          <w:spacing w:val="-2"/>
          <w:sz w:val="24"/>
        </w:rPr>
        <w:t>модели</w:t>
      </w:r>
    </w:p>
    <w:p w14:paraId="7E2A5826" w14:textId="77777777" w:rsidR="006E3891" w:rsidRPr="00750051" w:rsidRDefault="006E3891" w:rsidP="000D50C7">
      <w:pPr>
        <w:pStyle w:val="a3"/>
        <w:spacing w:before="1" w:line="252" w:lineRule="exact"/>
        <w:rPr>
          <w:sz w:val="24"/>
        </w:rPr>
      </w:pPr>
      <w:r w:rsidRPr="00750051">
        <w:rPr>
          <w:sz w:val="24"/>
        </w:rPr>
        <w:t>По</w:t>
      </w:r>
      <w:r w:rsidRPr="00750051">
        <w:rPr>
          <w:spacing w:val="-8"/>
          <w:sz w:val="24"/>
        </w:rPr>
        <w:t xml:space="preserve"> </w:t>
      </w:r>
      <w:r w:rsidRPr="00750051">
        <w:rPr>
          <w:sz w:val="24"/>
        </w:rPr>
        <w:t>способу</w:t>
      </w:r>
      <w:r w:rsidRPr="00750051">
        <w:rPr>
          <w:spacing w:val="-7"/>
          <w:sz w:val="24"/>
        </w:rPr>
        <w:t xml:space="preserve"> </w:t>
      </w:r>
      <w:r w:rsidRPr="00750051">
        <w:rPr>
          <w:sz w:val="24"/>
        </w:rPr>
        <w:t>реализации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математические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модели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можно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разделить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следующим</w:t>
      </w:r>
      <w:r w:rsidRPr="00750051">
        <w:rPr>
          <w:spacing w:val="-5"/>
          <w:sz w:val="24"/>
        </w:rPr>
        <w:t xml:space="preserve"> </w:t>
      </w:r>
      <w:r w:rsidRPr="00750051">
        <w:rPr>
          <w:spacing w:val="-2"/>
          <w:sz w:val="24"/>
        </w:rPr>
        <w:t>образом.</w:t>
      </w:r>
    </w:p>
    <w:p w14:paraId="3984AF67" w14:textId="77777777" w:rsidR="006E3891" w:rsidRPr="00750051" w:rsidRDefault="006E3891" w:rsidP="000D50C7">
      <w:pPr>
        <w:pStyle w:val="a5"/>
        <w:numPr>
          <w:ilvl w:val="0"/>
          <w:numId w:val="4"/>
        </w:numPr>
        <w:tabs>
          <w:tab w:val="left" w:pos="2551"/>
        </w:tabs>
        <w:spacing w:line="252" w:lineRule="exact"/>
        <w:ind w:left="0" w:hanging="707"/>
        <w:rPr>
          <w:sz w:val="24"/>
        </w:rPr>
      </w:pPr>
      <w:r w:rsidRPr="00750051">
        <w:rPr>
          <w:sz w:val="24"/>
        </w:rPr>
        <w:t>Линейное</w:t>
      </w:r>
      <w:r w:rsidRPr="00750051">
        <w:rPr>
          <w:spacing w:val="-7"/>
          <w:sz w:val="24"/>
        </w:rPr>
        <w:t xml:space="preserve"> </w:t>
      </w:r>
      <w:r w:rsidRPr="00750051">
        <w:rPr>
          <w:spacing w:val="-2"/>
          <w:sz w:val="24"/>
        </w:rPr>
        <w:t>программирование.</w:t>
      </w:r>
    </w:p>
    <w:p w14:paraId="3249D72A" w14:textId="77777777" w:rsidR="006E3891" w:rsidRPr="00750051" w:rsidRDefault="006E3891" w:rsidP="000D50C7">
      <w:pPr>
        <w:pStyle w:val="a3"/>
        <w:ind w:right="843" w:firstLine="707"/>
        <w:jc w:val="both"/>
        <w:rPr>
          <w:sz w:val="24"/>
        </w:rPr>
      </w:pPr>
      <w:r w:rsidRPr="00750051">
        <w:rPr>
          <w:sz w:val="24"/>
        </w:rPr>
        <w:t>Математическая модель целиком (целевая функция и ограничения) описывается уравнениями первого порядка. Линейное программирование включает в себя несколько методов решения (задач):</w:t>
      </w:r>
    </w:p>
    <w:p w14:paraId="55D02A71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before="2" w:line="252" w:lineRule="exact"/>
        <w:ind w:left="0" w:hanging="345"/>
        <w:rPr>
          <w:sz w:val="24"/>
        </w:rPr>
      </w:pPr>
      <w:r w:rsidRPr="00750051">
        <w:rPr>
          <w:spacing w:val="-2"/>
          <w:sz w:val="24"/>
        </w:rPr>
        <w:t>симплексный;</w:t>
      </w:r>
    </w:p>
    <w:p w14:paraId="2DF91621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line="252" w:lineRule="exact"/>
        <w:ind w:left="0" w:hanging="345"/>
        <w:rPr>
          <w:sz w:val="24"/>
        </w:rPr>
      </w:pPr>
      <w:r w:rsidRPr="00750051">
        <w:rPr>
          <w:spacing w:val="-2"/>
          <w:sz w:val="24"/>
        </w:rPr>
        <w:t>графический;</w:t>
      </w:r>
    </w:p>
    <w:p w14:paraId="47D2CB1A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before="1" w:line="253" w:lineRule="exact"/>
        <w:ind w:left="0" w:hanging="345"/>
        <w:rPr>
          <w:sz w:val="24"/>
        </w:rPr>
      </w:pPr>
      <w:r w:rsidRPr="00750051">
        <w:rPr>
          <w:sz w:val="24"/>
        </w:rPr>
        <w:t>транспортная</w:t>
      </w:r>
      <w:r w:rsidRPr="00750051">
        <w:rPr>
          <w:spacing w:val="-11"/>
          <w:sz w:val="24"/>
        </w:rPr>
        <w:t xml:space="preserve"> </w:t>
      </w:r>
      <w:r w:rsidRPr="00750051">
        <w:rPr>
          <w:spacing w:val="-2"/>
          <w:sz w:val="24"/>
        </w:rPr>
        <w:t>задача;</w:t>
      </w:r>
    </w:p>
    <w:p w14:paraId="7CC6797C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line="252" w:lineRule="exact"/>
        <w:ind w:left="0" w:hanging="345"/>
        <w:rPr>
          <w:sz w:val="24"/>
        </w:rPr>
      </w:pPr>
      <w:r w:rsidRPr="00750051">
        <w:rPr>
          <w:sz w:val="24"/>
        </w:rPr>
        <w:t>целочисленное</w:t>
      </w:r>
      <w:r w:rsidRPr="00750051">
        <w:rPr>
          <w:spacing w:val="-13"/>
          <w:sz w:val="24"/>
        </w:rPr>
        <w:t xml:space="preserve"> </w:t>
      </w:r>
      <w:r w:rsidRPr="00750051">
        <w:rPr>
          <w:spacing w:val="-2"/>
          <w:sz w:val="24"/>
        </w:rPr>
        <w:t>программирование.</w:t>
      </w:r>
    </w:p>
    <w:p w14:paraId="652F9077" w14:textId="77777777" w:rsidR="006E3891" w:rsidRPr="00750051" w:rsidRDefault="006E3891" w:rsidP="000D50C7">
      <w:pPr>
        <w:pStyle w:val="a5"/>
        <w:numPr>
          <w:ilvl w:val="0"/>
          <w:numId w:val="4"/>
        </w:numPr>
        <w:tabs>
          <w:tab w:val="left" w:pos="2551"/>
        </w:tabs>
        <w:spacing w:line="252" w:lineRule="exact"/>
        <w:ind w:left="0" w:hanging="707"/>
        <w:rPr>
          <w:sz w:val="24"/>
        </w:rPr>
      </w:pPr>
      <w:r w:rsidRPr="00750051">
        <w:rPr>
          <w:sz w:val="24"/>
        </w:rPr>
        <w:t>Нелинейное</w:t>
      </w:r>
      <w:r w:rsidRPr="00750051">
        <w:rPr>
          <w:spacing w:val="-10"/>
          <w:sz w:val="24"/>
        </w:rPr>
        <w:t xml:space="preserve"> </w:t>
      </w:r>
      <w:r w:rsidRPr="00750051">
        <w:rPr>
          <w:spacing w:val="-2"/>
          <w:sz w:val="24"/>
        </w:rPr>
        <w:t>программирование.</w:t>
      </w:r>
    </w:p>
    <w:p w14:paraId="6CC62056" w14:textId="77777777" w:rsidR="006E3891" w:rsidRPr="00750051" w:rsidRDefault="006E3891" w:rsidP="000D50C7">
      <w:pPr>
        <w:pStyle w:val="a3"/>
        <w:spacing w:before="2"/>
        <w:ind w:right="844" w:firstLine="707"/>
        <w:jc w:val="both"/>
        <w:rPr>
          <w:sz w:val="24"/>
        </w:rPr>
      </w:pPr>
      <w:r w:rsidRPr="00750051">
        <w:rPr>
          <w:sz w:val="24"/>
        </w:rPr>
        <w:t>Целевая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функция</w:t>
      </w:r>
      <w:r w:rsidRPr="00750051">
        <w:rPr>
          <w:spacing w:val="-4"/>
          <w:sz w:val="24"/>
        </w:rPr>
        <w:t xml:space="preserve"> </w:t>
      </w:r>
      <w:r w:rsidRPr="00750051">
        <w:rPr>
          <w:sz w:val="24"/>
        </w:rPr>
        <w:t>и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ограничения,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составляющие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математическую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модель,</w:t>
      </w:r>
      <w:r w:rsidRPr="00750051">
        <w:rPr>
          <w:spacing w:val="-6"/>
          <w:sz w:val="24"/>
        </w:rPr>
        <w:t xml:space="preserve"> </w:t>
      </w:r>
      <w:r w:rsidRPr="00750051">
        <w:rPr>
          <w:sz w:val="24"/>
        </w:rPr>
        <w:t>содержат</w:t>
      </w:r>
      <w:r w:rsidRPr="00750051">
        <w:rPr>
          <w:spacing w:val="-3"/>
          <w:sz w:val="24"/>
        </w:rPr>
        <w:t xml:space="preserve"> </w:t>
      </w:r>
      <w:r w:rsidRPr="00750051">
        <w:rPr>
          <w:sz w:val="24"/>
        </w:rPr>
        <w:t>хотя</w:t>
      </w:r>
      <w:r w:rsidRPr="00750051">
        <w:rPr>
          <w:spacing w:val="-1"/>
          <w:sz w:val="24"/>
        </w:rPr>
        <w:t xml:space="preserve"> </w:t>
      </w:r>
      <w:r w:rsidRPr="00750051">
        <w:rPr>
          <w:sz w:val="24"/>
        </w:rPr>
        <w:t>бы одно нелинейное уравнение (уравнение второго порядка и выше). Нелинейное программирование содержит несколько методов решения (задач):</w:t>
      </w:r>
    </w:p>
    <w:p w14:paraId="07D36DCB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line="252" w:lineRule="exact"/>
        <w:ind w:left="0" w:hanging="345"/>
        <w:rPr>
          <w:sz w:val="24"/>
        </w:rPr>
      </w:pPr>
      <w:r w:rsidRPr="00750051">
        <w:rPr>
          <w:spacing w:val="-2"/>
          <w:sz w:val="24"/>
        </w:rPr>
        <w:t>графический;</w:t>
      </w:r>
    </w:p>
    <w:p w14:paraId="5527C39C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line="252" w:lineRule="exact"/>
        <w:ind w:left="0" w:hanging="345"/>
        <w:rPr>
          <w:sz w:val="24"/>
        </w:rPr>
      </w:pPr>
      <w:r w:rsidRPr="00750051">
        <w:rPr>
          <w:sz w:val="24"/>
        </w:rPr>
        <w:t>регулярного</w:t>
      </w:r>
      <w:r w:rsidRPr="00750051">
        <w:rPr>
          <w:spacing w:val="-11"/>
          <w:sz w:val="24"/>
        </w:rPr>
        <w:t xml:space="preserve"> </w:t>
      </w:r>
      <w:r w:rsidRPr="00750051">
        <w:rPr>
          <w:spacing w:val="-2"/>
          <w:sz w:val="24"/>
        </w:rPr>
        <w:t>симплекса;</w:t>
      </w:r>
    </w:p>
    <w:p w14:paraId="718820B8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before="1" w:line="252" w:lineRule="exact"/>
        <w:ind w:left="0" w:hanging="345"/>
        <w:rPr>
          <w:sz w:val="24"/>
        </w:rPr>
      </w:pPr>
      <w:r w:rsidRPr="00750051">
        <w:rPr>
          <w:sz w:val="24"/>
        </w:rPr>
        <w:t>деформируемого</w:t>
      </w:r>
      <w:r w:rsidRPr="00750051">
        <w:rPr>
          <w:spacing w:val="-8"/>
          <w:sz w:val="24"/>
        </w:rPr>
        <w:t xml:space="preserve"> </w:t>
      </w:r>
      <w:r w:rsidRPr="00750051">
        <w:rPr>
          <w:sz w:val="24"/>
        </w:rPr>
        <w:t>многогранника</w:t>
      </w:r>
      <w:r w:rsidRPr="00750051">
        <w:rPr>
          <w:spacing w:val="-7"/>
          <w:sz w:val="24"/>
        </w:rPr>
        <w:t xml:space="preserve"> </w:t>
      </w:r>
      <w:r w:rsidRPr="00750051">
        <w:rPr>
          <w:sz w:val="24"/>
        </w:rPr>
        <w:t>(</w:t>
      </w:r>
      <w:proofErr w:type="spellStart"/>
      <w:r w:rsidRPr="00750051">
        <w:rPr>
          <w:sz w:val="24"/>
        </w:rPr>
        <w:t>Нелдера</w:t>
      </w:r>
      <w:proofErr w:type="spellEnd"/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-</w:t>
      </w:r>
      <w:r w:rsidRPr="00750051">
        <w:rPr>
          <w:spacing w:val="-10"/>
          <w:sz w:val="24"/>
        </w:rPr>
        <w:t xml:space="preserve"> </w:t>
      </w:r>
      <w:proofErr w:type="spellStart"/>
      <w:r w:rsidRPr="00750051">
        <w:rPr>
          <w:spacing w:val="-2"/>
          <w:sz w:val="24"/>
        </w:rPr>
        <w:t>Мида</w:t>
      </w:r>
      <w:proofErr w:type="spellEnd"/>
      <w:r w:rsidRPr="00750051">
        <w:rPr>
          <w:spacing w:val="-2"/>
          <w:sz w:val="24"/>
        </w:rPr>
        <w:t>);</w:t>
      </w:r>
    </w:p>
    <w:p w14:paraId="0E5C2603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89"/>
        </w:tabs>
        <w:spacing w:line="252" w:lineRule="exact"/>
        <w:ind w:left="0" w:hanging="345"/>
        <w:rPr>
          <w:sz w:val="24"/>
        </w:rPr>
      </w:pPr>
      <w:r w:rsidRPr="00750051">
        <w:rPr>
          <w:spacing w:val="-2"/>
          <w:sz w:val="24"/>
        </w:rPr>
        <w:t>градиентный.</w:t>
      </w:r>
    </w:p>
    <w:p w14:paraId="002AFB9D" w14:textId="77777777" w:rsidR="006E3891" w:rsidRPr="00750051" w:rsidRDefault="006E3891" w:rsidP="000D50C7">
      <w:pPr>
        <w:pStyle w:val="a5"/>
        <w:numPr>
          <w:ilvl w:val="0"/>
          <w:numId w:val="4"/>
        </w:numPr>
        <w:tabs>
          <w:tab w:val="left" w:pos="2551"/>
        </w:tabs>
        <w:spacing w:before="1" w:line="252" w:lineRule="exact"/>
        <w:ind w:left="0" w:hanging="707"/>
        <w:rPr>
          <w:sz w:val="24"/>
        </w:rPr>
      </w:pPr>
      <w:r w:rsidRPr="00750051">
        <w:rPr>
          <w:sz w:val="24"/>
        </w:rPr>
        <w:t>Динамическое</w:t>
      </w:r>
      <w:r w:rsidRPr="00750051">
        <w:rPr>
          <w:spacing w:val="-9"/>
          <w:sz w:val="24"/>
        </w:rPr>
        <w:t xml:space="preserve"> </w:t>
      </w:r>
      <w:r w:rsidRPr="00750051">
        <w:rPr>
          <w:spacing w:val="-2"/>
          <w:sz w:val="24"/>
        </w:rPr>
        <w:t>программирование.</w:t>
      </w:r>
    </w:p>
    <w:p w14:paraId="0C036432" w14:textId="77777777" w:rsidR="006E3891" w:rsidRPr="00750051" w:rsidRDefault="006E3891" w:rsidP="000D50C7">
      <w:pPr>
        <w:pStyle w:val="a3"/>
        <w:ind w:right="847" w:firstLine="707"/>
        <w:jc w:val="both"/>
        <w:rPr>
          <w:sz w:val="24"/>
        </w:rPr>
      </w:pPr>
      <w:r w:rsidRPr="00750051">
        <w:rPr>
          <w:sz w:val="24"/>
        </w:rPr>
        <w:t>Ориентировано на решение задач прокладки магистралей кратчайшим путем и перераспределения различных видов ресурсов.</w:t>
      </w:r>
    </w:p>
    <w:p w14:paraId="79278171" w14:textId="77777777" w:rsidR="006E3891" w:rsidRPr="00750051" w:rsidRDefault="006E3891" w:rsidP="000D50C7">
      <w:pPr>
        <w:pStyle w:val="a5"/>
        <w:numPr>
          <w:ilvl w:val="0"/>
          <w:numId w:val="4"/>
        </w:numPr>
        <w:tabs>
          <w:tab w:val="left" w:pos="2551"/>
        </w:tabs>
        <w:spacing w:line="252" w:lineRule="exact"/>
        <w:ind w:left="0" w:hanging="707"/>
        <w:jc w:val="both"/>
        <w:rPr>
          <w:sz w:val="24"/>
        </w:rPr>
      </w:pPr>
      <w:r w:rsidRPr="00750051">
        <w:rPr>
          <w:sz w:val="24"/>
        </w:rPr>
        <w:t>Сетевое</w:t>
      </w:r>
      <w:r w:rsidRPr="00750051">
        <w:rPr>
          <w:spacing w:val="-5"/>
          <w:sz w:val="24"/>
        </w:rPr>
        <w:t xml:space="preserve"> </w:t>
      </w:r>
      <w:r w:rsidRPr="00750051">
        <w:rPr>
          <w:spacing w:val="-2"/>
          <w:sz w:val="24"/>
        </w:rPr>
        <w:t>планирование.</w:t>
      </w:r>
    </w:p>
    <w:p w14:paraId="7B9DCBDE" w14:textId="77777777" w:rsidR="006E3891" w:rsidRPr="00750051" w:rsidRDefault="006E3891" w:rsidP="000D50C7">
      <w:pPr>
        <w:pStyle w:val="a3"/>
        <w:ind w:right="843" w:firstLine="707"/>
        <w:jc w:val="both"/>
        <w:rPr>
          <w:sz w:val="24"/>
        </w:rPr>
      </w:pPr>
      <w:r w:rsidRPr="00750051">
        <w:rPr>
          <w:sz w:val="24"/>
        </w:rPr>
        <w:t>Решает проблему построения графика выполнения работ, распределения производственных, финансовых и людских ресурсов.</w:t>
      </w:r>
    </w:p>
    <w:p w14:paraId="6FA2F011" w14:textId="77777777" w:rsidR="006E3891" w:rsidRPr="00750051" w:rsidRDefault="006E3891" w:rsidP="000D50C7">
      <w:pPr>
        <w:pStyle w:val="a5"/>
        <w:numPr>
          <w:ilvl w:val="0"/>
          <w:numId w:val="4"/>
        </w:numPr>
        <w:tabs>
          <w:tab w:val="left" w:pos="2551"/>
        </w:tabs>
        <w:spacing w:before="1" w:line="252" w:lineRule="exact"/>
        <w:ind w:left="0" w:hanging="707"/>
        <w:jc w:val="both"/>
        <w:rPr>
          <w:sz w:val="24"/>
        </w:rPr>
      </w:pPr>
      <w:r w:rsidRPr="00750051">
        <w:rPr>
          <w:sz w:val="24"/>
        </w:rPr>
        <w:t>Принятие</w:t>
      </w:r>
      <w:r w:rsidRPr="00750051">
        <w:rPr>
          <w:spacing w:val="-6"/>
          <w:sz w:val="24"/>
        </w:rPr>
        <w:t xml:space="preserve"> </w:t>
      </w:r>
      <w:r w:rsidRPr="00750051">
        <w:rPr>
          <w:sz w:val="24"/>
        </w:rPr>
        <w:t>решений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и</w:t>
      </w:r>
      <w:r w:rsidRPr="00750051">
        <w:rPr>
          <w:spacing w:val="-5"/>
          <w:sz w:val="24"/>
        </w:rPr>
        <w:t xml:space="preserve"> </w:t>
      </w:r>
      <w:r w:rsidRPr="00750051">
        <w:rPr>
          <w:sz w:val="24"/>
        </w:rPr>
        <w:t>элементы</w:t>
      </w:r>
      <w:r w:rsidRPr="00750051">
        <w:rPr>
          <w:spacing w:val="-5"/>
          <w:sz w:val="24"/>
        </w:rPr>
        <w:t xml:space="preserve"> </w:t>
      </w:r>
      <w:r w:rsidRPr="00750051">
        <w:rPr>
          <w:spacing w:val="-2"/>
          <w:sz w:val="24"/>
        </w:rPr>
        <w:t>планирования.</w:t>
      </w:r>
    </w:p>
    <w:p w14:paraId="58E0B615" w14:textId="77777777" w:rsidR="006E3891" w:rsidRPr="00750051" w:rsidRDefault="006E3891" w:rsidP="000D50C7">
      <w:pPr>
        <w:pStyle w:val="a3"/>
        <w:ind w:right="844" w:firstLine="707"/>
        <w:jc w:val="both"/>
        <w:rPr>
          <w:sz w:val="24"/>
        </w:rPr>
      </w:pPr>
      <w:r w:rsidRPr="00750051">
        <w:rPr>
          <w:sz w:val="24"/>
        </w:rPr>
        <w:t>В этом случае и качестве целевой функции выступает набор статистических данных или некоторые данные прогноза. Решением задачи являются рекомендации о способах поведения (стратегии). Решение носит рекомендательный характер (приблизительное решение). Выбор стратегии целиком остается за человеком — ответственным лицом, принимающим решение. Для принятия решения разработаны следующие теории:</w:t>
      </w:r>
    </w:p>
    <w:p w14:paraId="3FB631D9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98"/>
        </w:tabs>
        <w:ind w:left="0" w:hanging="354"/>
        <w:jc w:val="both"/>
        <w:rPr>
          <w:sz w:val="24"/>
        </w:rPr>
      </w:pPr>
      <w:r w:rsidRPr="00750051">
        <w:rPr>
          <w:sz w:val="24"/>
        </w:rPr>
        <w:t>теория</w:t>
      </w:r>
      <w:r w:rsidRPr="00750051">
        <w:rPr>
          <w:spacing w:val="-2"/>
          <w:sz w:val="24"/>
        </w:rPr>
        <w:t xml:space="preserve"> </w:t>
      </w:r>
      <w:r w:rsidRPr="00750051">
        <w:rPr>
          <w:spacing w:val="-4"/>
          <w:sz w:val="24"/>
        </w:rPr>
        <w:t>игр;</w:t>
      </w:r>
    </w:p>
    <w:p w14:paraId="4BA33317" w14:textId="77777777" w:rsidR="006E3891" w:rsidRPr="00750051" w:rsidRDefault="006E3891" w:rsidP="000D50C7">
      <w:pPr>
        <w:pStyle w:val="a5"/>
        <w:numPr>
          <w:ilvl w:val="1"/>
          <w:numId w:val="4"/>
        </w:numPr>
        <w:tabs>
          <w:tab w:val="left" w:pos="2198"/>
        </w:tabs>
        <w:spacing w:before="1"/>
        <w:ind w:left="0" w:hanging="354"/>
        <w:jc w:val="both"/>
        <w:rPr>
          <w:sz w:val="24"/>
        </w:rPr>
      </w:pPr>
      <w:r w:rsidRPr="00750051">
        <w:rPr>
          <w:sz w:val="24"/>
        </w:rPr>
        <w:t>системы</w:t>
      </w:r>
      <w:r w:rsidRPr="00750051">
        <w:rPr>
          <w:spacing w:val="-4"/>
          <w:sz w:val="24"/>
        </w:rPr>
        <w:t xml:space="preserve"> </w:t>
      </w:r>
      <w:r w:rsidRPr="00750051">
        <w:rPr>
          <w:sz w:val="24"/>
        </w:rPr>
        <w:t>массового</w:t>
      </w:r>
      <w:r w:rsidRPr="00750051">
        <w:rPr>
          <w:spacing w:val="-4"/>
          <w:sz w:val="24"/>
        </w:rPr>
        <w:t xml:space="preserve"> </w:t>
      </w:r>
      <w:r w:rsidRPr="00750051">
        <w:rPr>
          <w:spacing w:val="-2"/>
          <w:sz w:val="24"/>
        </w:rPr>
        <w:t>обслуживания.</w:t>
      </w:r>
    </w:p>
    <w:p w14:paraId="20048283" w14:textId="4E7790A2" w:rsidR="006E3891" w:rsidRDefault="006E3891" w:rsidP="006E3891">
      <w:pPr>
        <w:jc w:val="center"/>
        <w:rPr>
          <w:rFonts w:ascii="Times New Roman" w:hAnsi="Times New Roman" w:cs="Times New Roman"/>
          <w:sz w:val="24"/>
        </w:rPr>
      </w:pPr>
    </w:p>
    <w:p w14:paraId="5BF4866B" w14:textId="4ED5A278" w:rsidR="0059585A" w:rsidRDefault="0059585A" w:rsidP="006E3891">
      <w:pPr>
        <w:jc w:val="center"/>
        <w:rPr>
          <w:rFonts w:ascii="Times New Roman" w:hAnsi="Times New Roman" w:cs="Times New Roman"/>
          <w:sz w:val="24"/>
        </w:rPr>
      </w:pPr>
    </w:p>
    <w:p w14:paraId="74C6A923" w14:textId="77777777" w:rsidR="0059585A" w:rsidRPr="00750051" w:rsidRDefault="0059585A" w:rsidP="006E3891">
      <w:pPr>
        <w:jc w:val="center"/>
        <w:rPr>
          <w:rFonts w:ascii="Times New Roman" w:hAnsi="Times New Roman" w:cs="Times New Roman"/>
          <w:sz w:val="24"/>
        </w:rPr>
      </w:pPr>
    </w:p>
    <w:p w14:paraId="20D44C16" w14:textId="0D9B66CE" w:rsidR="006E3891" w:rsidRDefault="0059585A" w:rsidP="006E389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244519" wp14:editId="37711097">
            <wp:extent cx="4905375" cy="447037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32" t="14210" r="24479"/>
                    <a:stretch/>
                  </pic:blipFill>
                  <pic:spPr bwMode="auto">
                    <a:xfrm>
                      <a:off x="0" y="0"/>
                      <a:ext cx="4932551" cy="449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3AD80" w14:textId="7AA96E95" w:rsidR="0059585A" w:rsidRDefault="0059585A" w:rsidP="006E3891">
      <w:pPr>
        <w:jc w:val="center"/>
        <w:rPr>
          <w:rFonts w:ascii="Times New Roman" w:hAnsi="Times New Roman" w:cs="Times New Roman"/>
          <w:sz w:val="24"/>
        </w:rPr>
      </w:pPr>
      <w:r w:rsidRPr="0059585A">
        <w:drawing>
          <wp:inline distT="0" distB="0" distL="0" distR="0" wp14:anchorId="3A156F20" wp14:editId="5A033C4F">
            <wp:extent cx="4760738" cy="43434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778" t="15394" r="23837" b="1421"/>
                    <a:stretch/>
                  </pic:blipFill>
                  <pic:spPr bwMode="auto">
                    <a:xfrm>
                      <a:off x="0" y="0"/>
                      <a:ext cx="4780528" cy="436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04508D" w14:textId="0B9C39DE" w:rsidR="0059585A" w:rsidRDefault="0059585A" w:rsidP="006E389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1160CA1" wp14:editId="374921A3">
            <wp:extent cx="3705225" cy="83666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67" t="13025" r="38910" b="74541"/>
                    <a:stretch/>
                  </pic:blipFill>
                  <pic:spPr bwMode="auto">
                    <a:xfrm>
                      <a:off x="0" y="0"/>
                      <a:ext cx="3763677" cy="84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4B05A" w14:textId="064145D1" w:rsidR="0059585A" w:rsidRDefault="0059585A" w:rsidP="006E389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81A109" wp14:editId="37CB1DC1">
            <wp:extent cx="4255804" cy="1819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785" t="63647" r="27205" b="3197"/>
                    <a:stretch/>
                  </pic:blipFill>
                  <pic:spPr bwMode="auto">
                    <a:xfrm>
                      <a:off x="0" y="0"/>
                      <a:ext cx="4272195" cy="182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00818" w14:textId="0916D5FF" w:rsidR="0059585A" w:rsidRPr="00750051" w:rsidRDefault="0059585A" w:rsidP="006E389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1C3A8E" wp14:editId="50192FF1">
            <wp:extent cx="4713994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739" t="18058" r="23837" b="14743"/>
                    <a:stretch/>
                  </pic:blipFill>
                  <pic:spPr bwMode="auto">
                    <a:xfrm>
                      <a:off x="0" y="0"/>
                      <a:ext cx="4722834" cy="354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585A" w:rsidRPr="0075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F59"/>
    <w:multiLevelType w:val="hybridMultilevel"/>
    <w:tmpl w:val="5FE66C46"/>
    <w:lvl w:ilvl="0" w:tplc="24C87060">
      <w:numFmt w:val="bullet"/>
      <w:lvlText w:val=""/>
      <w:lvlJc w:val="left"/>
      <w:pPr>
        <w:ind w:left="2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BA44BD2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06C87D7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88D6EB14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E36C5628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9160B740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83A85602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FB8E1CD4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63368D94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343BF"/>
    <w:multiLevelType w:val="hybridMultilevel"/>
    <w:tmpl w:val="94B6A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6624"/>
    <w:multiLevelType w:val="hybridMultilevel"/>
    <w:tmpl w:val="76E4A0AE"/>
    <w:lvl w:ilvl="0" w:tplc="A42A7FA6">
      <w:start w:val="1"/>
      <w:numFmt w:val="decimal"/>
      <w:lvlText w:val="%1."/>
      <w:lvlJc w:val="left"/>
      <w:pPr>
        <w:ind w:left="255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D1E8A16">
      <w:numFmt w:val="bullet"/>
      <w:lvlText w:val="•"/>
      <w:lvlJc w:val="left"/>
      <w:pPr>
        <w:ind w:left="2189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F294BE6C">
      <w:numFmt w:val="bullet"/>
      <w:lvlText w:val="•"/>
      <w:lvlJc w:val="left"/>
      <w:pPr>
        <w:ind w:left="2560" w:hanging="346"/>
      </w:pPr>
      <w:rPr>
        <w:rFonts w:hint="default"/>
        <w:lang w:val="ru-RU" w:eastAsia="en-US" w:bidi="ar-SA"/>
      </w:rPr>
    </w:lvl>
    <w:lvl w:ilvl="3" w:tplc="E69A456A">
      <w:numFmt w:val="bullet"/>
      <w:lvlText w:val="•"/>
      <w:lvlJc w:val="left"/>
      <w:pPr>
        <w:ind w:left="3657" w:hanging="346"/>
      </w:pPr>
      <w:rPr>
        <w:rFonts w:hint="default"/>
        <w:lang w:val="ru-RU" w:eastAsia="en-US" w:bidi="ar-SA"/>
      </w:rPr>
    </w:lvl>
    <w:lvl w:ilvl="4" w:tplc="6E88D8A6">
      <w:numFmt w:val="bullet"/>
      <w:lvlText w:val="•"/>
      <w:lvlJc w:val="left"/>
      <w:pPr>
        <w:ind w:left="4755" w:hanging="346"/>
      </w:pPr>
      <w:rPr>
        <w:rFonts w:hint="default"/>
        <w:lang w:val="ru-RU" w:eastAsia="en-US" w:bidi="ar-SA"/>
      </w:rPr>
    </w:lvl>
    <w:lvl w:ilvl="5" w:tplc="E9D417A8">
      <w:numFmt w:val="bullet"/>
      <w:lvlText w:val="•"/>
      <w:lvlJc w:val="left"/>
      <w:pPr>
        <w:ind w:left="5852" w:hanging="346"/>
      </w:pPr>
      <w:rPr>
        <w:rFonts w:hint="default"/>
        <w:lang w:val="ru-RU" w:eastAsia="en-US" w:bidi="ar-SA"/>
      </w:rPr>
    </w:lvl>
    <w:lvl w:ilvl="6" w:tplc="10BEA95A">
      <w:numFmt w:val="bullet"/>
      <w:lvlText w:val="•"/>
      <w:lvlJc w:val="left"/>
      <w:pPr>
        <w:ind w:left="6950" w:hanging="346"/>
      </w:pPr>
      <w:rPr>
        <w:rFonts w:hint="default"/>
        <w:lang w:val="ru-RU" w:eastAsia="en-US" w:bidi="ar-SA"/>
      </w:rPr>
    </w:lvl>
    <w:lvl w:ilvl="7" w:tplc="507291E4">
      <w:numFmt w:val="bullet"/>
      <w:lvlText w:val="•"/>
      <w:lvlJc w:val="left"/>
      <w:pPr>
        <w:ind w:left="8047" w:hanging="346"/>
      </w:pPr>
      <w:rPr>
        <w:rFonts w:hint="default"/>
        <w:lang w:val="ru-RU" w:eastAsia="en-US" w:bidi="ar-SA"/>
      </w:rPr>
    </w:lvl>
    <w:lvl w:ilvl="8" w:tplc="4372D10A">
      <w:numFmt w:val="bullet"/>
      <w:lvlText w:val="•"/>
      <w:lvlJc w:val="left"/>
      <w:pPr>
        <w:ind w:left="9145" w:hanging="346"/>
      </w:pPr>
      <w:rPr>
        <w:rFonts w:hint="default"/>
        <w:lang w:val="ru-RU" w:eastAsia="en-US" w:bidi="ar-SA"/>
      </w:rPr>
    </w:lvl>
  </w:abstractNum>
  <w:abstractNum w:abstractNumId="3" w15:restartNumberingAfterBreak="0">
    <w:nsid w:val="283C3822"/>
    <w:multiLevelType w:val="hybridMultilevel"/>
    <w:tmpl w:val="52668B72"/>
    <w:lvl w:ilvl="0" w:tplc="1F3CA7BE">
      <w:numFmt w:val="bullet"/>
      <w:lvlText w:val=""/>
      <w:lvlJc w:val="left"/>
      <w:pPr>
        <w:ind w:left="22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90A033C">
      <w:numFmt w:val="bullet"/>
      <w:lvlText w:val="•"/>
      <w:lvlJc w:val="left"/>
      <w:pPr>
        <w:ind w:left="2542" w:hanging="360"/>
      </w:pPr>
      <w:rPr>
        <w:rFonts w:hint="default"/>
        <w:lang w:val="ru-RU" w:eastAsia="en-US" w:bidi="ar-SA"/>
      </w:rPr>
    </w:lvl>
    <w:lvl w:ilvl="2" w:tplc="69B015D8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5F941E0A">
      <w:numFmt w:val="bullet"/>
      <w:lvlText w:val="•"/>
      <w:lvlJc w:val="left"/>
      <w:pPr>
        <w:ind w:left="3228" w:hanging="360"/>
      </w:pPr>
      <w:rPr>
        <w:rFonts w:hint="default"/>
        <w:lang w:val="ru-RU" w:eastAsia="en-US" w:bidi="ar-SA"/>
      </w:rPr>
    </w:lvl>
    <w:lvl w:ilvl="4" w:tplc="DF6CC260">
      <w:numFmt w:val="bullet"/>
      <w:lvlText w:val="•"/>
      <w:lvlJc w:val="left"/>
      <w:pPr>
        <w:ind w:left="3571" w:hanging="360"/>
      </w:pPr>
      <w:rPr>
        <w:rFonts w:hint="default"/>
        <w:lang w:val="ru-RU" w:eastAsia="en-US" w:bidi="ar-SA"/>
      </w:rPr>
    </w:lvl>
    <w:lvl w:ilvl="5" w:tplc="5FCC9FB8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6" w:tplc="D8A4AEB4">
      <w:numFmt w:val="bullet"/>
      <w:lvlText w:val="•"/>
      <w:lvlJc w:val="left"/>
      <w:pPr>
        <w:ind w:left="4256" w:hanging="360"/>
      </w:pPr>
      <w:rPr>
        <w:rFonts w:hint="default"/>
        <w:lang w:val="ru-RU" w:eastAsia="en-US" w:bidi="ar-SA"/>
      </w:rPr>
    </w:lvl>
    <w:lvl w:ilvl="7" w:tplc="A3F462DC">
      <w:numFmt w:val="bullet"/>
      <w:lvlText w:val="•"/>
      <w:lvlJc w:val="left"/>
      <w:pPr>
        <w:ind w:left="4599" w:hanging="360"/>
      </w:pPr>
      <w:rPr>
        <w:rFonts w:hint="default"/>
        <w:lang w:val="ru-RU" w:eastAsia="en-US" w:bidi="ar-SA"/>
      </w:rPr>
    </w:lvl>
    <w:lvl w:ilvl="8" w:tplc="EECEEF46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94F13E1"/>
    <w:multiLevelType w:val="hybridMultilevel"/>
    <w:tmpl w:val="8B305C20"/>
    <w:lvl w:ilvl="0" w:tplc="BB30CCA8">
      <w:start w:val="1"/>
      <w:numFmt w:val="decimal"/>
      <w:lvlText w:val="%1."/>
      <w:lvlJc w:val="left"/>
      <w:pPr>
        <w:ind w:left="22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F4CC44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2" w:tplc="366A03F8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3" w:tplc="9D626762">
      <w:numFmt w:val="bullet"/>
      <w:lvlText w:val="•"/>
      <w:lvlJc w:val="left"/>
      <w:pPr>
        <w:ind w:left="4942" w:hanging="360"/>
      </w:pPr>
      <w:rPr>
        <w:rFonts w:hint="default"/>
        <w:lang w:val="ru-RU" w:eastAsia="en-US" w:bidi="ar-SA"/>
      </w:rPr>
    </w:lvl>
    <w:lvl w:ilvl="4" w:tplc="9C1C5BC0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4A002FF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6" w:tplc="AB405A86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  <w:lvl w:ilvl="7" w:tplc="35C8C3BA">
      <w:numFmt w:val="bullet"/>
      <w:lvlText w:val="•"/>
      <w:lvlJc w:val="left"/>
      <w:pPr>
        <w:ind w:left="8598" w:hanging="360"/>
      </w:pPr>
      <w:rPr>
        <w:rFonts w:hint="default"/>
        <w:lang w:val="ru-RU" w:eastAsia="en-US" w:bidi="ar-SA"/>
      </w:rPr>
    </w:lvl>
    <w:lvl w:ilvl="8" w:tplc="4B92A158">
      <w:numFmt w:val="bullet"/>
      <w:lvlText w:val="•"/>
      <w:lvlJc w:val="left"/>
      <w:pPr>
        <w:ind w:left="9512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5"/>
    <w:rsid w:val="000D50C7"/>
    <w:rsid w:val="00332E3E"/>
    <w:rsid w:val="003D1E58"/>
    <w:rsid w:val="0049196A"/>
    <w:rsid w:val="0059585A"/>
    <w:rsid w:val="006E3891"/>
    <w:rsid w:val="00750051"/>
    <w:rsid w:val="0091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A746"/>
  <w15:chartTrackingRefBased/>
  <w15:docId w15:val="{3A8EBBC1-817E-4BEC-B524-9F12DD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unhideWhenUsed/>
    <w:qFormat/>
    <w:rsid w:val="006E3891"/>
    <w:pPr>
      <w:widowControl w:val="0"/>
      <w:autoSpaceDE w:val="0"/>
      <w:autoSpaceDN w:val="0"/>
      <w:spacing w:after="0" w:line="250" w:lineRule="exact"/>
      <w:ind w:left="1844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3891"/>
    <w:rPr>
      <w:rFonts w:ascii="Times New Roman" w:eastAsia="Times New Roman" w:hAnsi="Times New Roman" w:cs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6E38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E38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6E3891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6E3891"/>
    <w:pPr>
      <w:widowControl w:val="0"/>
      <w:autoSpaceDE w:val="0"/>
      <w:autoSpaceDN w:val="0"/>
      <w:spacing w:after="0" w:line="240" w:lineRule="auto"/>
      <w:ind w:left="2203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6E389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30843-484E-4B89-932F-604B8B86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7</cp:revision>
  <dcterms:created xsi:type="dcterms:W3CDTF">2025-01-20T06:20:00Z</dcterms:created>
  <dcterms:modified xsi:type="dcterms:W3CDTF">2025-01-21T04:00:00Z</dcterms:modified>
</cp:coreProperties>
</file>