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35A8" w14:textId="23F14E0A" w:rsidR="00521774" w:rsidRDefault="00521774" w:rsidP="00521774">
      <w:pPr>
        <w:pStyle w:val="3"/>
        <w:spacing w:before="73" w:line="240" w:lineRule="auto"/>
        <w:ind w:left="988"/>
        <w:jc w:val="center"/>
      </w:pPr>
      <w:r>
        <w:t>Лабораторная</w:t>
      </w:r>
      <w:r>
        <w:rPr>
          <w:spacing w:val="-6"/>
        </w:rPr>
        <w:t xml:space="preserve"> </w:t>
      </w:r>
      <w:r>
        <w:t>работа</w:t>
      </w:r>
      <w:r>
        <w:rPr>
          <w:spacing w:val="-5"/>
        </w:rPr>
        <w:t xml:space="preserve"> </w:t>
      </w:r>
      <w:r>
        <w:t>№</w:t>
      </w:r>
      <w:r>
        <w:t>1</w:t>
      </w:r>
      <w:r>
        <w:t>6</w:t>
      </w:r>
      <w:r>
        <w:rPr>
          <w:spacing w:val="-5"/>
        </w:rPr>
        <w:t xml:space="preserve"> </w:t>
      </w:r>
      <w:r>
        <w:t>«Выбор</w:t>
      </w:r>
      <w:r>
        <w:rPr>
          <w:spacing w:val="-5"/>
        </w:rPr>
        <w:t xml:space="preserve"> </w:t>
      </w:r>
      <w:r>
        <w:t>оптимального</w:t>
      </w:r>
      <w:r>
        <w:rPr>
          <w:spacing w:val="-5"/>
        </w:rPr>
        <w:t xml:space="preserve"> </w:t>
      </w:r>
      <w:r>
        <w:t>решения</w:t>
      </w:r>
      <w:r>
        <w:rPr>
          <w:spacing w:val="-7"/>
        </w:rPr>
        <w:t xml:space="preserve"> </w:t>
      </w:r>
      <w:r>
        <w:t>с</w:t>
      </w:r>
      <w:r>
        <w:rPr>
          <w:spacing w:val="-5"/>
        </w:rPr>
        <w:t xml:space="preserve"> </w:t>
      </w:r>
      <w:r>
        <w:t>помощью</w:t>
      </w:r>
      <w:r>
        <w:rPr>
          <w:spacing w:val="-7"/>
        </w:rPr>
        <w:t xml:space="preserve"> </w:t>
      </w:r>
      <w:r>
        <w:rPr>
          <w:spacing w:val="-2"/>
        </w:rPr>
        <w:t>дерева</w:t>
      </w:r>
    </w:p>
    <w:p w14:paraId="7CAA36B5" w14:textId="77777777" w:rsidR="00521774" w:rsidRDefault="00521774" w:rsidP="00521774">
      <w:pPr>
        <w:spacing w:before="1" w:line="250" w:lineRule="exact"/>
        <w:ind w:left="285"/>
        <w:jc w:val="center"/>
        <w:rPr>
          <w:b/>
        </w:rPr>
      </w:pPr>
      <w:r>
        <w:rPr>
          <w:b/>
          <w:spacing w:val="-2"/>
        </w:rPr>
        <w:t>решений»</w:t>
      </w:r>
    </w:p>
    <w:p w14:paraId="2901C54D" w14:textId="77777777" w:rsidR="00521774" w:rsidRDefault="00521774" w:rsidP="00521774">
      <w:pPr>
        <w:pStyle w:val="a3"/>
        <w:spacing w:line="242" w:lineRule="auto"/>
        <w:ind w:left="1136" w:right="847" w:firstLine="707"/>
        <w:jc w:val="both"/>
      </w:pPr>
      <w:r>
        <w:rPr>
          <w:b/>
        </w:rPr>
        <w:t xml:space="preserve">Цель работы: </w:t>
      </w:r>
      <w:r>
        <w:t xml:space="preserve">освоение основных методов и способов построения деревьев решений, приобретение практических навыков по использованию инструментария </w:t>
      </w:r>
      <w:proofErr w:type="spellStart"/>
      <w:r>
        <w:t>Deductor</w:t>
      </w:r>
      <w:proofErr w:type="spellEnd"/>
      <w:r>
        <w:t xml:space="preserve"> 4.</w:t>
      </w:r>
    </w:p>
    <w:p w14:paraId="43FAE514" w14:textId="77777777" w:rsidR="00521774" w:rsidRDefault="00521774" w:rsidP="00521774">
      <w:pPr>
        <w:pStyle w:val="3"/>
        <w:spacing w:line="251" w:lineRule="exact"/>
      </w:pPr>
      <w:r>
        <w:t>Краткая</w:t>
      </w:r>
      <w:r>
        <w:rPr>
          <w:spacing w:val="-5"/>
        </w:rPr>
        <w:t xml:space="preserve"> </w:t>
      </w:r>
      <w:r>
        <w:rPr>
          <w:spacing w:val="-2"/>
        </w:rPr>
        <w:t>теория</w:t>
      </w:r>
    </w:p>
    <w:p w14:paraId="0B32FC65" w14:textId="77777777" w:rsidR="00521774" w:rsidRDefault="00521774" w:rsidP="00521774">
      <w:pPr>
        <w:pStyle w:val="a3"/>
        <w:ind w:left="1136" w:right="847" w:firstLine="707"/>
        <w:jc w:val="both"/>
      </w:pPr>
      <w:r>
        <w:t>Деревья решений (</w:t>
      </w:r>
      <w:proofErr w:type="spellStart"/>
      <w:r>
        <w:t>decision</w:t>
      </w:r>
      <w:proofErr w:type="spellEnd"/>
      <w:r>
        <w:t xml:space="preserve"> </w:t>
      </w:r>
      <w:proofErr w:type="spellStart"/>
      <w:r>
        <w:t>trees</w:t>
      </w:r>
      <w:proofErr w:type="spellEnd"/>
      <w:r>
        <w:t>) являются одним из самых мощных средств решения задачи отнесения какого-либо объекта (строчки набора данных) к одному из заранее известных классов. Дерево решений – это классификатор, полученный из обучающего множества, содержащего объекты и их характеристики, на основе обучения. Дерево состоит из узлов и листьев, указывающих на класс.</w:t>
      </w:r>
    </w:p>
    <w:p w14:paraId="3E097726" w14:textId="77777777" w:rsidR="00521774" w:rsidRDefault="00521774" w:rsidP="00521774">
      <w:pPr>
        <w:pStyle w:val="a3"/>
        <w:ind w:left="1136" w:right="846" w:firstLine="707"/>
        <w:jc w:val="both"/>
      </w:pPr>
      <w:r>
        <w:t>Результатом</w:t>
      </w:r>
      <w:r>
        <w:rPr>
          <w:spacing w:val="-4"/>
        </w:rPr>
        <w:t xml:space="preserve"> </w:t>
      </w:r>
      <w:r>
        <w:t>работы</w:t>
      </w:r>
      <w:r>
        <w:rPr>
          <w:spacing w:val="-3"/>
        </w:rPr>
        <w:t xml:space="preserve"> </w:t>
      </w:r>
      <w:r>
        <w:t>алгоритма</w:t>
      </w:r>
      <w:r>
        <w:rPr>
          <w:spacing w:val="-3"/>
        </w:rPr>
        <w:t xml:space="preserve"> </w:t>
      </w:r>
      <w:r>
        <w:t>является</w:t>
      </w:r>
      <w:r>
        <w:rPr>
          <w:spacing w:val="-3"/>
        </w:rPr>
        <w:t xml:space="preserve"> </w:t>
      </w:r>
      <w:r>
        <w:t>список</w:t>
      </w:r>
      <w:r>
        <w:rPr>
          <w:spacing w:val="-2"/>
        </w:rPr>
        <w:t xml:space="preserve"> </w:t>
      </w:r>
      <w:r>
        <w:t>иерархических</w:t>
      </w:r>
      <w:r>
        <w:rPr>
          <w:spacing w:val="-3"/>
        </w:rPr>
        <w:t xml:space="preserve"> </w:t>
      </w:r>
      <w:r>
        <w:t>правил</w:t>
      </w:r>
      <w:r>
        <w:rPr>
          <w:spacing w:val="-3"/>
        </w:rPr>
        <w:t xml:space="preserve"> </w:t>
      </w:r>
      <w:r>
        <w:t>образующих</w:t>
      </w:r>
      <w:r>
        <w:rPr>
          <w:spacing w:val="-3"/>
        </w:rPr>
        <w:t xml:space="preserve"> </w:t>
      </w:r>
      <w:r>
        <w:t>дерево. Каждое правило – это интуитивно-понятная констр</w:t>
      </w:r>
      <w:bookmarkStart w:id="0" w:name="_GoBack"/>
      <w:bookmarkEnd w:id="0"/>
      <w:r>
        <w:t>укция вида «Если</w:t>
      </w:r>
      <w:proofErr w:type="gramStart"/>
      <w:r>
        <w:t>…</w:t>
      </w:r>
      <w:proofErr w:type="gramEnd"/>
      <w:r>
        <w:t>то…» (</w:t>
      </w:r>
      <w:proofErr w:type="spellStart"/>
      <w:r>
        <w:t>if</w:t>
      </w:r>
      <w:proofErr w:type="spellEnd"/>
      <w:r>
        <w:t xml:space="preserve"> - </w:t>
      </w:r>
      <w:proofErr w:type="spellStart"/>
      <w:r>
        <w:t>then</w:t>
      </w:r>
      <w:proofErr w:type="spellEnd"/>
      <w:r>
        <w:t>). Дерево может</w:t>
      </w:r>
      <w:r>
        <w:rPr>
          <w:spacing w:val="-2"/>
        </w:rPr>
        <w:t xml:space="preserve"> </w:t>
      </w:r>
      <w:r>
        <w:t>использоваться</w:t>
      </w:r>
      <w:r>
        <w:rPr>
          <w:spacing w:val="-3"/>
        </w:rPr>
        <w:t xml:space="preserve"> </w:t>
      </w:r>
      <w:r>
        <w:t>для</w:t>
      </w:r>
      <w:r>
        <w:rPr>
          <w:spacing w:val="-2"/>
        </w:rPr>
        <w:t xml:space="preserve"> </w:t>
      </w:r>
      <w:r>
        <w:t>классификации</w:t>
      </w:r>
      <w:r>
        <w:rPr>
          <w:spacing w:val="-2"/>
        </w:rPr>
        <w:t xml:space="preserve"> </w:t>
      </w:r>
      <w:r>
        <w:t>объектов,</w:t>
      </w:r>
      <w:r>
        <w:rPr>
          <w:spacing w:val="-1"/>
        </w:rPr>
        <w:t xml:space="preserve"> </w:t>
      </w:r>
      <w:r>
        <w:t>не</w:t>
      </w:r>
      <w:r>
        <w:rPr>
          <w:spacing w:val="-1"/>
        </w:rPr>
        <w:t xml:space="preserve"> </w:t>
      </w:r>
      <w:r>
        <w:t>вошедших</w:t>
      </w:r>
      <w:r>
        <w:rPr>
          <w:spacing w:val="-1"/>
        </w:rPr>
        <w:t xml:space="preserve"> </w:t>
      </w:r>
      <w:r>
        <w:t>в</w:t>
      </w:r>
      <w:r>
        <w:rPr>
          <w:spacing w:val="-2"/>
        </w:rPr>
        <w:t xml:space="preserve"> </w:t>
      </w:r>
      <w:r>
        <w:t>обучающее</w:t>
      </w:r>
      <w:r>
        <w:rPr>
          <w:spacing w:val="-1"/>
        </w:rPr>
        <w:t xml:space="preserve"> </w:t>
      </w:r>
      <w:r>
        <w:t>множество.</w:t>
      </w:r>
      <w:r>
        <w:rPr>
          <w:spacing w:val="-1"/>
        </w:rPr>
        <w:t xml:space="preserve"> </w:t>
      </w:r>
      <w:r>
        <w:t>Чтобы принять решение, к какому классу следует отнести некоторый объект или ситуацию, требуется ответить</w:t>
      </w:r>
      <w:r>
        <w:rPr>
          <w:spacing w:val="35"/>
        </w:rPr>
        <w:t xml:space="preserve"> </w:t>
      </w:r>
      <w:r>
        <w:t>на</w:t>
      </w:r>
      <w:r>
        <w:rPr>
          <w:spacing w:val="37"/>
        </w:rPr>
        <w:t xml:space="preserve"> </w:t>
      </w:r>
      <w:r>
        <w:t>вопросы,</w:t>
      </w:r>
      <w:r>
        <w:rPr>
          <w:spacing w:val="37"/>
        </w:rPr>
        <w:t xml:space="preserve"> </w:t>
      </w:r>
      <w:r>
        <w:t>стоящие</w:t>
      </w:r>
      <w:r>
        <w:rPr>
          <w:spacing w:val="37"/>
        </w:rPr>
        <w:t xml:space="preserve"> </w:t>
      </w:r>
      <w:r>
        <w:t>в</w:t>
      </w:r>
      <w:r>
        <w:rPr>
          <w:spacing w:val="37"/>
        </w:rPr>
        <w:t xml:space="preserve"> </w:t>
      </w:r>
      <w:r>
        <w:t>узлах</w:t>
      </w:r>
      <w:r>
        <w:rPr>
          <w:spacing w:val="38"/>
        </w:rPr>
        <w:t xml:space="preserve"> </w:t>
      </w:r>
      <w:r>
        <w:t>этого</w:t>
      </w:r>
      <w:r>
        <w:rPr>
          <w:spacing w:val="37"/>
        </w:rPr>
        <w:t xml:space="preserve"> </w:t>
      </w:r>
      <w:r>
        <w:t>дерева,</w:t>
      </w:r>
      <w:r>
        <w:rPr>
          <w:spacing w:val="37"/>
        </w:rPr>
        <w:t xml:space="preserve"> </w:t>
      </w:r>
      <w:r>
        <w:t>начиная</w:t>
      </w:r>
      <w:r>
        <w:rPr>
          <w:spacing w:val="37"/>
        </w:rPr>
        <w:t xml:space="preserve"> </w:t>
      </w:r>
      <w:r>
        <w:t>с</w:t>
      </w:r>
      <w:r>
        <w:rPr>
          <w:spacing w:val="38"/>
        </w:rPr>
        <w:t xml:space="preserve"> </w:t>
      </w:r>
      <w:r>
        <w:t>его</w:t>
      </w:r>
      <w:r>
        <w:rPr>
          <w:spacing w:val="36"/>
        </w:rPr>
        <w:t xml:space="preserve"> </w:t>
      </w:r>
      <w:r>
        <w:t>корня.</w:t>
      </w:r>
      <w:r>
        <w:rPr>
          <w:spacing w:val="37"/>
        </w:rPr>
        <w:t xml:space="preserve"> </w:t>
      </w:r>
      <w:r>
        <w:t>Вопросы</w:t>
      </w:r>
      <w:r>
        <w:rPr>
          <w:spacing w:val="38"/>
        </w:rPr>
        <w:t xml:space="preserve"> </w:t>
      </w:r>
      <w:r>
        <w:t>имеют</w:t>
      </w:r>
      <w:r>
        <w:rPr>
          <w:spacing w:val="37"/>
        </w:rPr>
        <w:t xml:space="preserve"> </w:t>
      </w:r>
      <w:r>
        <w:rPr>
          <w:spacing w:val="-5"/>
        </w:rPr>
        <w:t>вид</w:t>
      </w:r>
    </w:p>
    <w:p w14:paraId="0C2CB916" w14:textId="77777777" w:rsidR="00521774" w:rsidRDefault="00521774" w:rsidP="00521774">
      <w:pPr>
        <w:pStyle w:val="a3"/>
        <w:ind w:left="1136" w:right="850"/>
        <w:jc w:val="both"/>
      </w:pPr>
      <w:r>
        <w:t>«значение параметра А больше В?». Если ответ положительный, осуществляется переход к правому узлу следующего уровня; затем снова следует вопрос, связанный с соответствующим узлом и т. д.</w:t>
      </w:r>
    </w:p>
    <w:p w14:paraId="2AC53106" w14:textId="77777777" w:rsidR="00521774" w:rsidRDefault="00521774" w:rsidP="00521774">
      <w:pPr>
        <w:pStyle w:val="a3"/>
        <w:spacing w:line="252" w:lineRule="exact"/>
        <w:ind w:left="1844"/>
        <w:jc w:val="both"/>
      </w:pPr>
      <w:r>
        <w:t>Настройка</w:t>
      </w:r>
      <w:r>
        <w:rPr>
          <w:spacing w:val="-10"/>
        </w:rPr>
        <w:t xml:space="preserve"> </w:t>
      </w:r>
      <w:r>
        <w:t>назначения</w:t>
      </w:r>
      <w:r>
        <w:rPr>
          <w:spacing w:val="-9"/>
        </w:rPr>
        <w:t xml:space="preserve"> </w:t>
      </w:r>
      <w:r>
        <w:rPr>
          <w:spacing w:val="-2"/>
        </w:rPr>
        <w:t>полей</w:t>
      </w:r>
    </w:p>
    <w:p w14:paraId="69F67736" w14:textId="77777777" w:rsidR="00521774" w:rsidRDefault="00521774" w:rsidP="00521774">
      <w:pPr>
        <w:pStyle w:val="a3"/>
        <w:ind w:left="1136" w:right="849" w:firstLine="707"/>
        <w:jc w:val="both"/>
      </w:pPr>
      <w:r>
        <w:t>Необходимо определить, как будут использоваться поля исходного набора данных при обучении дерева и дальнейшей практической работе с ним.</w:t>
      </w:r>
    </w:p>
    <w:p w14:paraId="2F485020" w14:textId="77777777" w:rsidR="00521774" w:rsidRDefault="00521774" w:rsidP="00521774">
      <w:pPr>
        <w:pStyle w:val="a3"/>
        <w:ind w:left="1136" w:right="850" w:firstLine="707"/>
        <w:jc w:val="both"/>
      </w:pPr>
      <w:r>
        <w:t>В левой части окна представлен список всех полей исходного набора данных. Для настройки поля следует выделить его в списке, при этом в правой части окна будут отображены текущие параметры поля:</w:t>
      </w:r>
    </w:p>
    <w:p w14:paraId="0436989F" w14:textId="77777777" w:rsidR="00521774" w:rsidRDefault="00521774" w:rsidP="00521774">
      <w:pPr>
        <w:pStyle w:val="a5"/>
        <w:numPr>
          <w:ilvl w:val="0"/>
          <w:numId w:val="6"/>
        </w:numPr>
        <w:tabs>
          <w:tab w:val="left" w:pos="2204"/>
        </w:tabs>
        <w:ind w:right="846"/>
        <w:jc w:val="both"/>
      </w:pPr>
      <w:r>
        <w:t>Имя поля – идентификатор поля, определенный для него в источнике данных.</w:t>
      </w:r>
      <w:r>
        <w:rPr>
          <w:spacing w:val="40"/>
        </w:rPr>
        <w:t xml:space="preserve"> </w:t>
      </w:r>
      <w:r>
        <w:t>Изменить его здесь нельзя.</w:t>
      </w:r>
    </w:p>
    <w:p w14:paraId="3D89B9B1" w14:textId="77777777" w:rsidR="00521774" w:rsidRDefault="00521774" w:rsidP="00521774">
      <w:pPr>
        <w:pStyle w:val="a5"/>
        <w:numPr>
          <w:ilvl w:val="0"/>
          <w:numId w:val="6"/>
        </w:numPr>
        <w:tabs>
          <w:tab w:val="left" w:pos="2204"/>
        </w:tabs>
        <w:ind w:right="849"/>
        <w:jc w:val="both"/>
      </w:pPr>
      <w:r>
        <w:t>Тип данных – тип данных, содержащихся в поле (вещественный, строковый, дата). Он также задается в источнике данных и здесь изменен быть не может.</w:t>
      </w:r>
    </w:p>
    <w:p w14:paraId="67A5A266" w14:textId="77777777" w:rsidR="00521774" w:rsidRDefault="00521774" w:rsidP="00521774">
      <w:pPr>
        <w:pStyle w:val="a5"/>
        <w:numPr>
          <w:ilvl w:val="0"/>
          <w:numId w:val="6"/>
        </w:numPr>
        <w:tabs>
          <w:tab w:val="left" w:pos="2204"/>
        </w:tabs>
        <w:ind w:right="845"/>
        <w:jc w:val="both"/>
      </w:pPr>
      <w:r>
        <w:t>Назначение – здесь необходимо выбрать порядок использования данного поля при обучении и работе дерева решений. Выбор производится с помощью списка, открываемого кнопкой и содержащего следующие варианты:</w:t>
      </w:r>
    </w:p>
    <w:p w14:paraId="585420DC" w14:textId="77777777" w:rsidR="00521774" w:rsidRDefault="00521774" w:rsidP="00521774">
      <w:pPr>
        <w:pStyle w:val="a5"/>
        <w:numPr>
          <w:ilvl w:val="1"/>
          <w:numId w:val="6"/>
        </w:numPr>
        <w:tabs>
          <w:tab w:val="left" w:pos="2204"/>
        </w:tabs>
        <w:ind w:right="849"/>
        <w:jc w:val="both"/>
      </w:pPr>
      <w:r>
        <w:t xml:space="preserve">Входное – значения поля будут являться исходными данными для построения и дальнейшей практической работы дерева решений, на их основе будет производиться </w:t>
      </w:r>
      <w:r>
        <w:rPr>
          <w:spacing w:val="-2"/>
        </w:rPr>
        <w:t>классификация.</w:t>
      </w:r>
    </w:p>
    <w:p w14:paraId="2E7D70CA" w14:textId="77777777" w:rsidR="00521774" w:rsidRDefault="00521774" w:rsidP="00521774">
      <w:pPr>
        <w:pStyle w:val="a5"/>
        <w:numPr>
          <w:ilvl w:val="1"/>
          <w:numId w:val="6"/>
        </w:numPr>
        <w:tabs>
          <w:tab w:val="left" w:pos="2204"/>
        </w:tabs>
        <w:ind w:right="849"/>
        <w:jc w:val="both"/>
      </w:pPr>
      <w:r>
        <w:t xml:space="preserve">Выходное – будет содержать результаты классификации. Выходное поле может быть только </w:t>
      </w:r>
      <w:proofErr w:type="gramStart"/>
      <w:r>
        <w:t>одно</w:t>
      </w:r>
      <w:proofErr w:type="gramEnd"/>
      <w:r>
        <w:t xml:space="preserve"> и оно должно быть дискретным.</w:t>
      </w:r>
    </w:p>
    <w:p w14:paraId="1D5CB932" w14:textId="77777777" w:rsidR="00521774" w:rsidRDefault="00521774" w:rsidP="00521774">
      <w:pPr>
        <w:pStyle w:val="a5"/>
        <w:numPr>
          <w:ilvl w:val="1"/>
          <w:numId w:val="6"/>
        </w:numPr>
        <w:tabs>
          <w:tab w:val="left" w:pos="2204"/>
        </w:tabs>
        <w:ind w:right="845"/>
        <w:jc w:val="both"/>
      </w:pPr>
      <w:r>
        <w:t>Информационное – поле не будет использоваться при обучении дерева, но будет помещено в результирующий набор в исходном состоянии.</w:t>
      </w:r>
    </w:p>
    <w:p w14:paraId="09397568" w14:textId="77777777" w:rsidR="00521774" w:rsidRDefault="00521774" w:rsidP="00521774">
      <w:pPr>
        <w:pStyle w:val="a5"/>
        <w:numPr>
          <w:ilvl w:val="1"/>
          <w:numId w:val="6"/>
        </w:numPr>
        <w:tabs>
          <w:tab w:val="left" w:pos="2204"/>
        </w:tabs>
        <w:ind w:right="849"/>
        <w:jc w:val="both"/>
      </w:pPr>
      <w:r>
        <w:t>Неиспользуемое – поле не будет использоваться при построении и работе дерева решений и будет исключено из результирующей выборки. В отличие от непригодного, такое поле может быть использовано, если в этом возникнет необходимость.</w:t>
      </w:r>
    </w:p>
    <w:p w14:paraId="7C59B9C5" w14:textId="77777777" w:rsidR="00521774" w:rsidRDefault="00521774" w:rsidP="00521774">
      <w:pPr>
        <w:pStyle w:val="a5"/>
        <w:numPr>
          <w:ilvl w:val="1"/>
          <w:numId w:val="6"/>
        </w:numPr>
        <w:tabs>
          <w:tab w:val="left" w:pos="2204"/>
        </w:tabs>
        <w:ind w:right="849"/>
        <w:jc w:val="both"/>
      </w:pPr>
      <w:r>
        <w:t>Непригодное – поле не может быть использовано при построении и работе алгоритма, но будет помещено в результирующий набор в исходном состоянии.</w:t>
      </w:r>
    </w:p>
    <w:p w14:paraId="1938B41A" w14:textId="77777777" w:rsidR="00521774" w:rsidRDefault="00521774" w:rsidP="00521774">
      <w:pPr>
        <w:pStyle w:val="a5"/>
        <w:numPr>
          <w:ilvl w:val="0"/>
          <w:numId w:val="6"/>
        </w:numPr>
        <w:tabs>
          <w:tab w:val="left" w:pos="2204"/>
        </w:tabs>
        <w:ind w:right="844"/>
        <w:jc w:val="both"/>
      </w:pPr>
      <w:r>
        <w:t>Вид данных – указывает на характер данных, содержащихся в поле (непрерывный или дискретный). Изменить это свойство здесь нельзя.</w:t>
      </w:r>
    </w:p>
    <w:p w14:paraId="2F6214E6" w14:textId="77777777" w:rsidR="00521774" w:rsidRDefault="00521774" w:rsidP="00521774">
      <w:pPr>
        <w:pStyle w:val="a3"/>
        <w:ind w:left="1136" w:right="850" w:firstLine="707"/>
        <w:jc w:val="both"/>
      </w:pPr>
      <w:r>
        <w:t>Статус непригодного поля устанавливается только автоматически и в дальнейшем может быть изменен только на неиспользуемое или информационное. Поле будет запрещено к использованию если:</w:t>
      </w:r>
    </w:p>
    <w:p w14:paraId="60C89205" w14:textId="77777777" w:rsidR="00521774" w:rsidRDefault="00521774" w:rsidP="00521774">
      <w:pPr>
        <w:pStyle w:val="a5"/>
        <w:numPr>
          <w:ilvl w:val="1"/>
          <w:numId w:val="6"/>
        </w:numPr>
        <w:tabs>
          <w:tab w:val="left" w:pos="2203"/>
        </w:tabs>
        <w:spacing w:line="269" w:lineRule="exact"/>
        <w:ind w:left="2203" w:hanging="359"/>
      </w:pPr>
      <w:r>
        <w:t>поле</w:t>
      </w:r>
      <w:r>
        <w:rPr>
          <w:spacing w:val="-7"/>
        </w:rPr>
        <w:t xml:space="preserve"> </w:t>
      </w:r>
      <w:r>
        <w:t>является</w:t>
      </w:r>
      <w:r>
        <w:rPr>
          <w:spacing w:val="-4"/>
        </w:rPr>
        <w:t xml:space="preserve"> </w:t>
      </w:r>
      <w:r>
        <w:t>дискретным</w:t>
      </w:r>
      <w:r>
        <w:rPr>
          <w:spacing w:val="-4"/>
        </w:rPr>
        <w:t xml:space="preserve"> </w:t>
      </w:r>
      <w:r>
        <w:t>и</w:t>
      </w:r>
      <w:r>
        <w:rPr>
          <w:spacing w:val="-5"/>
        </w:rPr>
        <w:t xml:space="preserve"> </w:t>
      </w:r>
      <w:r>
        <w:t>содержит</w:t>
      </w:r>
      <w:r>
        <w:rPr>
          <w:spacing w:val="-5"/>
        </w:rPr>
        <w:t xml:space="preserve"> </w:t>
      </w:r>
      <w:r>
        <w:t>всего</w:t>
      </w:r>
      <w:r>
        <w:rPr>
          <w:spacing w:val="-4"/>
        </w:rPr>
        <w:t xml:space="preserve"> </w:t>
      </w:r>
      <w:r>
        <w:t>одно</w:t>
      </w:r>
      <w:r>
        <w:rPr>
          <w:spacing w:val="-7"/>
        </w:rPr>
        <w:t xml:space="preserve"> </w:t>
      </w:r>
      <w:r>
        <w:t>уникальное</w:t>
      </w:r>
      <w:r>
        <w:rPr>
          <w:spacing w:val="-4"/>
        </w:rPr>
        <w:t xml:space="preserve"> </w:t>
      </w:r>
      <w:r>
        <w:rPr>
          <w:spacing w:val="-2"/>
        </w:rPr>
        <w:t>значение;</w:t>
      </w:r>
    </w:p>
    <w:p w14:paraId="0996BB30" w14:textId="77777777" w:rsidR="00521774" w:rsidRDefault="00521774" w:rsidP="00521774">
      <w:pPr>
        <w:pStyle w:val="a5"/>
        <w:numPr>
          <w:ilvl w:val="1"/>
          <w:numId w:val="6"/>
        </w:numPr>
        <w:tabs>
          <w:tab w:val="left" w:pos="2203"/>
        </w:tabs>
        <w:spacing w:line="269" w:lineRule="exact"/>
        <w:ind w:left="2203" w:hanging="359"/>
      </w:pPr>
      <w:r>
        <w:t>непрерывное</w:t>
      </w:r>
      <w:r>
        <w:rPr>
          <w:spacing w:val="-5"/>
        </w:rPr>
        <w:t xml:space="preserve"> </w:t>
      </w:r>
      <w:r>
        <w:t>поле</w:t>
      </w:r>
      <w:r>
        <w:rPr>
          <w:spacing w:val="-5"/>
        </w:rPr>
        <w:t xml:space="preserve"> </w:t>
      </w:r>
      <w:r>
        <w:t>с</w:t>
      </w:r>
      <w:r>
        <w:rPr>
          <w:spacing w:val="-5"/>
        </w:rPr>
        <w:t xml:space="preserve"> </w:t>
      </w:r>
      <w:r>
        <w:t>нулевой</w:t>
      </w:r>
      <w:r>
        <w:rPr>
          <w:spacing w:val="-4"/>
        </w:rPr>
        <w:t xml:space="preserve"> </w:t>
      </w:r>
      <w:r>
        <w:rPr>
          <w:spacing w:val="-2"/>
        </w:rPr>
        <w:t>дисперсией;</w:t>
      </w:r>
    </w:p>
    <w:p w14:paraId="7697CD17" w14:textId="77777777" w:rsidR="00521774" w:rsidRDefault="00521774" w:rsidP="00521774">
      <w:pPr>
        <w:pStyle w:val="a5"/>
        <w:numPr>
          <w:ilvl w:val="1"/>
          <w:numId w:val="6"/>
        </w:numPr>
        <w:tabs>
          <w:tab w:val="left" w:pos="2203"/>
        </w:tabs>
        <w:spacing w:line="268" w:lineRule="exact"/>
        <w:ind w:left="2203" w:hanging="359"/>
      </w:pPr>
      <w:r>
        <w:t>поле</w:t>
      </w:r>
      <w:r>
        <w:rPr>
          <w:spacing w:val="-6"/>
        </w:rPr>
        <w:t xml:space="preserve"> </w:t>
      </w:r>
      <w:r>
        <w:t>содержит</w:t>
      </w:r>
      <w:r>
        <w:rPr>
          <w:spacing w:val="-6"/>
        </w:rPr>
        <w:t xml:space="preserve"> </w:t>
      </w:r>
      <w:r>
        <w:t>пропущенные</w:t>
      </w:r>
      <w:r>
        <w:rPr>
          <w:spacing w:val="-5"/>
        </w:rPr>
        <w:t xml:space="preserve"> </w:t>
      </w:r>
      <w:r>
        <w:rPr>
          <w:spacing w:val="-2"/>
        </w:rPr>
        <w:t>значения.</w:t>
      </w:r>
    </w:p>
    <w:p w14:paraId="38A3F573" w14:textId="77777777" w:rsidR="00521774" w:rsidRDefault="00521774" w:rsidP="00521774">
      <w:pPr>
        <w:pStyle w:val="a3"/>
        <w:ind w:left="1136" w:right="846" w:firstLine="707"/>
        <w:jc w:val="both"/>
      </w:pPr>
      <w:r>
        <w:t>В случае если текущее поле содержит непрерывные (числовые) данные, отображается секция «Статистика», где показываются максимальное и минимальное значения поля, его среднее значение и стандартное отклонение. Если выделенное поле содержит дискретные (строковые) данные, то для него открывается секция «Уникальные значения», в которой отображается общее число уникальных значений поля, а также список самих уникальных значений.</w:t>
      </w:r>
    </w:p>
    <w:p w14:paraId="050C0DA1" w14:textId="77777777" w:rsidR="00521774" w:rsidRDefault="00521774" w:rsidP="00521774">
      <w:pPr>
        <w:pStyle w:val="a3"/>
        <w:ind w:left="1844"/>
        <w:jc w:val="both"/>
      </w:pPr>
      <w:r>
        <w:t>Нормализация</w:t>
      </w:r>
      <w:r>
        <w:rPr>
          <w:spacing w:val="-8"/>
        </w:rPr>
        <w:t xml:space="preserve"> </w:t>
      </w:r>
      <w:r>
        <w:rPr>
          <w:spacing w:val="-2"/>
        </w:rPr>
        <w:t>полей</w:t>
      </w:r>
    </w:p>
    <w:p w14:paraId="3A738C97" w14:textId="77777777" w:rsidR="00521774" w:rsidRDefault="00521774" w:rsidP="00521774">
      <w:pPr>
        <w:pStyle w:val="a3"/>
        <w:jc w:val="both"/>
        <w:sectPr w:rsidR="00521774">
          <w:pgSz w:w="11910" w:h="16840"/>
          <w:pgMar w:top="1040" w:right="0" w:bottom="960" w:left="566" w:header="0" w:footer="778" w:gutter="0"/>
          <w:cols w:space="720"/>
        </w:sectPr>
      </w:pPr>
    </w:p>
    <w:p w14:paraId="7DE5520C" w14:textId="77777777" w:rsidR="00521774" w:rsidRDefault="00521774" w:rsidP="00521774">
      <w:pPr>
        <w:pStyle w:val="a3"/>
        <w:spacing w:before="68"/>
        <w:ind w:left="1136" w:right="849" w:firstLine="707"/>
        <w:jc w:val="both"/>
      </w:pPr>
      <w:r>
        <w:lastRenderedPageBreak/>
        <w:t xml:space="preserve">Целью нормализации значений полей является преобразование данных к виду, наиболее подходящему для обработки средствами пакета </w:t>
      </w:r>
      <w:proofErr w:type="spellStart"/>
      <w:r>
        <w:t>Deductor</w:t>
      </w:r>
      <w:proofErr w:type="spellEnd"/>
      <w:r>
        <w:t xml:space="preserve">. Для дерева решений данные, поступающие на вход, должны иметь числовой тип. В этом случае </w:t>
      </w:r>
      <w:proofErr w:type="spellStart"/>
      <w:r>
        <w:t>нормализатор</w:t>
      </w:r>
      <w:proofErr w:type="spellEnd"/>
      <w:r>
        <w:t xml:space="preserve"> может преобразовать дискретные данные к набору уникальных индексов.</w:t>
      </w:r>
    </w:p>
    <w:p w14:paraId="6189845A" w14:textId="77777777" w:rsidR="00521774" w:rsidRDefault="00521774" w:rsidP="00521774">
      <w:pPr>
        <w:pStyle w:val="a3"/>
        <w:spacing w:before="1"/>
        <w:ind w:left="1136" w:right="848" w:firstLine="707"/>
        <w:jc w:val="both"/>
      </w:pPr>
      <w:r>
        <w:t>Окно настройки нормализации полей вызывается с помощью кнопки «Настройка нормализации». В окне слева приведен полный список входных и выходных полей. При этом каждое поле помечено значком, обозначающим вид нормализации поля:</w:t>
      </w:r>
    </w:p>
    <w:p w14:paraId="73A76368" w14:textId="77777777" w:rsidR="00521774" w:rsidRDefault="00521774" w:rsidP="00521774">
      <w:pPr>
        <w:pStyle w:val="a5"/>
        <w:numPr>
          <w:ilvl w:val="1"/>
          <w:numId w:val="6"/>
        </w:numPr>
        <w:tabs>
          <w:tab w:val="left" w:pos="2203"/>
        </w:tabs>
        <w:spacing w:before="1" w:line="269" w:lineRule="exact"/>
        <w:ind w:left="2203" w:hanging="359"/>
        <w:jc w:val="both"/>
      </w:pPr>
      <w:r>
        <w:t>линейная</w:t>
      </w:r>
      <w:r>
        <w:rPr>
          <w:spacing w:val="-10"/>
        </w:rPr>
        <w:t xml:space="preserve"> </w:t>
      </w:r>
      <w:r>
        <w:t>–</w:t>
      </w:r>
      <w:r>
        <w:rPr>
          <w:spacing w:val="-6"/>
        </w:rPr>
        <w:t xml:space="preserve"> </w:t>
      </w:r>
      <w:r>
        <w:t>линейная</w:t>
      </w:r>
      <w:r>
        <w:rPr>
          <w:spacing w:val="-7"/>
        </w:rPr>
        <w:t xml:space="preserve"> </w:t>
      </w:r>
      <w:r>
        <w:t>нормализация</w:t>
      </w:r>
      <w:r>
        <w:rPr>
          <w:spacing w:val="-7"/>
        </w:rPr>
        <w:t xml:space="preserve"> </w:t>
      </w:r>
      <w:r>
        <w:t>исходных</w:t>
      </w:r>
      <w:r>
        <w:rPr>
          <w:spacing w:val="-6"/>
        </w:rPr>
        <w:t xml:space="preserve"> </w:t>
      </w:r>
      <w:r>
        <w:rPr>
          <w:spacing w:val="-2"/>
        </w:rPr>
        <w:t>значений;</w:t>
      </w:r>
    </w:p>
    <w:p w14:paraId="779D9081" w14:textId="77777777" w:rsidR="00521774" w:rsidRDefault="00521774" w:rsidP="00521774">
      <w:pPr>
        <w:pStyle w:val="a5"/>
        <w:numPr>
          <w:ilvl w:val="1"/>
          <w:numId w:val="6"/>
        </w:numPr>
        <w:tabs>
          <w:tab w:val="left" w:pos="2203"/>
        </w:tabs>
        <w:spacing w:line="268" w:lineRule="exact"/>
        <w:ind w:left="2203" w:hanging="359"/>
        <w:jc w:val="both"/>
      </w:pPr>
      <w:r>
        <w:t>уникальные</w:t>
      </w:r>
      <w:r>
        <w:rPr>
          <w:spacing w:val="-8"/>
        </w:rPr>
        <w:t xml:space="preserve"> </w:t>
      </w:r>
      <w:r>
        <w:t>значения</w:t>
      </w:r>
      <w:r>
        <w:rPr>
          <w:spacing w:val="-6"/>
        </w:rPr>
        <w:t xml:space="preserve"> </w:t>
      </w:r>
      <w:r>
        <w:t>–</w:t>
      </w:r>
      <w:r>
        <w:rPr>
          <w:spacing w:val="-6"/>
        </w:rPr>
        <w:t xml:space="preserve"> </w:t>
      </w:r>
      <w:r>
        <w:t>преобразование</w:t>
      </w:r>
      <w:r>
        <w:rPr>
          <w:spacing w:val="-6"/>
        </w:rPr>
        <w:t xml:space="preserve"> </w:t>
      </w:r>
      <w:r>
        <w:t>уникальных</w:t>
      </w:r>
      <w:r>
        <w:rPr>
          <w:spacing w:val="-5"/>
        </w:rPr>
        <w:t xml:space="preserve"> </w:t>
      </w:r>
      <w:r>
        <w:t>значений</w:t>
      </w:r>
      <w:r>
        <w:rPr>
          <w:spacing w:val="-6"/>
        </w:rPr>
        <w:t xml:space="preserve"> </w:t>
      </w:r>
      <w:r>
        <w:t>в</w:t>
      </w:r>
      <w:r>
        <w:rPr>
          <w:spacing w:val="-8"/>
        </w:rPr>
        <w:t xml:space="preserve"> </w:t>
      </w:r>
      <w:r>
        <w:t>их</w:t>
      </w:r>
      <w:r>
        <w:rPr>
          <w:spacing w:val="-5"/>
        </w:rPr>
        <w:t xml:space="preserve"> </w:t>
      </w:r>
      <w:r>
        <w:rPr>
          <w:spacing w:val="-2"/>
        </w:rPr>
        <w:t>индексы.</w:t>
      </w:r>
    </w:p>
    <w:p w14:paraId="72BD8B4A" w14:textId="77777777" w:rsidR="00521774" w:rsidRDefault="00521774" w:rsidP="00521774">
      <w:pPr>
        <w:pStyle w:val="a3"/>
        <w:ind w:left="1136" w:right="850" w:firstLine="707"/>
        <w:jc w:val="both"/>
      </w:pPr>
      <w:r>
        <w:t>Для числовых (непрерывных) полей с линейной нормализацией дополнительные параметры недоступны. В полях «Минимум» и «Максимум» секции «Диапазон значений» можно посмотреть минимальное и максимальное значения этого поля.</w:t>
      </w:r>
    </w:p>
    <w:p w14:paraId="6C957B69" w14:textId="77777777" w:rsidR="00521774" w:rsidRDefault="00521774" w:rsidP="00521774">
      <w:pPr>
        <w:pStyle w:val="a3"/>
        <w:spacing w:before="1"/>
        <w:ind w:left="1136" w:right="848" w:firstLine="707"/>
        <w:jc w:val="both"/>
      </w:pPr>
      <w:r>
        <w:t>Для дискретных полей справа находится список уникальных значений поля, где для каждого значения указывается количество его повторений. Поле «Количество значений» показывает общее число уникальных значений, принимаемых полем.</w:t>
      </w:r>
    </w:p>
    <w:p w14:paraId="3DAC49C8" w14:textId="77777777" w:rsidR="00521774" w:rsidRDefault="00521774" w:rsidP="00521774">
      <w:pPr>
        <w:pStyle w:val="a3"/>
        <w:spacing w:line="252" w:lineRule="exact"/>
        <w:ind w:left="1844"/>
        <w:jc w:val="both"/>
      </w:pPr>
      <w:r>
        <w:t>Настройка</w:t>
      </w:r>
      <w:r>
        <w:rPr>
          <w:spacing w:val="-9"/>
        </w:rPr>
        <w:t xml:space="preserve"> </w:t>
      </w:r>
      <w:r>
        <w:t>обучающей</w:t>
      </w:r>
      <w:r>
        <w:rPr>
          <w:spacing w:val="-7"/>
        </w:rPr>
        <w:t xml:space="preserve"> </w:t>
      </w:r>
      <w:r>
        <w:rPr>
          <w:spacing w:val="-2"/>
        </w:rPr>
        <w:t>выборки</w:t>
      </w:r>
    </w:p>
    <w:p w14:paraId="15974105" w14:textId="77777777" w:rsidR="00521774" w:rsidRDefault="00521774" w:rsidP="00521774">
      <w:pPr>
        <w:pStyle w:val="a3"/>
        <w:spacing w:line="242" w:lineRule="auto"/>
        <w:ind w:left="1136" w:right="846" w:firstLine="707"/>
        <w:jc w:val="both"/>
      </w:pPr>
      <w:r>
        <w:t xml:space="preserve">Обучающая выборка может быть разбита на три множества – обучающее, тестовое и </w:t>
      </w:r>
      <w:proofErr w:type="spellStart"/>
      <w:r>
        <w:rPr>
          <w:spacing w:val="-2"/>
        </w:rPr>
        <w:t>валидационное</w:t>
      </w:r>
      <w:proofErr w:type="spellEnd"/>
      <w:r>
        <w:rPr>
          <w:spacing w:val="-2"/>
        </w:rPr>
        <w:t>.</w:t>
      </w:r>
    </w:p>
    <w:p w14:paraId="66A61B9B" w14:textId="77777777" w:rsidR="00521774" w:rsidRDefault="00521774" w:rsidP="00521774">
      <w:pPr>
        <w:pStyle w:val="a5"/>
        <w:numPr>
          <w:ilvl w:val="0"/>
          <w:numId w:val="5"/>
        </w:numPr>
        <w:tabs>
          <w:tab w:val="left" w:pos="2204"/>
        </w:tabs>
        <w:ind w:right="849"/>
        <w:jc w:val="both"/>
      </w:pPr>
      <w:r>
        <w:t>Обучающее множество – включает записи (примеры), которые будут использоваться в качестве входных данных, а также соответствующие желаемые выходные значения.</w:t>
      </w:r>
    </w:p>
    <w:p w14:paraId="0D7DEB65" w14:textId="77777777" w:rsidR="00521774" w:rsidRDefault="00521774" w:rsidP="00521774">
      <w:pPr>
        <w:pStyle w:val="a5"/>
        <w:numPr>
          <w:ilvl w:val="0"/>
          <w:numId w:val="5"/>
        </w:numPr>
        <w:tabs>
          <w:tab w:val="left" w:pos="2204"/>
        </w:tabs>
        <w:ind w:right="847"/>
        <w:jc w:val="both"/>
      </w:pPr>
      <w:r>
        <w:t xml:space="preserve">Тестовое множество – также включает записи, содержащие входные и желаемые выходные значения, но используемое не для обучения модели, а для проверки его </w:t>
      </w:r>
      <w:r>
        <w:rPr>
          <w:spacing w:val="-2"/>
        </w:rPr>
        <w:t>результатов.</w:t>
      </w:r>
    </w:p>
    <w:p w14:paraId="32BC2C40" w14:textId="77777777" w:rsidR="00521774" w:rsidRDefault="00521774" w:rsidP="00521774">
      <w:pPr>
        <w:pStyle w:val="a5"/>
        <w:numPr>
          <w:ilvl w:val="0"/>
          <w:numId w:val="5"/>
        </w:numPr>
        <w:tabs>
          <w:tab w:val="left" w:pos="2204"/>
        </w:tabs>
        <w:ind w:right="848"/>
        <w:jc w:val="both"/>
      </w:pPr>
      <w:proofErr w:type="spellStart"/>
      <w:r>
        <w:t>Валидационное</w:t>
      </w:r>
      <w:proofErr w:type="spellEnd"/>
      <w:r>
        <w:t xml:space="preserve"> множество – множество примеров, используемое как для оценки результатов обучения модели, так и определения ее параметров.</w:t>
      </w:r>
    </w:p>
    <w:p w14:paraId="77FA73AE" w14:textId="77777777" w:rsidR="00521774" w:rsidRDefault="00521774" w:rsidP="00521774">
      <w:pPr>
        <w:pStyle w:val="a3"/>
        <w:ind w:left="1136" w:right="847" w:firstLine="707"/>
        <w:jc w:val="both"/>
      </w:pPr>
      <w:r>
        <w:t>Для</w:t>
      </w:r>
      <w:r>
        <w:rPr>
          <w:spacing w:val="-3"/>
        </w:rPr>
        <w:t xml:space="preserve"> </w:t>
      </w:r>
      <w:r>
        <w:t>разбиения</w:t>
      </w:r>
      <w:r>
        <w:rPr>
          <w:spacing w:val="-3"/>
        </w:rPr>
        <w:t xml:space="preserve"> </w:t>
      </w:r>
      <w:r>
        <w:t>исходного</w:t>
      </w:r>
      <w:r>
        <w:rPr>
          <w:spacing w:val="-4"/>
        </w:rPr>
        <w:t xml:space="preserve"> </w:t>
      </w:r>
      <w:r>
        <w:t>множества</w:t>
      </w:r>
      <w:r>
        <w:rPr>
          <w:spacing w:val="-2"/>
        </w:rPr>
        <w:t xml:space="preserve"> </w:t>
      </w:r>
      <w:r>
        <w:t>на</w:t>
      </w:r>
      <w:r>
        <w:rPr>
          <w:spacing w:val="-2"/>
        </w:rPr>
        <w:t xml:space="preserve"> </w:t>
      </w:r>
      <w:r>
        <w:t>обучающее,</w:t>
      </w:r>
      <w:r>
        <w:rPr>
          <w:spacing w:val="-2"/>
        </w:rPr>
        <w:t xml:space="preserve"> </w:t>
      </w:r>
      <w:r>
        <w:t>тестовое</w:t>
      </w:r>
      <w:r>
        <w:rPr>
          <w:spacing w:val="-2"/>
        </w:rPr>
        <w:t xml:space="preserve"> </w:t>
      </w:r>
      <w:r>
        <w:t>и</w:t>
      </w:r>
      <w:r>
        <w:rPr>
          <w:spacing w:val="-4"/>
        </w:rPr>
        <w:t xml:space="preserve"> </w:t>
      </w:r>
      <w:proofErr w:type="spellStart"/>
      <w:r>
        <w:t>валидационное</w:t>
      </w:r>
      <w:proofErr w:type="spellEnd"/>
      <w:r>
        <w:rPr>
          <w:spacing w:val="-2"/>
        </w:rPr>
        <w:t xml:space="preserve"> </w:t>
      </w:r>
      <w:r>
        <w:t>необходимо настроить несколько параметров:</w:t>
      </w:r>
    </w:p>
    <w:p w14:paraId="5E34D1A5" w14:textId="77777777" w:rsidR="00521774" w:rsidRDefault="00521774" w:rsidP="00521774">
      <w:pPr>
        <w:pStyle w:val="a5"/>
        <w:numPr>
          <w:ilvl w:val="0"/>
          <w:numId w:val="4"/>
        </w:numPr>
        <w:tabs>
          <w:tab w:val="left" w:pos="2204"/>
        </w:tabs>
        <w:ind w:right="847"/>
        <w:jc w:val="both"/>
      </w:pPr>
      <w:r>
        <w:t>Из списка «Способ разделения исходного множества» выбирается порядок отбора записей во все три множества. Если выбран вариант «по порядку», то порядок следования записей при их разделении не меняется. Множества последовательно формируются в соответствии с определенным для них числом записей. Если выбран вариант «случайно», то отбор записей происходит случайным образом.</w:t>
      </w:r>
    </w:p>
    <w:p w14:paraId="2B5B9576" w14:textId="77777777" w:rsidR="00521774" w:rsidRDefault="00521774" w:rsidP="00521774">
      <w:pPr>
        <w:pStyle w:val="a5"/>
        <w:numPr>
          <w:ilvl w:val="0"/>
          <w:numId w:val="4"/>
        </w:numPr>
        <w:tabs>
          <w:tab w:val="left" w:pos="2204"/>
        </w:tabs>
        <w:ind w:right="849"/>
        <w:jc w:val="both"/>
      </w:pPr>
      <w:r>
        <w:t>Затем необходимо указать, какие множества будут использоваться. Для того чтобы множество было сформировано, нужно установить флажок слева от его названия. Если флажок сброшен, то множество использовано не будет. Обучающее множество используется всегда, поэтому сбросить флажок для него нельзя.</w:t>
      </w:r>
    </w:p>
    <w:p w14:paraId="7381A6A2" w14:textId="77777777" w:rsidR="00521774" w:rsidRDefault="00521774" w:rsidP="00521774">
      <w:pPr>
        <w:pStyle w:val="a5"/>
        <w:numPr>
          <w:ilvl w:val="0"/>
          <w:numId w:val="4"/>
        </w:numPr>
        <w:tabs>
          <w:tab w:val="left" w:pos="2204"/>
        </w:tabs>
        <w:ind w:right="845"/>
        <w:jc w:val="both"/>
      </w:pPr>
      <w:r>
        <w:t>Для каждого из используемых множеств необходимо задать его размер. Размер может быть задан непосредственно количеством записей</w:t>
      </w:r>
      <w:r>
        <w:rPr>
          <w:spacing w:val="-1"/>
        </w:rPr>
        <w:t xml:space="preserve"> </w:t>
      </w:r>
      <w:r>
        <w:t>или в процентах от</w:t>
      </w:r>
      <w:r>
        <w:rPr>
          <w:spacing w:val="-2"/>
        </w:rPr>
        <w:t xml:space="preserve"> </w:t>
      </w:r>
      <w:r>
        <w:t>объема исходной выборки. Для этого достаточно дважды щелкнуть мышью в соответствующей клетке и ввести нужное значение с клавиатуры. При этом размер, введенный в процентах, автоматически пересчитывается в количество строк и наоборот.</w:t>
      </w:r>
      <w:r>
        <w:rPr>
          <w:spacing w:val="40"/>
        </w:rPr>
        <w:t xml:space="preserve"> </w:t>
      </w:r>
      <w:r>
        <w:t>В поле «Количество строк (всего)» отображается общее количество записей в исходной выборке данных, которое может быть задействовано для формирования множеств.</w:t>
      </w:r>
      <w:r>
        <w:rPr>
          <w:spacing w:val="40"/>
        </w:rPr>
        <w:t xml:space="preserve"> </w:t>
      </w:r>
      <w:r>
        <w:t>Если суммарное число строк для всех используемых множеств меньше полного числа строк исходной выборки, то размеры множеств можно задавать произвольно. Можно, например, использовать не все записи, а только часть из них. Если же суммарное указанное число строк превышает максимальное для данной исходной выборки, то автоматически включается баланс множеств, т.е. при указании для одного из множеств размера, в результате которого будет превышено максимальное число записей в исходной выборке, размер остальных множеств будет автоматически уменьшен таким образом, чтобы суммарный размер множеств не превышал доступного числа записей.</w:t>
      </w:r>
      <w:r>
        <w:rPr>
          <w:spacing w:val="40"/>
        </w:rPr>
        <w:t xml:space="preserve"> </w:t>
      </w:r>
      <w:r>
        <w:t>В строке</w:t>
      </w:r>
    </w:p>
    <w:p w14:paraId="4FE27BBA" w14:textId="77777777" w:rsidR="00521774" w:rsidRDefault="00521774" w:rsidP="00521774">
      <w:pPr>
        <w:pStyle w:val="a3"/>
        <w:ind w:left="2204" w:right="848"/>
        <w:jc w:val="both"/>
      </w:pPr>
      <w:r>
        <w:t>«Итого» указывается количество записей, задействованных во всех используемых множествах, а также процент от полного числа записей исходной выборки, который они составляют.</w:t>
      </w:r>
    </w:p>
    <w:p w14:paraId="3EB1778C" w14:textId="77777777" w:rsidR="00521774" w:rsidRDefault="00521774" w:rsidP="00521774">
      <w:pPr>
        <w:pStyle w:val="a5"/>
        <w:numPr>
          <w:ilvl w:val="0"/>
          <w:numId w:val="4"/>
        </w:numPr>
        <w:tabs>
          <w:tab w:val="left" w:pos="2204"/>
        </w:tabs>
        <w:ind w:right="851"/>
        <w:jc w:val="both"/>
      </w:pPr>
      <w:r>
        <w:t>В столбце «Порядок сортировки» можно определить порядок следования записей внутри каждого множества. Для</w:t>
      </w:r>
      <w:r>
        <w:rPr>
          <w:spacing w:val="-2"/>
        </w:rPr>
        <w:t xml:space="preserve"> </w:t>
      </w:r>
      <w:r>
        <w:t>этого</w:t>
      </w:r>
      <w:r>
        <w:rPr>
          <w:spacing w:val="-1"/>
        </w:rPr>
        <w:t xml:space="preserve"> </w:t>
      </w:r>
      <w:r>
        <w:t>необходимо</w:t>
      </w:r>
      <w:r>
        <w:rPr>
          <w:spacing w:val="-1"/>
        </w:rPr>
        <w:t xml:space="preserve"> </w:t>
      </w:r>
      <w:r>
        <w:t>дважды щелкнуть мышью в</w:t>
      </w:r>
      <w:r>
        <w:rPr>
          <w:spacing w:val="-2"/>
        </w:rPr>
        <w:t xml:space="preserve"> </w:t>
      </w:r>
      <w:r>
        <w:t>столбце</w:t>
      </w:r>
    </w:p>
    <w:p w14:paraId="3943FBB1" w14:textId="77777777" w:rsidR="00521774" w:rsidRDefault="00521774" w:rsidP="00521774">
      <w:pPr>
        <w:pStyle w:val="a5"/>
        <w:jc w:val="both"/>
        <w:sectPr w:rsidR="00521774">
          <w:pgSz w:w="11910" w:h="16840"/>
          <w:pgMar w:top="1040" w:right="0" w:bottom="960" w:left="566" w:header="0" w:footer="778" w:gutter="0"/>
          <w:cols w:space="720"/>
        </w:sectPr>
      </w:pPr>
    </w:p>
    <w:p w14:paraId="001B9A3C" w14:textId="77777777" w:rsidR="00521774" w:rsidRDefault="00521774" w:rsidP="00521774">
      <w:pPr>
        <w:pStyle w:val="a3"/>
        <w:spacing w:before="68"/>
        <w:ind w:left="2204" w:right="848"/>
      </w:pPr>
      <w:r>
        <w:lastRenderedPageBreak/>
        <w:t>«Порядок</w:t>
      </w:r>
      <w:r>
        <w:rPr>
          <w:spacing w:val="32"/>
        </w:rPr>
        <w:t xml:space="preserve"> </w:t>
      </w:r>
      <w:r>
        <w:t>сортировки»</w:t>
      </w:r>
      <w:r>
        <w:rPr>
          <w:spacing w:val="26"/>
        </w:rPr>
        <w:t xml:space="preserve"> </w:t>
      </w:r>
      <w:r>
        <w:t>для</w:t>
      </w:r>
      <w:r>
        <w:rPr>
          <w:spacing w:val="31"/>
        </w:rPr>
        <w:t xml:space="preserve"> </w:t>
      </w:r>
      <w:r>
        <w:t>соответствующего</w:t>
      </w:r>
      <w:r>
        <w:rPr>
          <w:spacing w:val="31"/>
        </w:rPr>
        <w:t xml:space="preserve"> </w:t>
      </w:r>
      <w:r>
        <w:t>множества</w:t>
      </w:r>
      <w:r>
        <w:rPr>
          <w:spacing w:val="30"/>
        </w:rPr>
        <w:t xml:space="preserve"> </w:t>
      </w:r>
      <w:r>
        <w:t>и</w:t>
      </w:r>
      <w:r>
        <w:rPr>
          <w:spacing w:val="31"/>
        </w:rPr>
        <w:t xml:space="preserve"> </w:t>
      </w:r>
      <w:r>
        <w:t>с</w:t>
      </w:r>
      <w:r>
        <w:rPr>
          <w:spacing w:val="32"/>
        </w:rPr>
        <w:t xml:space="preserve"> </w:t>
      </w:r>
      <w:r>
        <w:t>помощью</w:t>
      </w:r>
      <w:r>
        <w:rPr>
          <w:spacing w:val="32"/>
        </w:rPr>
        <w:t xml:space="preserve"> </w:t>
      </w:r>
      <w:r>
        <w:t>появившейся кнопки выбора</w:t>
      </w:r>
      <w:r>
        <w:rPr>
          <w:spacing w:val="40"/>
        </w:rPr>
        <w:t xml:space="preserve"> </w:t>
      </w:r>
      <w:r>
        <w:t>открыть список, в котором выбрать один из возможных вариантов:</w:t>
      </w:r>
    </w:p>
    <w:p w14:paraId="3DF8969C" w14:textId="77777777" w:rsidR="00521774" w:rsidRDefault="00521774" w:rsidP="00521774">
      <w:pPr>
        <w:pStyle w:val="a5"/>
        <w:numPr>
          <w:ilvl w:val="1"/>
          <w:numId w:val="4"/>
        </w:numPr>
        <w:tabs>
          <w:tab w:val="left" w:pos="2203"/>
        </w:tabs>
        <w:spacing w:before="2" w:line="269" w:lineRule="exact"/>
        <w:ind w:left="2203" w:hanging="359"/>
      </w:pPr>
      <w:r>
        <w:t>по</w:t>
      </w:r>
      <w:r>
        <w:rPr>
          <w:spacing w:val="-6"/>
        </w:rPr>
        <w:t xml:space="preserve"> </w:t>
      </w:r>
      <w:r>
        <w:t>возрастанию</w:t>
      </w:r>
      <w:r>
        <w:rPr>
          <w:spacing w:val="-4"/>
        </w:rPr>
        <w:t xml:space="preserve"> </w:t>
      </w:r>
      <w:r>
        <w:t>–</w:t>
      </w:r>
      <w:r>
        <w:rPr>
          <w:spacing w:val="-4"/>
        </w:rPr>
        <w:t xml:space="preserve"> </w:t>
      </w:r>
      <w:r>
        <w:t>записи</w:t>
      </w:r>
      <w:r>
        <w:rPr>
          <w:spacing w:val="-6"/>
        </w:rPr>
        <w:t xml:space="preserve"> </w:t>
      </w:r>
      <w:r>
        <w:t>в</w:t>
      </w:r>
      <w:r>
        <w:rPr>
          <w:spacing w:val="-5"/>
        </w:rPr>
        <w:t xml:space="preserve"> </w:t>
      </w:r>
      <w:r>
        <w:t>данном</w:t>
      </w:r>
      <w:r>
        <w:rPr>
          <w:spacing w:val="-3"/>
        </w:rPr>
        <w:t xml:space="preserve"> </w:t>
      </w:r>
      <w:r>
        <w:t>множестве</w:t>
      </w:r>
      <w:r>
        <w:rPr>
          <w:spacing w:val="-4"/>
        </w:rPr>
        <w:t xml:space="preserve"> </w:t>
      </w:r>
      <w:r>
        <w:t>будут</w:t>
      </w:r>
      <w:r>
        <w:rPr>
          <w:spacing w:val="-3"/>
        </w:rPr>
        <w:t xml:space="preserve"> </w:t>
      </w:r>
      <w:r>
        <w:t>следовать</w:t>
      </w:r>
      <w:r>
        <w:rPr>
          <w:spacing w:val="-4"/>
        </w:rPr>
        <w:t xml:space="preserve"> </w:t>
      </w:r>
      <w:r>
        <w:t>в</w:t>
      </w:r>
      <w:r>
        <w:rPr>
          <w:spacing w:val="-4"/>
        </w:rPr>
        <w:t xml:space="preserve"> </w:t>
      </w:r>
      <w:r>
        <w:t>порядке</w:t>
      </w:r>
      <w:r>
        <w:rPr>
          <w:spacing w:val="-3"/>
        </w:rPr>
        <w:t xml:space="preserve"> </w:t>
      </w:r>
      <w:r>
        <w:rPr>
          <w:spacing w:val="-2"/>
        </w:rPr>
        <w:t>возрастания;</w:t>
      </w:r>
    </w:p>
    <w:p w14:paraId="04B6BBF7" w14:textId="77777777" w:rsidR="00521774" w:rsidRDefault="00521774" w:rsidP="00521774">
      <w:pPr>
        <w:pStyle w:val="a5"/>
        <w:numPr>
          <w:ilvl w:val="1"/>
          <w:numId w:val="4"/>
        </w:numPr>
        <w:tabs>
          <w:tab w:val="left" w:pos="2203"/>
        </w:tabs>
        <w:spacing w:line="269" w:lineRule="exact"/>
        <w:ind w:left="2203" w:hanging="359"/>
      </w:pPr>
      <w:r>
        <w:t>по</w:t>
      </w:r>
      <w:r>
        <w:rPr>
          <w:spacing w:val="-6"/>
        </w:rPr>
        <w:t xml:space="preserve"> </w:t>
      </w:r>
      <w:r>
        <w:t>убыванию</w:t>
      </w:r>
      <w:r>
        <w:rPr>
          <w:spacing w:val="-3"/>
        </w:rPr>
        <w:t xml:space="preserve"> </w:t>
      </w:r>
      <w:r>
        <w:t>–</w:t>
      </w:r>
      <w:r>
        <w:rPr>
          <w:spacing w:val="-3"/>
        </w:rPr>
        <w:t xml:space="preserve"> </w:t>
      </w:r>
      <w:r>
        <w:t>записи</w:t>
      </w:r>
      <w:r>
        <w:rPr>
          <w:spacing w:val="-4"/>
        </w:rPr>
        <w:t xml:space="preserve"> </w:t>
      </w:r>
      <w:r>
        <w:t>в</w:t>
      </w:r>
      <w:r>
        <w:rPr>
          <w:spacing w:val="-5"/>
        </w:rPr>
        <w:t xml:space="preserve"> </w:t>
      </w:r>
      <w:r>
        <w:t>данном</w:t>
      </w:r>
      <w:r>
        <w:rPr>
          <w:spacing w:val="-3"/>
        </w:rPr>
        <w:t xml:space="preserve"> </w:t>
      </w:r>
      <w:r>
        <w:t>множестве</w:t>
      </w:r>
      <w:r>
        <w:rPr>
          <w:spacing w:val="-4"/>
        </w:rPr>
        <w:t xml:space="preserve"> </w:t>
      </w:r>
      <w:r>
        <w:t>будут</w:t>
      </w:r>
      <w:r>
        <w:rPr>
          <w:spacing w:val="-4"/>
        </w:rPr>
        <w:t xml:space="preserve"> </w:t>
      </w:r>
      <w:r>
        <w:t>следовать</w:t>
      </w:r>
      <w:r>
        <w:rPr>
          <w:spacing w:val="-3"/>
        </w:rPr>
        <w:t xml:space="preserve"> </w:t>
      </w:r>
      <w:r>
        <w:t>в</w:t>
      </w:r>
      <w:r>
        <w:rPr>
          <w:spacing w:val="-5"/>
        </w:rPr>
        <w:t xml:space="preserve"> </w:t>
      </w:r>
      <w:r>
        <w:t>порядке</w:t>
      </w:r>
      <w:r>
        <w:rPr>
          <w:spacing w:val="-3"/>
        </w:rPr>
        <w:t xml:space="preserve"> </w:t>
      </w:r>
      <w:r>
        <w:rPr>
          <w:spacing w:val="-2"/>
        </w:rPr>
        <w:t>убывания;</w:t>
      </w:r>
    </w:p>
    <w:p w14:paraId="715593B2" w14:textId="77777777" w:rsidR="00521774" w:rsidRDefault="00521774" w:rsidP="00521774">
      <w:pPr>
        <w:pStyle w:val="a5"/>
        <w:numPr>
          <w:ilvl w:val="1"/>
          <w:numId w:val="4"/>
        </w:numPr>
        <w:tabs>
          <w:tab w:val="left" w:pos="2203"/>
        </w:tabs>
        <w:spacing w:line="268" w:lineRule="exact"/>
        <w:ind w:left="2203" w:hanging="359"/>
      </w:pPr>
      <w:r>
        <w:t>случайно</w:t>
      </w:r>
      <w:r>
        <w:rPr>
          <w:spacing w:val="-7"/>
        </w:rPr>
        <w:t xml:space="preserve"> </w:t>
      </w:r>
      <w:r>
        <w:t>–</w:t>
      </w:r>
      <w:r>
        <w:rPr>
          <w:spacing w:val="-4"/>
        </w:rPr>
        <w:t xml:space="preserve"> </w:t>
      </w:r>
      <w:r>
        <w:t>записи</w:t>
      </w:r>
      <w:r>
        <w:rPr>
          <w:spacing w:val="-4"/>
        </w:rPr>
        <w:t xml:space="preserve"> </w:t>
      </w:r>
      <w:r>
        <w:t>в</w:t>
      </w:r>
      <w:r>
        <w:rPr>
          <w:spacing w:val="-5"/>
        </w:rPr>
        <w:t xml:space="preserve"> </w:t>
      </w:r>
      <w:r>
        <w:t>данном</w:t>
      </w:r>
      <w:r>
        <w:rPr>
          <w:spacing w:val="-4"/>
        </w:rPr>
        <w:t xml:space="preserve"> </w:t>
      </w:r>
      <w:r>
        <w:t>множестве</w:t>
      </w:r>
      <w:r>
        <w:rPr>
          <w:spacing w:val="-5"/>
        </w:rPr>
        <w:t xml:space="preserve"> </w:t>
      </w:r>
      <w:r>
        <w:t>будут</w:t>
      </w:r>
      <w:r>
        <w:rPr>
          <w:spacing w:val="-4"/>
        </w:rPr>
        <w:t xml:space="preserve"> </w:t>
      </w:r>
      <w:r>
        <w:t>следовать</w:t>
      </w:r>
      <w:r>
        <w:rPr>
          <w:spacing w:val="-4"/>
        </w:rPr>
        <w:t xml:space="preserve"> </w:t>
      </w:r>
      <w:r>
        <w:t>в</w:t>
      </w:r>
      <w:r>
        <w:rPr>
          <w:spacing w:val="-5"/>
        </w:rPr>
        <w:t xml:space="preserve"> </w:t>
      </w:r>
      <w:r>
        <w:t>случайном</w:t>
      </w:r>
      <w:r>
        <w:rPr>
          <w:spacing w:val="-4"/>
        </w:rPr>
        <w:t xml:space="preserve"> </w:t>
      </w:r>
      <w:r>
        <w:rPr>
          <w:spacing w:val="-2"/>
        </w:rPr>
        <w:t>порядке.</w:t>
      </w:r>
    </w:p>
    <w:p w14:paraId="7B1010DE" w14:textId="77777777" w:rsidR="00521774" w:rsidRDefault="00521774" w:rsidP="00521774">
      <w:pPr>
        <w:pStyle w:val="a3"/>
        <w:ind w:left="1136" w:firstLine="707"/>
      </w:pPr>
      <w:r>
        <w:t>Для</w:t>
      </w:r>
      <w:r>
        <w:rPr>
          <w:spacing w:val="40"/>
        </w:rPr>
        <w:t xml:space="preserve"> </w:t>
      </w:r>
      <w:r>
        <w:t>того</w:t>
      </w:r>
      <w:r>
        <w:rPr>
          <w:spacing w:val="40"/>
        </w:rPr>
        <w:t xml:space="preserve"> </w:t>
      </w:r>
      <w:r>
        <w:t>чтобы</w:t>
      </w:r>
      <w:r>
        <w:rPr>
          <w:spacing w:val="40"/>
        </w:rPr>
        <w:t xml:space="preserve"> </w:t>
      </w:r>
      <w:r>
        <w:t>обучающее</w:t>
      </w:r>
      <w:r>
        <w:rPr>
          <w:spacing w:val="40"/>
        </w:rPr>
        <w:t xml:space="preserve"> </w:t>
      </w:r>
      <w:r>
        <w:t>множество</w:t>
      </w:r>
      <w:r>
        <w:rPr>
          <w:spacing w:val="40"/>
        </w:rPr>
        <w:t xml:space="preserve"> </w:t>
      </w:r>
      <w:r>
        <w:t>было</w:t>
      </w:r>
      <w:r>
        <w:rPr>
          <w:spacing w:val="40"/>
        </w:rPr>
        <w:t xml:space="preserve"> </w:t>
      </w:r>
      <w:r>
        <w:t>репрезентативным</w:t>
      </w:r>
      <w:r>
        <w:rPr>
          <w:spacing w:val="40"/>
        </w:rPr>
        <w:t xml:space="preserve"> </w:t>
      </w:r>
      <w:r>
        <w:t>необходимо,</w:t>
      </w:r>
      <w:r>
        <w:rPr>
          <w:spacing w:val="40"/>
        </w:rPr>
        <w:t xml:space="preserve"> </w:t>
      </w:r>
      <w:r>
        <w:t>чтобы</w:t>
      </w:r>
      <w:r>
        <w:rPr>
          <w:spacing w:val="40"/>
        </w:rPr>
        <w:t xml:space="preserve"> </w:t>
      </w:r>
      <w:r>
        <w:t>все уникальные значения всех дискретных столбцов содержались в данном наборе данных.</w:t>
      </w:r>
    </w:p>
    <w:p w14:paraId="32640292" w14:textId="77777777" w:rsidR="00521774" w:rsidRDefault="00521774" w:rsidP="00521774">
      <w:pPr>
        <w:pStyle w:val="a3"/>
        <w:ind w:left="1844"/>
      </w:pPr>
      <w:r>
        <w:t>Настройка</w:t>
      </w:r>
      <w:r>
        <w:rPr>
          <w:spacing w:val="-9"/>
        </w:rPr>
        <w:t xml:space="preserve"> </w:t>
      </w:r>
      <w:r>
        <w:t>параметров</w:t>
      </w:r>
      <w:r>
        <w:rPr>
          <w:spacing w:val="-8"/>
        </w:rPr>
        <w:t xml:space="preserve"> </w:t>
      </w:r>
      <w:r>
        <w:rPr>
          <w:spacing w:val="-2"/>
        </w:rPr>
        <w:t>обучения</w:t>
      </w:r>
    </w:p>
    <w:p w14:paraId="41C3607F" w14:textId="77777777" w:rsidR="00521774" w:rsidRDefault="00521774" w:rsidP="00521774">
      <w:pPr>
        <w:pStyle w:val="a3"/>
        <w:spacing w:before="1"/>
        <w:ind w:left="1136" w:right="843" w:firstLine="707"/>
      </w:pPr>
      <w:r>
        <w:t>Необходимо</w:t>
      </w:r>
      <w:r>
        <w:rPr>
          <w:spacing w:val="80"/>
        </w:rPr>
        <w:t xml:space="preserve"> </w:t>
      </w:r>
      <w:r>
        <w:t>установить</w:t>
      </w:r>
      <w:r>
        <w:rPr>
          <w:spacing w:val="80"/>
        </w:rPr>
        <w:t xml:space="preserve"> </w:t>
      </w:r>
      <w:r>
        <w:t>параметры,</w:t>
      </w:r>
      <w:r>
        <w:rPr>
          <w:spacing w:val="80"/>
        </w:rPr>
        <w:t xml:space="preserve"> </w:t>
      </w:r>
      <w:r>
        <w:t>в</w:t>
      </w:r>
      <w:r>
        <w:rPr>
          <w:spacing w:val="80"/>
        </w:rPr>
        <w:t xml:space="preserve"> </w:t>
      </w:r>
      <w:r>
        <w:t>соответствии</w:t>
      </w:r>
      <w:r>
        <w:rPr>
          <w:spacing w:val="80"/>
        </w:rPr>
        <w:t xml:space="preserve"> </w:t>
      </w:r>
      <w:r>
        <w:t>с</w:t>
      </w:r>
      <w:r>
        <w:rPr>
          <w:spacing w:val="80"/>
        </w:rPr>
        <w:t xml:space="preserve"> </w:t>
      </w:r>
      <w:r>
        <w:t>которыми</w:t>
      </w:r>
      <w:r>
        <w:rPr>
          <w:spacing w:val="80"/>
        </w:rPr>
        <w:t xml:space="preserve"> </w:t>
      </w:r>
      <w:r>
        <w:t>будет</w:t>
      </w:r>
      <w:r>
        <w:rPr>
          <w:spacing w:val="80"/>
        </w:rPr>
        <w:t xml:space="preserve"> </w:t>
      </w:r>
      <w:r>
        <w:t>проводиться обучение дерева:</w:t>
      </w:r>
    </w:p>
    <w:p w14:paraId="7F59D095" w14:textId="77777777" w:rsidR="00521774" w:rsidRDefault="00521774" w:rsidP="00521774">
      <w:pPr>
        <w:pStyle w:val="a5"/>
        <w:numPr>
          <w:ilvl w:val="0"/>
          <w:numId w:val="3"/>
        </w:numPr>
        <w:tabs>
          <w:tab w:val="left" w:pos="2204"/>
        </w:tabs>
        <w:ind w:right="845"/>
        <w:jc w:val="both"/>
      </w:pPr>
      <w:r>
        <w:t>«Минимальное количество примеров, при котором будет создан новый узел» –</w:t>
      </w:r>
      <w:r>
        <w:rPr>
          <w:spacing w:val="80"/>
        </w:rPr>
        <w:t xml:space="preserve"> </w:t>
      </w:r>
      <w:r>
        <w:t>задается минимальное количество примеров, которое возможно в узле. Если примеров, которые попадают в данный узел, будет меньше заданного – узел считается листом</w:t>
      </w:r>
      <w:r>
        <w:rPr>
          <w:spacing w:val="80"/>
        </w:rPr>
        <w:t xml:space="preserve"> </w:t>
      </w:r>
      <w:r>
        <w:t>(т.е. дальнейшее ветвление прекращается).</w:t>
      </w:r>
    </w:p>
    <w:p w14:paraId="33A3EC46" w14:textId="77777777" w:rsidR="00521774" w:rsidRDefault="00521774" w:rsidP="00521774">
      <w:pPr>
        <w:pStyle w:val="a5"/>
        <w:numPr>
          <w:ilvl w:val="0"/>
          <w:numId w:val="3"/>
        </w:numPr>
        <w:tabs>
          <w:tab w:val="left" w:pos="2204"/>
        </w:tabs>
        <w:ind w:right="846"/>
        <w:jc w:val="both"/>
      </w:pPr>
      <w:r>
        <w:t>«Строить дерево с более достоверными правилами в ущерб сложности» – установка данного флажка включает специальный алгоритм, который, усложняя структуру</w:t>
      </w:r>
      <w:r>
        <w:rPr>
          <w:spacing w:val="40"/>
        </w:rPr>
        <w:t xml:space="preserve"> </w:t>
      </w:r>
      <w:r>
        <w:t xml:space="preserve">дерева, увеличивает достоверность результатов классификации. Сброс данного флажка хотя и приводит к упрощению дерева, снижает достоверность результатов </w:t>
      </w:r>
      <w:r>
        <w:rPr>
          <w:spacing w:val="-2"/>
        </w:rPr>
        <w:t>классификации.</w:t>
      </w:r>
    </w:p>
    <w:p w14:paraId="32AC14EB" w14:textId="77777777" w:rsidR="00521774" w:rsidRDefault="00521774" w:rsidP="00521774">
      <w:pPr>
        <w:pStyle w:val="a5"/>
        <w:numPr>
          <w:ilvl w:val="0"/>
          <w:numId w:val="3"/>
        </w:numPr>
        <w:tabs>
          <w:tab w:val="left" w:pos="2204"/>
        </w:tabs>
        <w:ind w:right="851"/>
        <w:jc w:val="both"/>
      </w:pPr>
      <w:r>
        <w:t>«Уровень доверия, используемый при отсечении узлов дерева». Значение этого параметра задается в процентах и должно лежать в пределах от 0 до 100. Эти значения выбираются из списка. Чем больше уровень доверия, тем более ветвистым получается дерево, и, соответственно, чем меньше уровень доверия, тем больше узлов будет отсечено при его построении.</w:t>
      </w:r>
    </w:p>
    <w:p w14:paraId="0EAB4CE5" w14:textId="77777777" w:rsidR="00521774" w:rsidRDefault="00521774" w:rsidP="00521774">
      <w:pPr>
        <w:pStyle w:val="3"/>
        <w:spacing w:before="4"/>
        <w:jc w:val="left"/>
      </w:pPr>
      <w:r>
        <w:rPr>
          <w:spacing w:val="-2"/>
        </w:rPr>
        <w:t>Задание</w:t>
      </w:r>
    </w:p>
    <w:p w14:paraId="5CB1B8A5" w14:textId="77777777" w:rsidR="00521774" w:rsidRDefault="00521774" w:rsidP="00521774">
      <w:pPr>
        <w:pStyle w:val="a5"/>
        <w:numPr>
          <w:ilvl w:val="0"/>
          <w:numId w:val="2"/>
        </w:numPr>
        <w:tabs>
          <w:tab w:val="left" w:pos="2203"/>
        </w:tabs>
        <w:spacing w:line="250" w:lineRule="exact"/>
        <w:ind w:left="2203" w:hanging="359"/>
        <w:jc w:val="both"/>
      </w:pPr>
      <w:r>
        <w:t>Разработать</w:t>
      </w:r>
      <w:r>
        <w:rPr>
          <w:spacing w:val="-10"/>
        </w:rPr>
        <w:t xml:space="preserve"> </w:t>
      </w:r>
      <w:r>
        <w:t>сценарии</w:t>
      </w:r>
      <w:r>
        <w:rPr>
          <w:spacing w:val="-6"/>
        </w:rPr>
        <w:t xml:space="preserve"> </w:t>
      </w:r>
      <w:r>
        <w:t>построения</w:t>
      </w:r>
      <w:r>
        <w:rPr>
          <w:spacing w:val="-6"/>
        </w:rPr>
        <w:t xml:space="preserve"> </w:t>
      </w:r>
      <w:r>
        <w:t>дерева</w:t>
      </w:r>
      <w:r>
        <w:rPr>
          <w:spacing w:val="-5"/>
        </w:rPr>
        <w:t xml:space="preserve"> </w:t>
      </w:r>
      <w:r>
        <w:t>решений</w:t>
      </w:r>
      <w:r>
        <w:rPr>
          <w:spacing w:val="-7"/>
        </w:rPr>
        <w:t xml:space="preserve"> </w:t>
      </w:r>
      <w:r>
        <w:t>и</w:t>
      </w:r>
      <w:r>
        <w:rPr>
          <w:spacing w:val="-5"/>
        </w:rPr>
        <w:t xml:space="preserve"> </w:t>
      </w:r>
      <w:r>
        <w:t>проведения</w:t>
      </w:r>
      <w:r>
        <w:rPr>
          <w:spacing w:val="-6"/>
        </w:rPr>
        <w:t xml:space="preserve"> </w:t>
      </w:r>
      <w:r>
        <w:t>анализа</w:t>
      </w:r>
      <w:r>
        <w:rPr>
          <w:spacing w:val="-5"/>
        </w:rPr>
        <w:t xml:space="preserve"> </w:t>
      </w:r>
      <w:r>
        <w:t>«что</w:t>
      </w:r>
      <w:r>
        <w:rPr>
          <w:spacing w:val="-3"/>
        </w:rPr>
        <w:t xml:space="preserve"> </w:t>
      </w:r>
      <w:r>
        <w:t>-</w:t>
      </w:r>
      <w:r>
        <w:rPr>
          <w:spacing w:val="-8"/>
        </w:rPr>
        <w:t xml:space="preserve"> </w:t>
      </w:r>
      <w:r>
        <w:rPr>
          <w:spacing w:val="-2"/>
        </w:rPr>
        <w:t>если».</w:t>
      </w:r>
    </w:p>
    <w:p w14:paraId="29056869" w14:textId="77777777" w:rsidR="00521774" w:rsidRDefault="00521774" w:rsidP="00521774">
      <w:pPr>
        <w:pStyle w:val="a5"/>
        <w:numPr>
          <w:ilvl w:val="0"/>
          <w:numId w:val="2"/>
        </w:numPr>
        <w:tabs>
          <w:tab w:val="left" w:pos="2204"/>
        </w:tabs>
        <w:spacing w:before="1"/>
        <w:ind w:right="845"/>
        <w:jc w:val="both"/>
      </w:pPr>
      <w:r>
        <w:t>По таблице (например, продаж) создать таблицу транзакций с полями (например, Менеджер, Организация, Вид товара). Таблицу получить путем слияния соответствующих полей из разных таблиц и последующей группировки.</w:t>
      </w:r>
    </w:p>
    <w:p w14:paraId="4F834F26" w14:textId="77777777" w:rsidR="00521774" w:rsidRDefault="00521774" w:rsidP="00521774">
      <w:pPr>
        <w:pStyle w:val="a5"/>
        <w:numPr>
          <w:ilvl w:val="0"/>
          <w:numId w:val="2"/>
        </w:numPr>
        <w:tabs>
          <w:tab w:val="left" w:pos="2204"/>
        </w:tabs>
        <w:ind w:right="848"/>
        <w:jc w:val="both"/>
      </w:pPr>
      <w:r>
        <w:t>Разработать сценарии построения дерева решений с представлением правил, наиболее популярных наборов и анализа «что - если» с входными полями (например, Менеджер и Организация) и выходным полем (например, Вид товара).</w:t>
      </w:r>
    </w:p>
    <w:p w14:paraId="7B8037D2" w14:textId="77777777" w:rsidR="00521774" w:rsidRDefault="00521774" w:rsidP="00521774">
      <w:pPr>
        <w:pStyle w:val="a5"/>
        <w:numPr>
          <w:ilvl w:val="0"/>
          <w:numId w:val="2"/>
        </w:numPr>
        <w:tabs>
          <w:tab w:val="left" w:pos="2203"/>
        </w:tabs>
        <w:ind w:left="2203" w:hanging="359"/>
        <w:jc w:val="both"/>
      </w:pPr>
      <w:r>
        <w:t>Создать</w:t>
      </w:r>
      <w:r>
        <w:rPr>
          <w:spacing w:val="-6"/>
        </w:rPr>
        <w:t xml:space="preserve"> </w:t>
      </w:r>
      <w:r>
        <w:t>отчеты</w:t>
      </w:r>
      <w:r>
        <w:rPr>
          <w:spacing w:val="-5"/>
        </w:rPr>
        <w:t xml:space="preserve"> </w:t>
      </w:r>
      <w:r>
        <w:t>по</w:t>
      </w:r>
      <w:r>
        <w:rPr>
          <w:spacing w:val="-5"/>
        </w:rPr>
        <w:t xml:space="preserve"> </w:t>
      </w:r>
      <w:r>
        <w:t>всем</w:t>
      </w:r>
      <w:r>
        <w:rPr>
          <w:spacing w:val="-5"/>
        </w:rPr>
        <w:t xml:space="preserve"> </w:t>
      </w:r>
      <w:r>
        <w:t>разработанным</w:t>
      </w:r>
      <w:r>
        <w:rPr>
          <w:spacing w:val="-5"/>
        </w:rPr>
        <w:t xml:space="preserve"> </w:t>
      </w:r>
      <w:r>
        <w:rPr>
          <w:spacing w:val="-2"/>
        </w:rPr>
        <w:t>сценариям.</w:t>
      </w:r>
    </w:p>
    <w:p w14:paraId="00EA7D63" w14:textId="77777777" w:rsidR="00521774" w:rsidRDefault="00521774" w:rsidP="00521774">
      <w:pPr>
        <w:pStyle w:val="a5"/>
        <w:numPr>
          <w:ilvl w:val="0"/>
          <w:numId w:val="2"/>
        </w:numPr>
        <w:tabs>
          <w:tab w:val="left" w:pos="2204"/>
        </w:tabs>
        <w:spacing w:before="1"/>
        <w:ind w:right="849"/>
      </w:pPr>
      <w:r>
        <w:t>Продемонстрировать</w:t>
      </w:r>
      <w:r>
        <w:rPr>
          <w:spacing w:val="80"/>
        </w:rPr>
        <w:t xml:space="preserve"> </w:t>
      </w:r>
      <w:r>
        <w:t>проект</w:t>
      </w:r>
      <w:r>
        <w:rPr>
          <w:spacing w:val="80"/>
        </w:rPr>
        <w:t xml:space="preserve"> </w:t>
      </w:r>
      <w:r>
        <w:t>преподавателю</w:t>
      </w:r>
      <w:r>
        <w:rPr>
          <w:spacing w:val="80"/>
        </w:rPr>
        <w:t xml:space="preserve"> </w:t>
      </w:r>
      <w:r>
        <w:t>с</w:t>
      </w:r>
      <w:r>
        <w:rPr>
          <w:spacing w:val="80"/>
        </w:rPr>
        <w:t xml:space="preserve"> </w:t>
      </w:r>
      <w:r>
        <w:t>использованием</w:t>
      </w:r>
      <w:r>
        <w:rPr>
          <w:spacing w:val="80"/>
        </w:rPr>
        <w:t xml:space="preserve"> </w:t>
      </w:r>
      <w:r>
        <w:t>тестовых</w:t>
      </w:r>
      <w:r>
        <w:rPr>
          <w:spacing w:val="80"/>
        </w:rPr>
        <w:t xml:space="preserve"> </w:t>
      </w:r>
      <w:r>
        <w:t>наборов данных и защитить работу.</w:t>
      </w:r>
    </w:p>
    <w:p w14:paraId="3ED8E973" w14:textId="77777777" w:rsidR="00521774" w:rsidRDefault="00521774" w:rsidP="00521774">
      <w:pPr>
        <w:pStyle w:val="3"/>
        <w:spacing w:before="5"/>
        <w:jc w:val="left"/>
      </w:pPr>
      <w:r>
        <w:t>Контрольные</w:t>
      </w:r>
      <w:r>
        <w:rPr>
          <w:spacing w:val="-11"/>
        </w:rPr>
        <w:t xml:space="preserve"> </w:t>
      </w:r>
      <w:r>
        <w:rPr>
          <w:spacing w:val="-2"/>
        </w:rPr>
        <w:t>вопросы</w:t>
      </w:r>
    </w:p>
    <w:p w14:paraId="2280BA3F" w14:textId="77777777" w:rsidR="00521774" w:rsidRDefault="00521774" w:rsidP="00521774">
      <w:pPr>
        <w:pStyle w:val="a5"/>
        <w:numPr>
          <w:ilvl w:val="0"/>
          <w:numId w:val="1"/>
        </w:numPr>
        <w:tabs>
          <w:tab w:val="left" w:pos="2203"/>
        </w:tabs>
        <w:spacing w:line="250" w:lineRule="exact"/>
        <w:ind w:left="2203" w:hanging="359"/>
      </w:pPr>
      <w:r>
        <w:t>С</w:t>
      </w:r>
      <w:r>
        <w:rPr>
          <w:spacing w:val="-6"/>
        </w:rPr>
        <w:t xml:space="preserve"> </w:t>
      </w:r>
      <w:r>
        <w:t>какой</w:t>
      </w:r>
      <w:r>
        <w:rPr>
          <w:spacing w:val="-5"/>
        </w:rPr>
        <w:t xml:space="preserve"> </w:t>
      </w:r>
      <w:r>
        <w:t>целью</w:t>
      </w:r>
      <w:r>
        <w:rPr>
          <w:spacing w:val="-5"/>
        </w:rPr>
        <w:t xml:space="preserve"> </w:t>
      </w:r>
      <w:r>
        <w:t>проводится</w:t>
      </w:r>
      <w:r>
        <w:rPr>
          <w:spacing w:val="-5"/>
        </w:rPr>
        <w:t xml:space="preserve"> </w:t>
      </w:r>
      <w:r>
        <w:t>нормализация</w:t>
      </w:r>
      <w:r>
        <w:rPr>
          <w:spacing w:val="-6"/>
        </w:rPr>
        <w:t xml:space="preserve"> </w:t>
      </w:r>
      <w:r>
        <w:t>значений</w:t>
      </w:r>
      <w:r>
        <w:rPr>
          <w:spacing w:val="-7"/>
        </w:rPr>
        <w:t xml:space="preserve"> </w:t>
      </w:r>
      <w:r>
        <w:rPr>
          <w:spacing w:val="-2"/>
        </w:rPr>
        <w:t>полей?</w:t>
      </w:r>
    </w:p>
    <w:p w14:paraId="3F75BD2E" w14:textId="77777777" w:rsidR="00521774" w:rsidRDefault="00521774" w:rsidP="00521774">
      <w:pPr>
        <w:pStyle w:val="a5"/>
        <w:numPr>
          <w:ilvl w:val="0"/>
          <w:numId w:val="1"/>
        </w:numPr>
        <w:tabs>
          <w:tab w:val="left" w:pos="2203"/>
        </w:tabs>
        <w:spacing w:line="252" w:lineRule="exact"/>
        <w:ind w:left="2203" w:hanging="359"/>
      </w:pPr>
      <w:r>
        <w:t>Для</w:t>
      </w:r>
      <w:r>
        <w:rPr>
          <w:spacing w:val="-7"/>
        </w:rPr>
        <w:t xml:space="preserve"> </w:t>
      </w:r>
      <w:r>
        <w:t>чего</w:t>
      </w:r>
      <w:r>
        <w:rPr>
          <w:spacing w:val="-3"/>
        </w:rPr>
        <w:t xml:space="preserve"> </w:t>
      </w:r>
      <w:r>
        <w:t>используется</w:t>
      </w:r>
      <w:r>
        <w:rPr>
          <w:spacing w:val="-4"/>
        </w:rPr>
        <w:t xml:space="preserve"> </w:t>
      </w:r>
      <w:r>
        <w:t>обучающая</w:t>
      </w:r>
      <w:r>
        <w:rPr>
          <w:spacing w:val="-4"/>
        </w:rPr>
        <w:t xml:space="preserve"> </w:t>
      </w:r>
      <w:r>
        <w:t>выборка?</w:t>
      </w:r>
      <w:r>
        <w:rPr>
          <w:spacing w:val="-4"/>
        </w:rPr>
        <w:t xml:space="preserve"> </w:t>
      </w:r>
      <w:r>
        <w:t>Из</w:t>
      </w:r>
      <w:r>
        <w:rPr>
          <w:spacing w:val="-7"/>
        </w:rPr>
        <w:t xml:space="preserve"> </w:t>
      </w:r>
      <w:r>
        <w:t>каких</w:t>
      </w:r>
      <w:r>
        <w:rPr>
          <w:spacing w:val="-4"/>
        </w:rPr>
        <w:t xml:space="preserve"> </w:t>
      </w:r>
      <w:r>
        <w:t>множеств</w:t>
      </w:r>
      <w:r>
        <w:rPr>
          <w:spacing w:val="-5"/>
        </w:rPr>
        <w:t xml:space="preserve"> </w:t>
      </w:r>
      <w:r>
        <w:t>она</w:t>
      </w:r>
      <w:r>
        <w:rPr>
          <w:spacing w:val="-6"/>
        </w:rPr>
        <w:t xml:space="preserve"> </w:t>
      </w:r>
      <w:r>
        <w:rPr>
          <w:spacing w:val="-2"/>
        </w:rPr>
        <w:t>состоит?</w:t>
      </w:r>
    </w:p>
    <w:p w14:paraId="22E773B1" w14:textId="77777777" w:rsidR="00521774" w:rsidRDefault="00521774" w:rsidP="00521774">
      <w:pPr>
        <w:pStyle w:val="a5"/>
        <w:numPr>
          <w:ilvl w:val="0"/>
          <w:numId w:val="1"/>
        </w:numPr>
        <w:tabs>
          <w:tab w:val="left" w:pos="2203"/>
        </w:tabs>
        <w:spacing w:before="2" w:line="252" w:lineRule="exact"/>
        <w:ind w:left="2203" w:hanging="359"/>
      </w:pPr>
      <w:r>
        <w:t>Какие</w:t>
      </w:r>
      <w:r>
        <w:rPr>
          <w:spacing w:val="-6"/>
        </w:rPr>
        <w:t xml:space="preserve"> </w:t>
      </w:r>
      <w:r>
        <w:t>критерии</w:t>
      </w:r>
      <w:r>
        <w:rPr>
          <w:spacing w:val="-5"/>
        </w:rPr>
        <w:t xml:space="preserve"> </w:t>
      </w:r>
      <w:r>
        <w:t>используются</w:t>
      </w:r>
      <w:r>
        <w:rPr>
          <w:spacing w:val="-6"/>
        </w:rPr>
        <w:t xml:space="preserve"> </w:t>
      </w:r>
      <w:r>
        <w:t>для</w:t>
      </w:r>
      <w:r>
        <w:rPr>
          <w:spacing w:val="-5"/>
        </w:rPr>
        <w:t xml:space="preserve"> </w:t>
      </w:r>
      <w:r>
        <w:t>выбора</w:t>
      </w:r>
      <w:r>
        <w:rPr>
          <w:spacing w:val="-6"/>
        </w:rPr>
        <w:t xml:space="preserve"> </w:t>
      </w:r>
      <w:r>
        <w:t>параметров</w:t>
      </w:r>
      <w:r>
        <w:rPr>
          <w:spacing w:val="-5"/>
        </w:rPr>
        <w:t xml:space="preserve"> </w:t>
      </w:r>
      <w:r>
        <w:rPr>
          <w:spacing w:val="-2"/>
        </w:rPr>
        <w:t>обучения?</w:t>
      </w:r>
    </w:p>
    <w:p w14:paraId="244E08F2" w14:textId="77777777" w:rsidR="00521774" w:rsidRDefault="00521774" w:rsidP="00521774">
      <w:pPr>
        <w:pStyle w:val="a5"/>
        <w:numPr>
          <w:ilvl w:val="0"/>
          <w:numId w:val="1"/>
        </w:numPr>
        <w:tabs>
          <w:tab w:val="left" w:pos="2204"/>
        </w:tabs>
        <w:ind w:right="845"/>
      </w:pPr>
      <w:r>
        <w:t>Какие</w:t>
      </w:r>
      <w:r>
        <w:rPr>
          <w:spacing w:val="80"/>
        </w:rPr>
        <w:t xml:space="preserve"> </w:t>
      </w:r>
      <w:r>
        <w:t>требования</w:t>
      </w:r>
      <w:r>
        <w:rPr>
          <w:spacing w:val="80"/>
        </w:rPr>
        <w:t xml:space="preserve"> </w:t>
      </w:r>
      <w:r>
        <w:t>предъявляются</w:t>
      </w:r>
      <w:r>
        <w:rPr>
          <w:spacing w:val="80"/>
        </w:rPr>
        <w:t xml:space="preserve"> </w:t>
      </w:r>
      <w:r>
        <w:t>к</w:t>
      </w:r>
      <w:r>
        <w:rPr>
          <w:spacing w:val="80"/>
        </w:rPr>
        <w:t xml:space="preserve"> </w:t>
      </w:r>
      <w:r>
        <w:t>исходным</w:t>
      </w:r>
      <w:r>
        <w:rPr>
          <w:spacing w:val="80"/>
        </w:rPr>
        <w:t xml:space="preserve"> </w:t>
      </w:r>
      <w:r>
        <w:t>данным</w:t>
      </w:r>
      <w:r>
        <w:rPr>
          <w:spacing w:val="80"/>
        </w:rPr>
        <w:t xml:space="preserve"> </w:t>
      </w:r>
      <w:r>
        <w:t>при</w:t>
      </w:r>
      <w:r>
        <w:rPr>
          <w:spacing w:val="80"/>
        </w:rPr>
        <w:t xml:space="preserve"> </w:t>
      </w:r>
      <w:r>
        <w:t>построении</w:t>
      </w:r>
      <w:r>
        <w:rPr>
          <w:spacing w:val="80"/>
        </w:rPr>
        <w:t xml:space="preserve"> </w:t>
      </w:r>
      <w:r>
        <w:t>дерева</w:t>
      </w:r>
      <w:r>
        <w:rPr>
          <w:spacing w:val="80"/>
        </w:rPr>
        <w:t xml:space="preserve"> </w:t>
      </w:r>
      <w:r>
        <w:rPr>
          <w:spacing w:val="-2"/>
        </w:rPr>
        <w:t>решений?</w:t>
      </w:r>
    </w:p>
    <w:p w14:paraId="60B9F5DE" w14:textId="77777777" w:rsidR="00521774" w:rsidRDefault="00521774" w:rsidP="00521774">
      <w:pPr>
        <w:pStyle w:val="a5"/>
        <w:numPr>
          <w:ilvl w:val="0"/>
          <w:numId w:val="1"/>
        </w:numPr>
        <w:tabs>
          <w:tab w:val="left" w:pos="2203"/>
        </w:tabs>
        <w:ind w:left="2203" w:hanging="359"/>
      </w:pPr>
      <w:r>
        <w:t>Поясните</w:t>
      </w:r>
      <w:r>
        <w:rPr>
          <w:spacing w:val="-6"/>
        </w:rPr>
        <w:t xml:space="preserve"> </w:t>
      </w:r>
      <w:r>
        <w:t>смысл</w:t>
      </w:r>
      <w:r>
        <w:rPr>
          <w:spacing w:val="-4"/>
        </w:rPr>
        <w:t xml:space="preserve"> </w:t>
      </w:r>
      <w:r>
        <w:t>расчетных</w:t>
      </w:r>
      <w:r>
        <w:rPr>
          <w:spacing w:val="-4"/>
        </w:rPr>
        <w:t xml:space="preserve"> </w:t>
      </w:r>
      <w:r>
        <w:t>полей</w:t>
      </w:r>
      <w:r>
        <w:rPr>
          <w:spacing w:val="-4"/>
        </w:rPr>
        <w:t xml:space="preserve"> </w:t>
      </w:r>
      <w:r>
        <w:t>при</w:t>
      </w:r>
      <w:r>
        <w:rPr>
          <w:spacing w:val="-7"/>
        </w:rPr>
        <w:t xml:space="preserve"> </w:t>
      </w:r>
      <w:r>
        <w:t>анализе</w:t>
      </w:r>
      <w:r>
        <w:rPr>
          <w:spacing w:val="-4"/>
        </w:rPr>
        <w:t xml:space="preserve"> </w:t>
      </w:r>
      <w:r>
        <w:t>«что</w:t>
      </w:r>
      <w:r>
        <w:rPr>
          <w:spacing w:val="-3"/>
        </w:rPr>
        <w:t xml:space="preserve"> </w:t>
      </w:r>
      <w:r>
        <w:t>-</w:t>
      </w:r>
      <w:r>
        <w:rPr>
          <w:spacing w:val="-7"/>
        </w:rPr>
        <w:t xml:space="preserve"> </w:t>
      </w:r>
      <w:r>
        <w:rPr>
          <w:spacing w:val="-2"/>
        </w:rPr>
        <w:t>если».</w:t>
      </w:r>
    </w:p>
    <w:p w14:paraId="6F757BAF" w14:textId="77777777" w:rsidR="00414693" w:rsidRDefault="00521774"/>
    <w:sectPr w:rsidR="00414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1D6"/>
    <w:multiLevelType w:val="hybridMultilevel"/>
    <w:tmpl w:val="A1FA8C4A"/>
    <w:lvl w:ilvl="0" w:tplc="9912F72E">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2DF44B8A">
      <w:numFmt w:val="bullet"/>
      <w:lvlText w:val="•"/>
      <w:lvlJc w:val="left"/>
      <w:pPr>
        <w:ind w:left="3114" w:hanging="360"/>
      </w:pPr>
      <w:rPr>
        <w:rFonts w:hint="default"/>
        <w:lang w:val="ru-RU" w:eastAsia="en-US" w:bidi="ar-SA"/>
      </w:rPr>
    </w:lvl>
    <w:lvl w:ilvl="2" w:tplc="626679FA">
      <w:numFmt w:val="bullet"/>
      <w:lvlText w:val="•"/>
      <w:lvlJc w:val="left"/>
      <w:pPr>
        <w:ind w:left="4028" w:hanging="360"/>
      </w:pPr>
      <w:rPr>
        <w:rFonts w:hint="default"/>
        <w:lang w:val="ru-RU" w:eastAsia="en-US" w:bidi="ar-SA"/>
      </w:rPr>
    </w:lvl>
    <w:lvl w:ilvl="3" w:tplc="0C602B4E">
      <w:numFmt w:val="bullet"/>
      <w:lvlText w:val="•"/>
      <w:lvlJc w:val="left"/>
      <w:pPr>
        <w:ind w:left="4942" w:hanging="360"/>
      </w:pPr>
      <w:rPr>
        <w:rFonts w:hint="default"/>
        <w:lang w:val="ru-RU" w:eastAsia="en-US" w:bidi="ar-SA"/>
      </w:rPr>
    </w:lvl>
    <w:lvl w:ilvl="4" w:tplc="A08EE522">
      <w:numFmt w:val="bullet"/>
      <w:lvlText w:val="•"/>
      <w:lvlJc w:val="left"/>
      <w:pPr>
        <w:ind w:left="5856" w:hanging="360"/>
      </w:pPr>
      <w:rPr>
        <w:rFonts w:hint="default"/>
        <w:lang w:val="ru-RU" w:eastAsia="en-US" w:bidi="ar-SA"/>
      </w:rPr>
    </w:lvl>
    <w:lvl w:ilvl="5" w:tplc="DB921E14">
      <w:numFmt w:val="bullet"/>
      <w:lvlText w:val="•"/>
      <w:lvlJc w:val="left"/>
      <w:pPr>
        <w:ind w:left="6770" w:hanging="360"/>
      </w:pPr>
      <w:rPr>
        <w:rFonts w:hint="default"/>
        <w:lang w:val="ru-RU" w:eastAsia="en-US" w:bidi="ar-SA"/>
      </w:rPr>
    </w:lvl>
    <w:lvl w:ilvl="6" w:tplc="47C850BE">
      <w:numFmt w:val="bullet"/>
      <w:lvlText w:val="•"/>
      <w:lvlJc w:val="left"/>
      <w:pPr>
        <w:ind w:left="7684" w:hanging="360"/>
      </w:pPr>
      <w:rPr>
        <w:rFonts w:hint="default"/>
        <w:lang w:val="ru-RU" w:eastAsia="en-US" w:bidi="ar-SA"/>
      </w:rPr>
    </w:lvl>
    <w:lvl w:ilvl="7" w:tplc="0212EF5A">
      <w:numFmt w:val="bullet"/>
      <w:lvlText w:val="•"/>
      <w:lvlJc w:val="left"/>
      <w:pPr>
        <w:ind w:left="8598" w:hanging="360"/>
      </w:pPr>
      <w:rPr>
        <w:rFonts w:hint="default"/>
        <w:lang w:val="ru-RU" w:eastAsia="en-US" w:bidi="ar-SA"/>
      </w:rPr>
    </w:lvl>
    <w:lvl w:ilvl="8" w:tplc="D8E677C4">
      <w:numFmt w:val="bullet"/>
      <w:lvlText w:val="•"/>
      <w:lvlJc w:val="left"/>
      <w:pPr>
        <w:ind w:left="9512" w:hanging="360"/>
      </w:pPr>
      <w:rPr>
        <w:rFonts w:hint="default"/>
        <w:lang w:val="ru-RU" w:eastAsia="en-US" w:bidi="ar-SA"/>
      </w:rPr>
    </w:lvl>
  </w:abstractNum>
  <w:abstractNum w:abstractNumId="1" w15:restartNumberingAfterBreak="0">
    <w:nsid w:val="1DD058BF"/>
    <w:multiLevelType w:val="hybridMultilevel"/>
    <w:tmpl w:val="AE14B552"/>
    <w:lvl w:ilvl="0" w:tplc="83DE5B5A">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21A2B1F4">
      <w:numFmt w:val="bullet"/>
      <w:lvlText w:val="•"/>
      <w:lvlJc w:val="left"/>
      <w:pPr>
        <w:ind w:left="3114" w:hanging="360"/>
      </w:pPr>
      <w:rPr>
        <w:rFonts w:hint="default"/>
        <w:lang w:val="ru-RU" w:eastAsia="en-US" w:bidi="ar-SA"/>
      </w:rPr>
    </w:lvl>
    <w:lvl w:ilvl="2" w:tplc="8C12F266">
      <w:numFmt w:val="bullet"/>
      <w:lvlText w:val="•"/>
      <w:lvlJc w:val="left"/>
      <w:pPr>
        <w:ind w:left="4028" w:hanging="360"/>
      </w:pPr>
      <w:rPr>
        <w:rFonts w:hint="default"/>
        <w:lang w:val="ru-RU" w:eastAsia="en-US" w:bidi="ar-SA"/>
      </w:rPr>
    </w:lvl>
    <w:lvl w:ilvl="3" w:tplc="E056D1BC">
      <w:numFmt w:val="bullet"/>
      <w:lvlText w:val="•"/>
      <w:lvlJc w:val="left"/>
      <w:pPr>
        <w:ind w:left="4942" w:hanging="360"/>
      </w:pPr>
      <w:rPr>
        <w:rFonts w:hint="default"/>
        <w:lang w:val="ru-RU" w:eastAsia="en-US" w:bidi="ar-SA"/>
      </w:rPr>
    </w:lvl>
    <w:lvl w:ilvl="4" w:tplc="A13026B0">
      <w:numFmt w:val="bullet"/>
      <w:lvlText w:val="•"/>
      <w:lvlJc w:val="left"/>
      <w:pPr>
        <w:ind w:left="5856" w:hanging="360"/>
      </w:pPr>
      <w:rPr>
        <w:rFonts w:hint="default"/>
        <w:lang w:val="ru-RU" w:eastAsia="en-US" w:bidi="ar-SA"/>
      </w:rPr>
    </w:lvl>
    <w:lvl w:ilvl="5" w:tplc="71D47574">
      <w:numFmt w:val="bullet"/>
      <w:lvlText w:val="•"/>
      <w:lvlJc w:val="left"/>
      <w:pPr>
        <w:ind w:left="6770" w:hanging="360"/>
      </w:pPr>
      <w:rPr>
        <w:rFonts w:hint="default"/>
        <w:lang w:val="ru-RU" w:eastAsia="en-US" w:bidi="ar-SA"/>
      </w:rPr>
    </w:lvl>
    <w:lvl w:ilvl="6" w:tplc="679C2208">
      <w:numFmt w:val="bullet"/>
      <w:lvlText w:val="•"/>
      <w:lvlJc w:val="left"/>
      <w:pPr>
        <w:ind w:left="7684" w:hanging="360"/>
      </w:pPr>
      <w:rPr>
        <w:rFonts w:hint="default"/>
        <w:lang w:val="ru-RU" w:eastAsia="en-US" w:bidi="ar-SA"/>
      </w:rPr>
    </w:lvl>
    <w:lvl w:ilvl="7" w:tplc="E3D89A9A">
      <w:numFmt w:val="bullet"/>
      <w:lvlText w:val="•"/>
      <w:lvlJc w:val="left"/>
      <w:pPr>
        <w:ind w:left="8598" w:hanging="360"/>
      </w:pPr>
      <w:rPr>
        <w:rFonts w:hint="default"/>
        <w:lang w:val="ru-RU" w:eastAsia="en-US" w:bidi="ar-SA"/>
      </w:rPr>
    </w:lvl>
    <w:lvl w:ilvl="8" w:tplc="786A0594">
      <w:numFmt w:val="bullet"/>
      <w:lvlText w:val="•"/>
      <w:lvlJc w:val="left"/>
      <w:pPr>
        <w:ind w:left="9512" w:hanging="360"/>
      </w:pPr>
      <w:rPr>
        <w:rFonts w:hint="default"/>
        <w:lang w:val="ru-RU" w:eastAsia="en-US" w:bidi="ar-SA"/>
      </w:rPr>
    </w:lvl>
  </w:abstractNum>
  <w:abstractNum w:abstractNumId="2" w15:restartNumberingAfterBreak="0">
    <w:nsid w:val="21200C76"/>
    <w:multiLevelType w:val="hybridMultilevel"/>
    <w:tmpl w:val="61F0A3B6"/>
    <w:lvl w:ilvl="0" w:tplc="F4D417AA">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13DE8C26">
      <w:numFmt w:val="bullet"/>
      <w:lvlText w:val="•"/>
      <w:lvlJc w:val="left"/>
      <w:pPr>
        <w:ind w:left="3114" w:hanging="360"/>
      </w:pPr>
      <w:rPr>
        <w:rFonts w:hint="default"/>
        <w:lang w:val="ru-RU" w:eastAsia="en-US" w:bidi="ar-SA"/>
      </w:rPr>
    </w:lvl>
    <w:lvl w:ilvl="2" w:tplc="2A6E2A24">
      <w:numFmt w:val="bullet"/>
      <w:lvlText w:val="•"/>
      <w:lvlJc w:val="left"/>
      <w:pPr>
        <w:ind w:left="4028" w:hanging="360"/>
      </w:pPr>
      <w:rPr>
        <w:rFonts w:hint="default"/>
        <w:lang w:val="ru-RU" w:eastAsia="en-US" w:bidi="ar-SA"/>
      </w:rPr>
    </w:lvl>
    <w:lvl w:ilvl="3" w:tplc="0FCC4F20">
      <w:numFmt w:val="bullet"/>
      <w:lvlText w:val="•"/>
      <w:lvlJc w:val="left"/>
      <w:pPr>
        <w:ind w:left="4942" w:hanging="360"/>
      </w:pPr>
      <w:rPr>
        <w:rFonts w:hint="default"/>
        <w:lang w:val="ru-RU" w:eastAsia="en-US" w:bidi="ar-SA"/>
      </w:rPr>
    </w:lvl>
    <w:lvl w:ilvl="4" w:tplc="E9BED914">
      <w:numFmt w:val="bullet"/>
      <w:lvlText w:val="•"/>
      <w:lvlJc w:val="left"/>
      <w:pPr>
        <w:ind w:left="5856" w:hanging="360"/>
      </w:pPr>
      <w:rPr>
        <w:rFonts w:hint="default"/>
        <w:lang w:val="ru-RU" w:eastAsia="en-US" w:bidi="ar-SA"/>
      </w:rPr>
    </w:lvl>
    <w:lvl w:ilvl="5" w:tplc="58726964">
      <w:numFmt w:val="bullet"/>
      <w:lvlText w:val="•"/>
      <w:lvlJc w:val="left"/>
      <w:pPr>
        <w:ind w:left="6770" w:hanging="360"/>
      </w:pPr>
      <w:rPr>
        <w:rFonts w:hint="default"/>
        <w:lang w:val="ru-RU" w:eastAsia="en-US" w:bidi="ar-SA"/>
      </w:rPr>
    </w:lvl>
    <w:lvl w:ilvl="6" w:tplc="8A5C621A">
      <w:numFmt w:val="bullet"/>
      <w:lvlText w:val="•"/>
      <w:lvlJc w:val="left"/>
      <w:pPr>
        <w:ind w:left="7684" w:hanging="360"/>
      </w:pPr>
      <w:rPr>
        <w:rFonts w:hint="default"/>
        <w:lang w:val="ru-RU" w:eastAsia="en-US" w:bidi="ar-SA"/>
      </w:rPr>
    </w:lvl>
    <w:lvl w:ilvl="7" w:tplc="03ECD2EA">
      <w:numFmt w:val="bullet"/>
      <w:lvlText w:val="•"/>
      <w:lvlJc w:val="left"/>
      <w:pPr>
        <w:ind w:left="8598" w:hanging="360"/>
      </w:pPr>
      <w:rPr>
        <w:rFonts w:hint="default"/>
        <w:lang w:val="ru-RU" w:eastAsia="en-US" w:bidi="ar-SA"/>
      </w:rPr>
    </w:lvl>
    <w:lvl w:ilvl="8" w:tplc="D63E9ACE">
      <w:numFmt w:val="bullet"/>
      <w:lvlText w:val="•"/>
      <w:lvlJc w:val="left"/>
      <w:pPr>
        <w:ind w:left="9512" w:hanging="360"/>
      </w:pPr>
      <w:rPr>
        <w:rFonts w:hint="default"/>
        <w:lang w:val="ru-RU" w:eastAsia="en-US" w:bidi="ar-SA"/>
      </w:rPr>
    </w:lvl>
  </w:abstractNum>
  <w:abstractNum w:abstractNumId="3" w15:restartNumberingAfterBreak="0">
    <w:nsid w:val="2B2447D4"/>
    <w:multiLevelType w:val="hybridMultilevel"/>
    <w:tmpl w:val="9EFEE93E"/>
    <w:lvl w:ilvl="0" w:tplc="847625AE">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D962FD1E">
      <w:numFmt w:val="bullet"/>
      <w:lvlText w:val="•"/>
      <w:lvlJc w:val="left"/>
      <w:pPr>
        <w:ind w:left="3114" w:hanging="360"/>
      </w:pPr>
      <w:rPr>
        <w:rFonts w:hint="default"/>
        <w:lang w:val="ru-RU" w:eastAsia="en-US" w:bidi="ar-SA"/>
      </w:rPr>
    </w:lvl>
    <w:lvl w:ilvl="2" w:tplc="34645354">
      <w:numFmt w:val="bullet"/>
      <w:lvlText w:val="•"/>
      <w:lvlJc w:val="left"/>
      <w:pPr>
        <w:ind w:left="4028" w:hanging="360"/>
      </w:pPr>
      <w:rPr>
        <w:rFonts w:hint="default"/>
        <w:lang w:val="ru-RU" w:eastAsia="en-US" w:bidi="ar-SA"/>
      </w:rPr>
    </w:lvl>
    <w:lvl w:ilvl="3" w:tplc="205E23B0">
      <w:numFmt w:val="bullet"/>
      <w:lvlText w:val="•"/>
      <w:lvlJc w:val="left"/>
      <w:pPr>
        <w:ind w:left="4942" w:hanging="360"/>
      </w:pPr>
      <w:rPr>
        <w:rFonts w:hint="default"/>
        <w:lang w:val="ru-RU" w:eastAsia="en-US" w:bidi="ar-SA"/>
      </w:rPr>
    </w:lvl>
    <w:lvl w:ilvl="4" w:tplc="85C666B8">
      <w:numFmt w:val="bullet"/>
      <w:lvlText w:val="•"/>
      <w:lvlJc w:val="left"/>
      <w:pPr>
        <w:ind w:left="5856" w:hanging="360"/>
      </w:pPr>
      <w:rPr>
        <w:rFonts w:hint="default"/>
        <w:lang w:val="ru-RU" w:eastAsia="en-US" w:bidi="ar-SA"/>
      </w:rPr>
    </w:lvl>
    <w:lvl w:ilvl="5" w:tplc="1BC4949C">
      <w:numFmt w:val="bullet"/>
      <w:lvlText w:val="•"/>
      <w:lvlJc w:val="left"/>
      <w:pPr>
        <w:ind w:left="6770" w:hanging="360"/>
      </w:pPr>
      <w:rPr>
        <w:rFonts w:hint="default"/>
        <w:lang w:val="ru-RU" w:eastAsia="en-US" w:bidi="ar-SA"/>
      </w:rPr>
    </w:lvl>
    <w:lvl w:ilvl="6" w:tplc="89726F2C">
      <w:numFmt w:val="bullet"/>
      <w:lvlText w:val="•"/>
      <w:lvlJc w:val="left"/>
      <w:pPr>
        <w:ind w:left="7684" w:hanging="360"/>
      </w:pPr>
      <w:rPr>
        <w:rFonts w:hint="default"/>
        <w:lang w:val="ru-RU" w:eastAsia="en-US" w:bidi="ar-SA"/>
      </w:rPr>
    </w:lvl>
    <w:lvl w:ilvl="7" w:tplc="4866E5FE">
      <w:numFmt w:val="bullet"/>
      <w:lvlText w:val="•"/>
      <w:lvlJc w:val="left"/>
      <w:pPr>
        <w:ind w:left="8598" w:hanging="360"/>
      </w:pPr>
      <w:rPr>
        <w:rFonts w:hint="default"/>
        <w:lang w:val="ru-RU" w:eastAsia="en-US" w:bidi="ar-SA"/>
      </w:rPr>
    </w:lvl>
    <w:lvl w:ilvl="8" w:tplc="06843C5A">
      <w:numFmt w:val="bullet"/>
      <w:lvlText w:val="•"/>
      <w:lvlJc w:val="left"/>
      <w:pPr>
        <w:ind w:left="9512" w:hanging="360"/>
      </w:pPr>
      <w:rPr>
        <w:rFonts w:hint="default"/>
        <w:lang w:val="ru-RU" w:eastAsia="en-US" w:bidi="ar-SA"/>
      </w:rPr>
    </w:lvl>
  </w:abstractNum>
  <w:abstractNum w:abstractNumId="4" w15:restartNumberingAfterBreak="0">
    <w:nsid w:val="39FE074C"/>
    <w:multiLevelType w:val="hybridMultilevel"/>
    <w:tmpl w:val="334C34E8"/>
    <w:lvl w:ilvl="0" w:tplc="FDCE7760">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4184B9FA">
      <w:numFmt w:val="bullet"/>
      <w:lvlText w:val=""/>
      <w:lvlJc w:val="left"/>
      <w:pPr>
        <w:ind w:left="2204" w:hanging="360"/>
      </w:pPr>
      <w:rPr>
        <w:rFonts w:ascii="Symbol" w:eastAsia="Symbol" w:hAnsi="Symbol" w:cs="Symbol" w:hint="default"/>
        <w:b w:val="0"/>
        <w:bCs w:val="0"/>
        <w:i w:val="0"/>
        <w:iCs w:val="0"/>
        <w:spacing w:val="0"/>
        <w:w w:val="100"/>
        <w:sz w:val="22"/>
        <w:szCs w:val="22"/>
        <w:lang w:val="ru-RU" w:eastAsia="en-US" w:bidi="ar-SA"/>
      </w:rPr>
    </w:lvl>
    <w:lvl w:ilvl="2" w:tplc="1A742ED0">
      <w:numFmt w:val="bullet"/>
      <w:lvlText w:val="•"/>
      <w:lvlJc w:val="left"/>
      <w:pPr>
        <w:ind w:left="4028" w:hanging="360"/>
      </w:pPr>
      <w:rPr>
        <w:rFonts w:hint="default"/>
        <w:lang w:val="ru-RU" w:eastAsia="en-US" w:bidi="ar-SA"/>
      </w:rPr>
    </w:lvl>
    <w:lvl w:ilvl="3" w:tplc="29EED45A">
      <w:numFmt w:val="bullet"/>
      <w:lvlText w:val="•"/>
      <w:lvlJc w:val="left"/>
      <w:pPr>
        <w:ind w:left="4942" w:hanging="360"/>
      </w:pPr>
      <w:rPr>
        <w:rFonts w:hint="default"/>
        <w:lang w:val="ru-RU" w:eastAsia="en-US" w:bidi="ar-SA"/>
      </w:rPr>
    </w:lvl>
    <w:lvl w:ilvl="4" w:tplc="226E5958">
      <w:numFmt w:val="bullet"/>
      <w:lvlText w:val="•"/>
      <w:lvlJc w:val="left"/>
      <w:pPr>
        <w:ind w:left="5856" w:hanging="360"/>
      </w:pPr>
      <w:rPr>
        <w:rFonts w:hint="default"/>
        <w:lang w:val="ru-RU" w:eastAsia="en-US" w:bidi="ar-SA"/>
      </w:rPr>
    </w:lvl>
    <w:lvl w:ilvl="5" w:tplc="0E74B356">
      <w:numFmt w:val="bullet"/>
      <w:lvlText w:val="•"/>
      <w:lvlJc w:val="left"/>
      <w:pPr>
        <w:ind w:left="6770" w:hanging="360"/>
      </w:pPr>
      <w:rPr>
        <w:rFonts w:hint="default"/>
        <w:lang w:val="ru-RU" w:eastAsia="en-US" w:bidi="ar-SA"/>
      </w:rPr>
    </w:lvl>
    <w:lvl w:ilvl="6" w:tplc="693CB8B8">
      <w:numFmt w:val="bullet"/>
      <w:lvlText w:val="•"/>
      <w:lvlJc w:val="left"/>
      <w:pPr>
        <w:ind w:left="7684" w:hanging="360"/>
      </w:pPr>
      <w:rPr>
        <w:rFonts w:hint="default"/>
        <w:lang w:val="ru-RU" w:eastAsia="en-US" w:bidi="ar-SA"/>
      </w:rPr>
    </w:lvl>
    <w:lvl w:ilvl="7" w:tplc="212286A6">
      <w:numFmt w:val="bullet"/>
      <w:lvlText w:val="•"/>
      <w:lvlJc w:val="left"/>
      <w:pPr>
        <w:ind w:left="8598" w:hanging="360"/>
      </w:pPr>
      <w:rPr>
        <w:rFonts w:hint="default"/>
        <w:lang w:val="ru-RU" w:eastAsia="en-US" w:bidi="ar-SA"/>
      </w:rPr>
    </w:lvl>
    <w:lvl w:ilvl="8" w:tplc="F6444B08">
      <w:numFmt w:val="bullet"/>
      <w:lvlText w:val="•"/>
      <w:lvlJc w:val="left"/>
      <w:pPr>
        <w:ind w:left="9512" w:hanging="360"/>
      </w:pPr>
      <w:rPr>
        <w:rFonts w:hint="default"/>
        <w:lang w:val="ru-RU" w:eastAsia="en-US" w:bidi="ar-SA"/>
      </w:rPr>
    </w:lvl>
  </w:abstractNum>
  <w:abstractNum w:abstractNumId="5" w15:restartNumberingAfterBreak="0">
    <w:nsid w:val="6CDF00FF"/>
    <w:multiLevelType w:val="hybridMultilevel"/>
    <w:tmpl w:val="D7E6526A"/>
    <w:lvl w:ilvl="0" w:tplc="14462C7C">
      <w:start w:val="1"/>
      <w:numFmt w:val="decimal"/>
      <w:lvlText w:val="%1."/>
      <w:lvlJc w:val="left"/>
      <w:pPr>
        <w:ind w:left="2204"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022CB72C">
      <w:numFmt w:val="bullet"/>
      <w:lvlText w:val=""/>
      <w:lvlJc w:val="left"/>
      <w:pPr>
        <w:ind w:left="2204" w:hanging="360"/>
      </w:pPr>
      <w:rPr>
        <w:rFonts w:ascii="Symbol" w:eastAsia="Symbol" w:hAnsi="Symbol" w:cs="Symbol" w:hint="default"/>
        <w:b w:val="0"/>
        <w:bCs w:val="0"/>
        <w:i w:val="0"/>
        <w:iCs w:val="0"/>
        <w:spacing w:val="0"/>
        <w:w w:val="100"/>
        <w:sz w:val="22"/>
        <w:szCs w:val="22"/>
        <w:lang w:val="ru-RU" w:eastAsia="en-US" w:bidi="ar-SA"/>
      </w:rPr>
    </w:lvl>
    <w:lvl w:ilvl="2" w:tplc="8ED05EE2">
      <w:numFmt w:val="bullet"/>
      <w:lvlText w:val="•"/>
      <w:lvlJc w:val="left"/>
      <w:pPr>
        <w:ind w:left="4028" w:hanging="360"/>
      </w:pPr>
      <w:rPr>
        <w:rFonts w:hint="default"/>
        <w:lang w:val="ru-RU" w:eastAsia="en-US" w:bidi="ar-SA"/>
      </w:rPr>
    </w:lvl>
    <w:lvl w:ilvl="3" w:tplc="79AE7E5A">
      <w:numFmt w:val="bullet"/>
      <w:lvlText w:val="•"/>
      <w:lvlJc w:val="left"/>
      <w:pPr>
        <w:ind w:left="4942" w:hanging="360"/>
      </w:pPr>
      <w:rPr>
        <w:rFonts w:hint="default"/>
        <w:lang w:val="ru-RU" w:eastAsia="en-US" w:bidi="ar-SA"/>
      </w:rPr>
    </w:lvl>
    <w:lvl w:ilvl="4" w:tplc="A5B21672">
      <w:numFmt w:val="bullet"/>
      <w:lvlText w:val="•"/>
      <w:lvlJc w:val="left"/>
      <w:pPr>
        <w:ind w:left="5856" w:hanging="360"/>
      </w:pPr>
      <w:rPr>
        <w:rFonts w:hint="default"/>
        <w:lang w:val="ru-RU" w:eastAsia="en-US" w:bidi="ar-SA"/>
      </w:rPr>
    </w:lvl>
    <w:lvl w:ilvl="5" w:tplc="7EA8797A">
      <w:numFmt w:val="bullet"/>
      <w:lvlText w:val="•"/>
      <w:lvlJc w:val="left"/>
      <w:pPr>
        <w:ind w:left="6770" w:hanging="360"/>
      </w:pPr>
      <w:rPr>
        <w:rFonts w:hint="default"/>
        <w:lang w:val="ru-RU" w:eastAsia="en-US" w:bidi="ar-SA"/>
      </w:rPr>
    </w:lvl>
    <w:lvl w:ilvl="6" w:tplc="D0444E22">
      <w:numFmt w:val="bullet"/>
      <w:lvlText w:val="•"/>
      <w:lvlJc w:val="left"/>
      <w:pPr>
        <w:ind w:left="7684" w:hanging="360"/>
      </w:pPr>
      <w:rPr>
        <w:rFonts w:hint="default"/>
        <w:lang w:val="ru-RU" w:eastAsia="en-US" w:bidi="ar-SA"/>
      </w:rPr>
    </w:lvl>
    <w:lvl w:ilvl="7" w:tplc="07CC8918">
      <w:numFmt w:val="bullet"/>
      <w:lvlText w:val="•"/>
      <w:lvlJc w:val="left"/>
      <w:pPr>
        <w:ind w:left="8598" w:hanging="360"/>
      </w:pPr>
      <w:rPr>
        <w:rFonts w:hint="default"/>
        <w:lang w:val="ru-RU" w:eastAsia="en-US" w:bidi="ar-SA"/>
      </w:rPr>
    </w:lvl>
    <w:lvl w:ilvl="8" w:tplc="CED4385A">
      <w:numFmt w:val="bullet"/>
      <w:lvlText w:val="•"/>
      <w:lvlJc w:val="left"/>
      <w:pPr>
        <w:ind w:left="9512" w:hanging="360"/>
      </w:pPr>
      <w:rPr>
        <w:rFonts w:hint="default"/>
        <w:lang w:val="ru-RU" w:eastAsia="en-US" w:bidi="ar-SA"/>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C9"/>
    <w:rsid w:val="0015742E"/>
    <w:rsid w:val="00164FC9"/>
    <w:rsid w:val="00521774"/>
    <w:rsid w:val="00591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B563"/>
  <w15:chartTrackingRefBased/>
  <w15:docId w15:val="{B80A5CB3-0283-4852-BDB8-2AE0ED1F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774"/>
    <w:pPr>
      <w:widowControl w:val="0"/>
      <w:autoSpaceDE w:val="0"/>
      <w:autoSpaceDN w:val="0"/>
      <w:spacing w:after="0" w:line="240" w:lineRule="auto"/>
    </w:pPr>
    <w:rPr>
      <w:rFonts w:ascii="Times New Roman" w:eastAsia="Times New Roman" w:hAnsi="Times New Roman" w:cs="Times New Roman"/>
    </w:rPr>
  </w:style>
  <w:style w:type="paragraph" w:styleId="3">
    <w:name w:val="heading 3"/>
    <w:basedOn w:val="a"/>
    <w:link w:val="30"/>
    <w:uiPriority w:val="9"/>
    <w:unhideWhenUsed/>
    <w:qFormat/>
    <w:rsid w:val="00521774"/>
    <w:pPr>
      <w:spacing w:line="250" w:lineRule="exact"/>
      <w:ind w:left="1844"/>
      <w:jc w:val="both"/>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21774"/>
    <w:rPr>
      <w:rFonts w:ascii="Times New Roman" w:eastAsia="Times New Roman" w:hAnsi="Times New Roman" w:cs="Times New Roman"/>
      <w:b/>
      <w:bCs/>
    </w:rPr>
  </w:style>
  <w:style w:type="paragraph" w:styleId="a3">
    <w:name w:val="Body Text"/>
    <w:basedOn w:val="a"/>
    <w:link w:val="a4"/>
    <w:uiPriority w:val="1"/>
    <w:qFormat/>
    <w:rsid w:val="00521774"/>
  </w:style>
  <w:style w:type="character" w:customStyle="1" w:styleId="a4">
    <w:name w:val="Основной текст Знак"/>
    <w:basedOn w:val="a0"/>
    <w:link w:val="a3"/>
    <w:uiPriority w:val="1"/>
    <w:rsid w:val="00521774"/>
    <w:rPr>
      <w:rFonts w:ascii="Times New Roman" w:eastAsia="Times New Roman" w:hAnsi="Times New Roman" w:cs="Times New Roman"/>
    </w:rPr>
  </w:style>
  <w:style w:type="paragraph" w:styleId="a5">
    <w:name w:val="List Paragraph"/>
    <w:basedOn w:val="a"/>
    <w:uiPriority w:val="1"/>
    <w:qFormat/>
    <w:rsid w:val="00521774"/>
    <w:pPr>
      <w:ind w:left="2203"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Безденежный Виктор Павлович</dc:creator>
  <cp:keywords/>
  <dc:description/>
  <cp:lastModifiedBy>Безденежный Виктор Павлович</cp:lastModifiedBy>
  <cp:revision>2</cp:revision>
  <dcterms:created xsi:type="dcterms:W3CDTF">2025-01-21T04:46:00Z</dcterms:created>
  <dcterms:modified xsi:type="dcterms:W3CDTF">2025-01-21T04:47:00Z</dcterms:modified>
</cp:coreProperties>
</file>