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046D0" w14:textId="62358A8B" w:rsidR="00A35672" w:rsidRPr="00727A11" w:rsidRDefault="00E32463" w:rsidP="00727A11">
      <w:pPr>
        <w:spacing w:after="0"/>
        <w:jc w:val="center"/>
        <w:rPr>
          <w:rFonts w:ascii="Arial" w:hAnsi="Arial" w:cs="Arial"/>
          <w:b/>
          <w:bCs/>
          <w:sz w:val="44"/>
          <w:szCs w:val="44"/>
        </w:rPr>
      </w:pPr>
      <w:r w:rsidRPr="00727A11">
        <w:rPr>
          <w:rFonts w:ascii="Arial" w:hAnsi="Arial" w:cs="Arial"/>
          <w:b/>
          <w:bCs/>
          <w:sz w:val="44"/>
          <w:szCs w:val="44"/>
        </w:rPr>
        <w:t>Level System Design</w:t>
      </w:r>
      <w:r w:rsidR="00727A11">
        <w:rPr>
          <w:rFonts w:ascii="Arial" w:hAnsi="Arial" w:cs="Arial" w:hint="eastAsia"/>
          <w:b/>
          <w:bCs/>
          <w:sz w:val="44"/>
          <w:szCs w:val="44"/>
        </w:rPr>
        <w:t xml:space="preserve"> </w:t>
      </w:r>
      <w:r w:rsidRPr="00727A11">
        <w:rPr>
          <w:rFonts w:ascii="Arial" w:hAnsi="Arial" w:cs="Arial"/>
          <w:b/>
          <w:bCs/>
          <w:sz w:val="44"/>
          <w:szCs w:val="44"/>
        </w:rPr>
        <w:t>Document</w:t>
      </w:r>
    </w:p>
    <w:p w14:paraId="59776ECB" w14:textId="77777777" w:rsidR="00F806BC" w:rsidRPr="00A35672" w:rsidRDefault="00F806BC" w:rsidP="00727A11">
      <w:pPr>
        <w:pStyle w:val="ae"/>
        <w:spacing w:after="0"/>
        <w:ind w:left="720"/>
        <w:jc w:val="center"/>
      </w:pPr>
    </w:p>
    <w:p w14:paraId="3FE995CB" w14:textId="77777777" w:rsidR="00A35672" w:rsidRPr="00727A11" w:rsidRDefault="00A35672" w:rsidP="00727A11">
      <w:pPr>
        <w:pStyle w:val="ae"/>
        <w:spacing w:after="0"/>
        <w:ind w:left="720" w:hanging="720"/>
        <w:rPr>
          <w:sz w:val="36"/>
          <w:szCs w:val="36"/>
        </w:rPr>
      </w:pPr>
      <w:r w:rsidRPr="00727A11">
        <w:rPr>
          <w:sz w:val="36"/>
          <w:szCs w:val="36"/>
        </w:rPr>
        <w:t>1. Room Specifications</w:t>
      </w:r>
    </w:p>
    <w:p w14:paraId="7F246CBA" w14:textId="77777777" w:rsidR="00A35672" w:rsidRPr="00727A11" w:rsidRDefault="00A35672" w:rsidP="00727A11">
      <w:pPr>
        <w:pStyle w:val="11"/>
        <w:spacing w:after="0"/>
        <w:rPr>
          <w:sz w:val="28"/>
          <w:szCs w:val="28"/>
        </w:rPr>
      </w:pPr>
      <w:r w:rsidRPr="00727A11">
        <w:rPr>
          <w:sz w:val="28"/>
          <w:szCs w:val="28"/>
        </w:rPr>
        <w:t>1.1 Spatial Structure (The Play Area)</w:t>
      </w:r>
    </w:p>
    <w:p w14:paraId="336C0F8F" w14:textId="77777777" w:rsidR="00A35672" w:rsidRPr="00727A11" w:rsidRDefault="00A35672" w:rsidP="00727A11">
      <w:pPr>
        <w:pStyle w:val="11"/>
        <w:numPr>
          <w:ilvl w:val="0"/>
          <w:numId w:val="21"/>
        </w:numPr>
        <w:spacing w:after="0"/>
        <w:rPr>
          <w:sz w:val="28"/>
          <w:szCs w:val="28"/>
        </w:rPr>
      </w:pPr>
      <w:r w:rsidRPr="00727A11">
        <w:rPr>
          <w:sz w:val="28"/>
          <w:szCs w:val="28"/>
        </w:rPr>
        <w:t>Shape: Fixed rectangular rooms enclosed by stone-brick boundaries.</w:t>
      </w:r>
    </w:p>
    <w:p w14:paraId="539DC1AE" w14:textId="77777777" w:rsidR="00A35672" w:rsidRPr="00727A11" w:rsidRDefault="00A35672" w:rsidP="00727A11">
      <w:pPr>
        <w:pStyle w:val="11"/>
        <w:numPr>
          <w:ilvl w:val="0"/>
          <w:numId w:val="21"/>
        </w:numPr>
        <w:spacing w:after="0"/>
        <w:rPr>
          <w:sz w:val="28"/>
          <w:szCs w:val="28"/>
        </w:rPr>
      </w:pPr>
      <w:r w:rsidRPr="00727A11">
        <w:rPr>
          <w:sz w:val="28"/>
          <w:szCs w:val="28"/>
        </w:rPr>
        <w:t>Floor Texture: Flat brown flooring, featuring a dark cross-shaped wear pattern in the center for visual guidance.</w:t>
      </w:r>
    </w:p>
    <w:p w14:paraId="661C1D28" w14:textId="77777777" w:rsidR="00A35672" w:rsidRPr="00727A11" w:rsidRDefault="00A35672" w:rsidP="00727A11">
      <w:pPr>
        <w:pStyle w:val="11"/>
        <w:numPr>
          <w:ilvl w:val="0"/>
          <w:numId w:val="21"/>
        </w:numPr>
        <w:spacing w:after="0"/>
        <w:rPr>
          <w:sz w:val="28"/>
          <w:szCs w:val="28"/>
        </w:rPr>
      </w:pPr>
      <w:r w:rsidRPr="00727A11">
        <w:rPr>
          <w:sz w:val="28"/>
          <w:szCs w:val="28"/>
        </w:rPr>
        <w:t>Physical Boundaries: The edges of the room possess collision properties, restricting the movement of both the Hero and enemies to the active combat zone.</w:t>
      </w:r>
    </w:p>
    <w:p w14:paraId="5F97656A" w14:textId="77777777" w:rsidR="00A35672" w:rsidRPr="00727A11" w:rsidRDefault="00A35672" w:rsidP="00727A11">
      <w:pPr>
        <w:pStyle w:val="11"/>
        <w:spacing w:after="0"/>
        <w:rPr>
          <w:sz w:val="28"/>
          <w:szCs w:val="28"/>
        </w:rPr>
      </w:pPr>
      <w:r w:rsidRPr="00727A11">
        <w:rPr>
          <w:sz w:val="28"/>
          <w:szCs w:val="28"/>
        </w:rPr>
        <w:t>1.2 Cardinal Gateways (Four-Way Gates)</w:t>
      </w:r>
    </w:p>
    <w:p w14:paraId="4E1A8433" w14:textId="77777777" w:rsidR="00A35672" w:rsidRPr="00727A11" w:rsidRDefault="00A35672" w:rsidP="00727A11">
      <w:pPr>
        <w:pStyle w:val="11"/>
        <w:numPr>
          <w:ilvl w:val="0"/>
          <w:numId w:val="21"/>
        </w:numPr>
        <w:spacing w:after="0"/>
        <w:rPr>
          <w:sz w:val="28"/>
          <w:szCs w:val="28"/>
        </w:rPr>
      </w:pPr>
      <w:r w:rsidRPr="00727A11">
        <w:rPr>
          <w:sz w:val="28"/>
          <w:szCs w:val="28"/>
        </w:rPr>
        <w:t>Rooms feature fixed gate positions aligned with the four central axes: North (Top), South (Bottom), West (Left), and East (Right).</w:t>
      </w:r>
    </w:p>
    <w:p w14:paraId="6A4E798F" w14:textId="77777777" w:rsidR="00A35672" w:rsidRPr="00727A11" w:rsidRDefault="00A35672" w:rsidP="00727A11">
      <w:pPr>
        <w:pStyle w:val="11"/>
        <w:numPr>
          <w:ilvl w:val="0"/>
          <w:numId w:val="21"/>
        </w:numPr>
        <w:spacing w:after="0"/>
        <w:rPr>
          <w:sz w:val="28"/>
          <w:szCs w:val="28"/>
        </w:rPr>
      </w:pPr>
      <w:r w:rsidRPr="00727A11">
        <w:rPr>
          <w:sz w:val="28"/>
          <w:szCs w:val="28"/>
        </w:rPr>
        <w:t>Open State: Gateways are retracted, allowing passage between adjacent rooms.</w:t>
      </w:r>
    </w:p>
    <w:p w14:paraId="5F9A4567" w14:textId="77777777" w:rsidR="00A35672" w:rsidRPr="00727A11" w:rsidRDefault="00A35672" w:rsidP="00727A11">
      <w:pPr>
        <w:pStyle w:val="11"/>
        <w:numPr>
          <w:ilvl w:val="0"/>
          <w:numId w:val="21"/>
        </w:numPr>
        <w:spacing w:after="0"/>
        <w:rPr>
          <w:sz w:val="28"/>
          <w:szCs w:val="28"/>
        </w:rPr>
      </w:pPr>
      <w:r w:rsidRPr="00727A11">
        <w:rPr>
          <w:sz w:val="28"/>
          <w:szCs w:val="28"/>
        </w:rPr>
        <w:t>Locked State: Gateways are obstructed, blocking all physical passage.</w:t>
      </w:r>
    </w:p>
    <w:p w14:paraId="3C65742F" w14:textId="5C12464C" w:rsidR="00A35672" w:rsidRPr="00A35672" w:rsidRDefault="00A35672" w:rsidP="00727A11">
      <w:pPr>
        <w:spacing w:after="0"/>
        <w:rPr>
          <w:rFonts w:ascii="Arial" w:hAnsi="Arial" w:cs="Arial"/>
          <w:b/>
          <w:bCs/>
          <w:sz w:val="40"/>
          <w:szCs w:val="44"/>
        </w:rPr>
      </w:pPr>
    </w:p>
    <w:p w14:paraId="1B26FAE7" w14:textId="77777777" w:rsidR="00A35672" w:rsidRPr="00727A11" w:rsidRDefault="00A35672" w:rsidP="00727A11">
      <w:pPr>
        <w:pStyle w:val="ae"/>
        <w:spacing w:after="0"/>
        <w:ind w:left="720" w:hanging="720"/>
        <w:rPr>
          <w:sz w:val="36"/>
          <w:szCs w:val="36"/>
        </w:rPr>
      </w:pPr>
      <w:r w:rsidRPr="00727A11">
        <w:rPr>
          <w:sz w:val="36"/>
          <w:szCs w:val="36"/>
        </w:rPr>
        <w:t>2. Room Generation Logic</w:t>
      </w:r>
    </w:p>
    <w:p w14:paraId="417442DD" w14:textId="77777777" w:rsidR="00A35672" w:rsidRPr="00727A11" w:rsidRDefault="00A35672" w:rsidP="00727A11">
      <w:pPr>
        <w:pStyle w:val="11"/>
        <w:spacing w:after="0"/>
        <w:rPr>
          <w:sz w:val="28"/>
          <w:szCs w:val="28"/>
        </w:rPr>
      </w:pPr>
      <w:r w:rsidRPr="00727A11">
        <w:rPr>
          <w:sz w:val="28"/>
          <w:szCs w:val="28"/>
        </w:rPr>
        <w:t>2.1 Spatial Alignment &amp; Instantiation</w:t>
      </w:r>
    </w:p>
    <w:p w14:paraId="2435F50C" w14:textId="77777777" w:rsidR="00A35672" w:rsidRPr="00727A11" w:rsidRDefault="00A35672" w:rsidP="00727A11">
      <w:pPr>
        <w:pStyle w:val="11"/>
        <w:numPr>
          <w:ilvl w:val="0"/>
          <w:numId w:val="21"/>
        </w:numPr>
        <w:spacing w:after="0"/>
        <w:rPr>
          <w:sz w:val="28"/>
          <w:szCs w:val="28"/>
        </w:rPr>
      </w:pPr>
      <w:r w:rsidRPr="00727A11">
        <w:rPr>
          <w:sz w:val="28"/>
          <w:szCs w:val="28"/>
        </w:rPr>
        <w:lastRenderedPageBreak/>
        <w:t>Grid System: All rooms are generated based on a unified grid system to ensure precise alignment of corresponding gateways.</w:t>
      </w:r>
    </w:p>
    <w:p w14:paraId="4506A241" w14:textId="77777777" w:rsidR="00A35672" w:rsidRPr="00727A11" w:rsidRDefault="00A35672" w:rsidP="00727A11">
      <w:pPr>
        <w:pStyle w:val="11"/>
        <w:numPr>
          <w:ilvl w:val="0"/>
          <w:numId w:val="21"/>
        </w:numPr>
        <w:spacing w:after="0"/>
        <w:rPr>
          <w:sz w:val="28"/>
          <w:szCs w:val="28"/>
        </w:rPr>
      </w:pPr>
      <w:r w:rsidRPr="00727A11">
        <w:rPr>
          <w:sz w:val="28"/>
          <w:szCs w:val="28"/>
        </w:rPr>
        <w:t>Dynamic Connection Logic: Upon room instantiation, the system scans all four cardinal directions for adjacent rooms.</w:t>
      </w:r>
    </w:p>
    <w:p w14:paraId="2A8B69BC" w14:textId="77777777" w:rsidR="00A35672" w:rsidRPr="00727A11" w:rsidRDefault="00A35672" w:rsidP="00727A11">
      <w:pPr>
        <w:pStyle w:val="11"/>
        <w:numPr>
          <w:ilvl w:val="0"/>
          <w:numId w:val="21"/>
        </w:numPr>
        <w:spacing w:after="0"/>
        <w:rPr>
          <w:sz w:val="28"/>
          <w:szCs w:val="28"/>
        </w:rPr>
      </w:pPr>
      <w:r w:rsidRPr="00727A11">
        <w:rPr>
          <w:sz w:val="28"/>
          <w:szCs w:val="28"/>
        </w:rPr>
        <w:t>Logic: An active gateway is instantiated only if an adjacent room exists in that direction. Otherwise, the section remains a solid wall.</w:t>
      </w:r>
    </w:p>
    <w:p w14:paraId="41642E22" w14:textId="77777777" w:rsidR="00A35672" w:rsidRPr="00727A11" w:rsidRDefault="00A35672" w:rsidP="00727A11">
      <w:pPr>
        <w:pStyle w:val="11"/>
        <w:spacing w:after="0"/>
        <w:rPr>
          <w:sz w:val="28"/>
          <w:szCs w:val="28"/>
        </w:rPr>
      </w:pPr>
      <w:r w:rsidRPr="00727A11">
        <w:rPr>
          <w:sz w:val="28"/>
          <w:szCs w:val="28"/>
        </w:rPr>
        <w:t>2.2 Hero Initialization (Start Room)</w:t>
      </w:r>
    </w:p>
    <w:p w14:paraId="3B4AAA37" w14:textId="77777777" w:rsidR="00A35672" w:rsidRPr="00727A11" w:rsidRDefault="00A35672" w:rsidP="00727A11">
      <w:pPr>
        <w:pStyle w:val="11"/>
        <w:numPr>
          <w:ilvl w:val="0"/>
          <w:numId w:val="21"/>
        </w:numPr>
        <w:spacing w:after="0"/>
        <w:rPr>
          <w:sz w:val="28"/>
          <w:szCs w:val="28"/>
        </w:rPr>
      </w:pPr>
      <w:r w:rsidRPr="00727A11">
        <w:rPr>
          <w:sz w:val="28"/>
          <w:szCs w:val="28"/>
        </w:rPr>
        <w:t>Spawn Timing: Executed exclusively during level initialization (entry into the first floor).</w:t>
      </w:r>
    </w:p>
    <w:p w14:paraId="3A70CDFB" w14:textId="77777777" w:rsidR="00A35672" w:rsidRPr="00727A11" w:rsidRDefault="00A35672" w:rsidP="00727A11">
      <w:pPr>
        <w:pStyle w:val="11"/>
        <w:numPr>
          <w:ilvl w:val="0"/>
          <w:numId w:val="21"/>
        </w:numPr>
        <w:spacing w:after="0"/>
        <w:rPr>
          <w:sz w:val="28"/>
          <w:szCs w:val="28"/>
        </w:rPr>
      </w:pPr>
      <w:r w:rsidRPr="00727A11">
        <w:rPr>
          <w:sz w:val="28"/>
          <w:szCs w:val="28"/>
        </w:rPr>
        <w:t>Initial Coordinates: The Hero is instantiated at the exact center point of the Initial Room (Start Room).</w:t>
      </w:r>
    </w:p>
    <w:p w14:paraId="149AF366" w14:textId="4292B9FC" w:rsidR="00A35672" w:rsidRPr="00A35672" w:rsidRDefault="00A35672" w:rsidP="00727A11">
      <w:pPr>
        <w:spacing w:after="0"/>
        <w:rPr>
          <w:rFonts w:ascii="Arial" w:hAnsi="Arial" w:cs="Arial"/>
          <w:b/>
          <w:bCs/>
          <w:sz w:val="40"/>
          <w:szCs w:val="44"/>
        </w:rPr>
      </w:pPr>
    </w:p>
    <w:p w14:paraId="17784209" w14:textId="77777777" w:rsidR="00A35672" w:rsidRPr="00727A11" w:rsidRDefault="00A35672" w:rsidP="00727A11">
      <w:pPr>
        <w:pStyle w:val="ae"/>
        <w:spacing w:after="0"/>
        <w:ind w:left="720" w:hanging="720"/>
        <w:rPr>
          <w:sz w:val="36"/>
          <w:szCs w:val="36"/>
        </w:rPr>
      </w:pPr>
      <w:r w:rsidRPr="00727A11">
        <w:rPr>
          <w:sz w:val="36"/>
          <w:szCs w:val="36"/>
        </w:rPr>
        <w:t>3. Room State Management</w:t>
      </w:r>
    </w:p>
    <w:p w14:paraId="7B8A0CA9" w14:textId="77777777" w:rsidR="00A35672" w:rsidRPr="00727A11" w:rsidRDefault="00A35672" w:rsidP="00727A11">
      <w:pPr>
        <w:pStyle w:val="11"/>
        <w:spacing w:after="0"/>
        <w:rPr>
          <w:sz w:val="28"/>
          <w:szCs w:val="28"/>
        </w:rPr>
      </w:pPr>
      <w:r w:rsidRPr="00727A11">
        <w:rPr>
          <w:sz w:val="28"/>
          <w:szCs w:val="28"/>
        </w:rPr>
        <w:t>3.1 Combat Lock Logic</w:t>
      </w:r>
    </w:p>
    <w:p w14:paraId="3ECB891C" w14:textId="77777777" w:rsidR="00454F5F" w:rsidRDefault="00A35672" w:rsidP="00727A11">
      <w:pPr>
        <w:pStyle w:val="11"/>
        <w:numPr>
          <w:ilvl w:val="0"/>
          <w:numId w:val="21"/>
        </w:numPr>
        <w:spacing w:after="0"/>
        <w:rPr>
          <w:sz w:val="28"/>
          <w:szCs w:val="28"/>
        </w:rPr>
      </w:pPr>
      <w:r w:rsidRPr="00454F5F">
        <w:rPr>
          <w:sz w:val="28"/>
          <w:szCs w:val="28"/>
        </w:rPr>
        <w:t xml:space="preserve">Auto-Lock: </w:t>
      </w:r>
      <w:r w:rsidR="00454F5F" w:rsidRPr="00454F5F">
        <w:rPr>
          <w:sz w:val="28"/>
          <w:szCs w:val="28"/>
        </w:rPr>
        <w:t>Upon entering an uncleared room, all active gateways immediately switch to the Locked state, trapping the player inside for the combat encounter.</w:t>
      </w:r>
    </w:p>
    <w:p w14:paraId="076A8948" w14:textId="0655268D" w:rsidR="00A35672" w:rsidRPr="00454F5F" w:rsidRDefault="00454F5F" w:rsidP="00727A11">
      <w:pPr>
        <w:pStyle w:val="11"/>
        <w:numPr>
          <w:ilvl w:val="0"/>
          <w:numId w:val="21"/>
        </w:numPr>
        <w:spacing w:after="0"/>
        <w:rPr>
          <w:sz w:val="28"/>
          <w:szCs w:val="28"/>
        </w:rPr>
      </w:pPr>
      <w:r w:rsidRPr="00454F5F">
        <w:rPr>
          <w:sz w:val="28"/>
          <w:szCs w:val="28"/>
        </w:rPr>
        <w:t xml:space="preserve">Key-Required Release: Gateways remain strictly Locked until the player physically collects the Silver Key dropped within the room. Upon pickup, all gateways switch to the </w:t>
      </w:r>
      <w:r w:rsidRPr="00454F5F">
        <w:rPr>
          <w:sz w:val="28"/>
          <w:szCs w:val="28"/>
        </w:rPr>
        <w:lastRenderedPageBreak/>
        <w:t>Open state, allowing progression.</w:t>
      </w:r>
    </w:p>
    <w:p w14:paraId="332F7FD1" w14:textId="0EB37CBE" w:rsidR="00454F5F" w:rsidRPr="00454F5F" w:rsidRDefault="00454F5F" w:rsidP="00454F5F">
      <w:pPr>
        <w:spacing w:after="0"/>
        <w:rPr>
          <w:rFonts w:ascii="Arial" w:hAnsi="Arial" w:cs="Arial"/>
          <w:sz w:val="28"/>
          <w:szCs w:val="28"/>
        </w:rPr>
      </w:pPr>
      <w:r w:rsidRPr="00454F5F">
        <w:rPr>
          <w:rFonts w:ascii="Arial" w:hAnsi="Arial" w:cs="Arial"/>
          <w:sz w:val="28"/>
          <w:szCs w:val="28"/>
        </w:rPr>
        <w:t>3.2.</w:t>
      </w:r>
      <w:r>
        <w:rPr>
          <w:rFonts w:ascii="Arial" w:hAnsi="Arial" w:cs="Arial" w:hint="eastAsia"/>
          <w:sz w:val="28"/>
          <w:szCs w:val="28"/>
        </w:rPr>
        <w:t>1</w:t>
      </w:r>
      <w:r w:rsidRPr="00454F5F">
        <w:rPr>
          <w:rFonts w:ascii="Arial" w:hAnsi="Arial" w:cs="Arial"/>
          <w:sz w:val="28"/>
          <w:szCs w:val="28"/>
        </w:rPr>
        <w:t xml:space="preserve"> Progression-Based Spawning (Monster Pools by Depth)</w:t>
      </w:r>
    </w:p>
    <w:p w14:paraId="40474792" w14:textId="77777777" w:rsidR="00454F5F" w:rsidRPr="00454F5F" w:rsidRDefault="00454F5F" w:rsidP="00454F5F">
      <w:pPr>
        <w:pStyle w:val="11"/>
        <w:spacing w:after="0"/>
        <w:ind w:left="720"/>
        <w:rPr>
          <w:sz w:val="28"/>
          <w:szCs w:val="28"/>
        </w:rPr>
      </w:pPr>
      <w:r w:rsidRPr="00454F5F">
        <w:rPr>
          <w:sz w:val="28"/>
          <w:szCs w:val="28"/>
        </w:rPr>
        <w:t>To establish a natural difficulty curve, the type and combinations of spawned enemies are directly driven by the room's "Steps" (the shortest path distance from the Starting Room).</w:t>
      </w:r>
    </w:p>
    <w:p w14:paraId="0991934B" w14:textId="3A82A235" w:rsidR="00454F5F" w:rsidRPr="00454F5F" w:rsidRDefault="00454F5F" w:rsidP="00454F5F">
      <w:pPr>
        <w:spacing w:after="0"/>
        <w:rPr>
          <w:rFonts w:ascii="Arial" w:hAnsi="Arial" w:cs="Arial"/>
          <w:sz w:val="28"/>
          <w:szCs w:val="28"/>
        </w:rPr>
      </w:pPr>
      <w:r w:rsidRPr="00454F5F">
        <w:rPr>
          <w:rFonts w:ascii="Arial" w:hAnsi="Arial" w:cs="Arial"/>
          <w:sz w:val="28"/>
          <w:szCs w:val="28"/>
        </w:rPr>
        <w:t>3.2.</w:t>
      </w:r>
      <w:r>
        <w:rPr>
          <w:rFonts w:ascii="Arial" w:hAnsi="Arial" w:cs="Arial" w:hint="eastAsia"/>
          <w:sz w:val="28"/>
          <w:szCs w:val="28"/>
        </w:rPr>
        <w:t>2</w:t>
      </w:r>
      <w:r w:rsidRPr="00454F5F">
        <w:rPr>
          <w:rFonts w:ascii="Arial" w:hAnsi="Arial" w:cs="Arial"/>
          <w:sz w:val="28"/>
          <w:szCs w:val="28"/>
        </w:rPr>
        <w:t xml:space="preserve"> Data-Driven Spawning Configuration</w:t>
      </w:r>
    </w:p>
    <w:p w14:paraId="30CC6343" w14:textId="77777777" w:rsidR="00454F5F" w:rsidRPr="00454F5F" w:rsidRDefault="00454F5F" w:rsidP="00454F5F">
      <w:pPr>
        <w:pStyle w:val="11"/>
        <w:spacing w:after="0"/>
        <w:ind w:left="720"/>
        <w:rPr>
          <w:sz w:val="28"/>
          <w:szCs w:val="28"/>
        </w:rPr>
      </w:pPr>
      <w:r w:rsidRPr="00454F5F">
        <w:rPr>
          <w:sz w:val="28"/>
          <w:szCs w:val="28"/>
        </w:rPr>
        <w:t>The pairing of room depth to enemy variety is entirely externalized and driven by a spreadsheet (SpawnConfig.excel / SpawnConfig.csv). The Level Manager queries this sheet upon room initialization using the following structural data fields:</w:t>
      </w:r>
    </w:p>
    <w:p w14:paraId="2C08D1F7" w14:textId="49BFE64F" w:rsidR="00454F5F" w:rsidRPr="00454F5F" w:rsidRDefault="00454F5F" w:rsidP="00454F5F">
      <w:pPr>
        <w:pStyle w:val="11"/>
        <w:numPr>
          <w:ilvl w:val="0"/>
          <w:numId w:val="21"/>
        </w:numPr>
        <w:spacing w:after="0"/>
        <w:rPr>
          <w:sz w:val="28"/>
          <w:szCs w:val="28"/>
        </w:rPr>
      </w:pPr>
      <w:r w:rsidRPr="00454F5F">
        <w:rPr>
          <w:sz w:val="28"/>
          <w:szCs w:val="28"/>
        </w:rPr>
        <w:t>RoomSteps: The calculated numerical distance from the Start Room (e.g., Steps 1–3, Steps 4–6, Boss Step).</w:t>
      </w:r>
    </w:p>
    <w:p w14:paraId="696BB54A" w14:textId="61F350E5" w:rsidR="00454F5F" w:rsidRPr="00454F5F" w:rsidRDefault="00454F5F" w:rsidP="00454F5F">
      <w:pPr>
        <w:pStyle w:val="11"/>
        <w:numPr>
          <w:ilvl w:val="0"/>
          <w:numId w:val="21"/>
        </w:numPr>
        <w:spacing w:after="0"/>
        <w:rPr>
          <w:sz w:val="28"/>
          <w:szCs w:val="28"/>
        </w:rPr>
      </w:pPr>
      <w:r w:rsidRPr="00454F5F">
        <w:rPr>
          <w:sz w:val="28"/>
          <w:szCs w:val="28"/>
        </w:rPr>
        <w:t>PoolID: The designated container identifier for the enemy archetype composition (e.g., Pool_Early_Melee, Pool_Mid_Mixed).</w:t>
      </w:r>
    </w:p>
    <w:p w14:paraId="6416B970" w14:textId="4E73461F" w:rsidR="00454F5F" w:rsidRPr="00454F5F" w:rsidRDefault="00454F5F" w:rsidP="00454F5F">
      <w:pPr>
        <w:pStyle w:val="11"/>
        <w:numPr>
          <w:ilvl w:val="0"/>
          <w:numId w:val="21"/>
        </w:numPr>
        <w:spacing w:after="0"/>
        <w:rPr>
          <w:sz w:val="28"/>
          <w:szCs w:val="28"/>
        </w:rPr>
      </w:pPr>
      <w:r w:rsidRPr="00454F5F">
        <w:rPr>
          <w:sz w:val="28"/>
          <w:szCs w:val="28"/>
        </w:rPr>
        <w:t>EnemyID: The specific enemy unit variant allowed to spawn (e.g., AxeRat, DartFrog).</w:t>
      </w:r>
    </w:p>
    <w:p w14:paraId="56D4EA8F" w14:textId="1540F6D6" w:rsidR="00454F5F" w:rsidRPr="00454F5F" w:rsidRDefault="00454F5F" w:rsidP="00454F5F">
      <w:pPr>
        <w:pStyle w:val="11"/>
        <w:numPr>
          <w:ilvl w:val="0"/>
          <w:numId w:val="21"/>
        </w:numPr>
        <w:spacing w:after="0"/>
        <w:rPr>
          <w:sz w:val="28"/>
          <w:szCs w:val="28"/>
        </w:rPr>
      </w:pPr>
      <w:r w:rsidRPr="00454F5F">
        <w:rPr>
          <w:sz w:val="28"/>
          <w:szCs w:val="28"/>
        </w:rPr>
        <w:t>MinQty: The guaranteed baseline count of this specific enemy spawned per room.</w:t>
      </w:r>
    </w:p>
    <w:p w14:paraId="413746DE" w14:textId="784A1A60" w:rsidR="00454F5F" w:rsidRPr="00454F5F" w:rsidRDefault="00454F5F" w:rsidP="00454F5F">
      <w:pPr>
        <w:pStyle w:val="11"/>
        <w:numPr>
          <w:ilvl w:val="0"/>
          <w:numId w:val="21"/>
        </w:numPr>
        <w:spacing w:after="0"/>
        <w:rPr>
          <w:sz w:val="28"/>
          <w:szCs w:val="28"/>
        </w:rPr>
      </w:pPr>
      <w:r w:rsidRPr="00454F5F">
        <w:rPr>
          <w:sz w:val="28"/>
          <w:szCs w:val="28"/>
        </w:rPr>
        <w:t xml:space="preserve">MaxQty: The strict upper ceiling limit of this specific enemy </w:t>
      </w:r>
      <w:r w:rsidRPr="00454F5F">
        <w:rPr>
          <w:sz w:val="28"/>
          <w:szCs w:val="28"/>
        </w:rPr>
        <w:lastRenderedPageBreak/>
        <w:t>spawned per room.</w:t>
      </w:r>
    </w:p>
    <w:p w14:paraId="1D21354C" w14:textId="67C31893" w:rsidR="00A35672" w:rsidRPr="00A35672" w:rsidRDefault="00A35672" w:rsidP="00727A11">
      <w:pPr>
        <w:spacing w:after="0"/>
        <w:rPr>
          <w:rFonts w:ascii="Arial" w:hAnsi="Arial" w:cs="Arial"/>
          <w:b/>
          <w:bCs/>
          <w:sz w:val="40"/>
          <w:szCs w:val="44"/>
        </w:rPr>
      </w:pPr>
    </w:p>
    <w:p w14:paraId="1E06698C" w14:textId="3A829643" w:rsidR="00A35672" w:rsidRPr="00727A11" w:rsidRDefault="003F1F22" w:rsidP="00727A11">
      <w:pPr>
        <w:pStyle w:val="ae"/>
        <w:spacing w:after="0"/>
        <w:ind w:left="720" w:hanging="720"/>
        <w:rPr>
          <w:sz w:val="36"/>
          <w:szCs w:val="36"/>
        </w:rPr>
      </w:pPr>
      <w:r>
        <w:rPr>
          <w:rFonts w:hint="eastAsia"/>
          <w:sz w:val="36"/>
          <w:szCs w:val="36"/>
        </w:rPr>
        <w:t>4</w:t>
      </w:r>
      <w:r>
        <w:rPr>
          <w:sz w:val="36"/>
          <w:szCs w:val="36"/>
        </w:rPr>
        <w:t>.</w:t>
      </w:r>
      <w:r w:rsidR="00A35672" w:rsidRPr="00727A11">
        <w:rPr>
          <w:sz w:val="36"/>
          <w:szCs w:val="36"/>
        </w:rPr>
        <w:t xml:space="preserve"> Level Parameters (Placeholders)</w:t>
      </w:r>
    </w:p>
    <w:p w14:paraId="770BD787" w14:textId="77777777" w:rsidR="00A35672" w:rsidRPr="00727A11" w:rsidRDefault="00A35672" w:rsidP="00727A11">
      <w:pPr>
        <w:pStyle w:val="11"/>
        <w:numPr>
          <w:ilvl w:val="0"/>
          <w:numId w:val="21"/>
        </w:numPr>
        <w:spacing w:after="0"/>
        <w:rPr>
          <w:sz w:val="28"/>
          <w:szCs w:val="28"/>
        </w:rPr>
      </w:pPr>
      <w:r w:rsidRPr="00727A11">
        <w:rPr>
          <w:sz w:val="28"/>
          <w:szCs w:val="28"/>
        </w:rPr>
        <w:t>Current Floor: [TBD]</w:t>
      </w:r>
    </w:p>
    <w:p w14:paraId="1C5854AD" w14:textId="77777777" w:rsidR="00A35672" w:rsidRPr="00727A11" w:rsidRDefault="00A35672" w:rsidP="00727A11">
      <w:pPr>
        <w:pStyle w:val="11"/>
        <w:numPr>
          <w:ilvl w:val="0"/>
          <w:numId w:val="21"/>
        </w:numPr>
        <w:spacing w:after="0"/>
        <w:rPr>
          <w:sz w:val="28"/>
          <w:szCs w:val="28"/>
        </w:rPr>
      </w:pPr>
      <w:r w:rsidRPr="00727A11">
        <w:rPr>
          <w:sz w:val="28"/>
          <w:szCs w:val="28"/>
        </w:rPr>
        <w:t>Total Rooms per Floor: [TBD]</w:t>
      </w:r>
    </w:p>
    <w:p w14:paraId="03B5236E" w14:textId="77777777" w:rsidR="00A35672" w:rsidRPr="00727A11" w:rsidRDefault="00A35672" w:rsidP="00727A11">
      <w:pPr>
        <w:pStyle w:val="11"/>
        <w:numPr>
          <w:ilvl w:val="0"/>
          <w:numId w:val="21"/>
        </w:numPr>
        <w:spacing w:after="0"/>
        <w:rPr>
          <w:sz w:val="28"/>
          <w:szCs w:val="28"/>
        </w:rPr>
      </w:pPr>
      <w:r w:rsidRPr="00727A11">
        <w:rPr>
          <w:sz w:val="28"/>
          <w:szCs w:val="28"/>
        </w:rPr>
        <w:t>Exit Generation Criteria: [TBD]</w:t>
      </w:r>
    </w:p>
    <w:p w14:paraId="558727DE" w14:textId="020E81B8" w:rsidR="00D2299B" w:rsidRDefault="00D2299B" w:rsidP="00727A11">
      <w:pPr>
        <w:spacing w:after="0"/>
      </w:pPr>
    </w:p>
    <w:p w14:paraId="009E95D3" w14:textId="5765F618" w:rsidR="00727A11" w:rsidRPr="00727A11" w:rsidRDefault="00727A11" w:rsidP="00727A11">
      <w:pPr>
        <w:pStyle w:val="ae"/>
        <w:spacing w:after="0"/>
        <w:ind w:left="720" w:hanging="720"/>
        <w:rPr>
          <w:sz w:val="36"/>
          <w:szCs w:val="36"/>
        </w:rPr>
      </w:pPr>
      <w:r w:rsidRPr="00727A11">
        <w:rPr>
          <w:rFonts w:hint="eastAsia"/>
          <w:sz w:val="36"/>
          <w:szCs w:val="36"/>
        </w:rPr>
        <w:t>5</w:t>
      </w:r>
      <w:r w:rsidRPr="00727A11">
        <w:rPr>
          <w:sz w:val="36"/>
          <w:szCs w:val="36"/>
        </w:rPr>
        <w:t>. Loot &amp; Reward System</w:t>
      </w:r>
    </w:p>
    <w:p w14:paraId="5EE6675D" w14:textId="58FF74F6" w:rsidR="00727A11" w:rsidRPr="003F1F22" w:rsidRDefault="003F1F22" w:rsidP="003F1F22">
      <w:pPr>
        <w:pStyle w:val="11"/>
        <w:spacing w:after="0"/>
        <w:rPr>
          <w:sz w:val="28"/>
          <w:szCs w:val="28"/>
        </w:rPr>
      </w:pPr>
      <w:r>
        <w:rPr>
          <w:sz w:val="28"/>
          <w:szCs w:val="28"/>
        </w:rPr>
        <w:t>5.</w:t>
      </w:r>
      <w:r w:rsidR="00727A11" w:rsidRPr="003F1F22">
        <w:rPr>
          <w:sz w:val="28"/>
          <w:szCs w:val="28"/>
        </w:rPr>
        <w:t>1 System Overview</w:t>
      </w:r>
    </w:p>
    <w:p w14:paraId="48183EF7" w14:textId="77777777" w:rsidR="00727A11" w:rsidRPr="003F1F22" w:rsidRDefault="00727A11" w:rsidP="003F1F22">
      <w:pPr>
        <w:pStyle w:val="11"/>
        <w:spacing w:after="0"/>
        <w:ind w:left="720"/>
        <w:rPr>
          <w:sz w:val="28"/>
          <w:szCs w:val="28"/>
        </w:rPr>
      </w:pPr>
      <w:r w:rsidRPr="003F1F22">
        <w:rPr>
          <w:sz w:val="28"/>
          <w:szCs w:val="28"/>
        </w:rPr>
        <w:t>Upon defeating an enemy unit, the game evaluates a randomized reward determination using a weighted probability system to spawn loot at the defeated unit's death location.</w:t>
      </w:r>
    </w:p>
    <w:p w14:paraId="65346969" w14:textId="64B4D8B5" w:rsidR="00727A11" w:rsidRPr="003F1F22" w:rsidRDefault="003F1F22" w:rsidP="003F1F22">
      <w:pPr>
        <w:pStyle w:val="11"/>
        <w:spacing w:after="0"/>
        <w:rPr>
          <w:sz w:val="28"/>
          <w:szCs w:val="28"/>
        </w:rPr>
      </w:pPr>
      <w:r>
        <w:rPr>
          <w:sz w:val="28"/>
          <w:szCs w:val="28"/>
        </w:rPr>
        <w:t>5.</w:t>
      </w:r>
      <w:r w:rsidR="00727A11" w:rsidRPr="003F1F22">
        <w:rPr>
          <w:sz w:val="28"/>
          <w:szCs w:val="28"/>
        </w:rPr>
        <w:t>2 Drop Logic &amp; Probability Mechanics</w:t>
      </w:r>
    </w:p>
    <w:p w14:paraId="26BCDFA0" w14:textId="77777777" w:rsidR="00727A11" w:rsidRPr="003F1F22" w:rsidRDefault="00727A11" w:rsidP="003F1F22">
      <w:pPr>
        <w:pStyle w:val="11"/>
        <w:spacing w:after="0"/>
        <w:ind w:left="720"/>
        <w:rPr>
          <w:sz w:val="28"/>
          <w:szCs w:val="28"/>
        </w:rPr>
      </w:pPr>
      <w:r w:rsidRPr="003F1F22">
        <w:rPr>
          <w:sz w:val="28"/>
          <w:szCs w:val="28"/>
        </w:rPr>
        <w:t>Each item within a drop pool is assigned a specific "Weight" value. The system balances item rarity based on the proportional ratio of an individual item's weight against the total weight sum of the entire pool, spawning a single reward accordingly.</w:t>
      </w:r>
    </w:p>
    <w:p w14:paraId="36DBC7FB" w14:textId="1AE34060" w:rsidR="00727A11" w:rsidRPr="003F1F22" w:rsidRDefault="003F1F22" w:rsidP="003F1F22">
      <w:pPr>
        <w:pStyle w:val="11"/>
        <w:spacing w:after="0"/>
        <w:rPr>
          <w:sz w:val="28"/>
          <w:szCs w:val="28"/>
        </w:rPr>
      </w:pPr>
      <w:r>
        <w:rPr>
          <w:sz w:val="28"/>
          <w:szCs w:val="28"/>
        </w:rPr>
        <w:t>5.</w:t>
      </w:r>
      <w:r w:rsidR="00727A11" w:rsidRPr="003F1F22">
        <w:rPr>
          <w:sz w:val="28"/>
          <w:szCs w:val="28"/>
        </w:rPr>
        <w:t>3 Enemy Drop Table</w:t>
      </w:r>
      <w:r w:rsidR="002A6733" w:rsidRPr="002A6733">
        <w:rPr>
          <w:rFonts w:hint="eastAsia"/>
          <w:sz w:val="28"/>
          <w:szCs w:val="28"/>
        </w:rPr>
        <w:t xml:space="preserve"> </w:t>
      </w:r>
      <w:r w:rsidR="002A6733">
        <w:rPr>
          <w:rFonts w:hint="eastAsia"/>
          <w:sz w:val="28"/>
          <w:szCs w:val="28"/>
        </w:rPr>
        <w:t>Sample</w:t>
      </w:r>
      <w:r w:rsidR="00727A11" w:rsidRPr="003F1F22">
        <w:rPr>
          <w:sz w:val="28"/>
          <w:szCs w:val="28"/>
        </w:rPr>
        <w:t>:</w:t>
      </w:r>
      <w:r>
        <w:rPr>
          <w:rFonts w:hint="eastAsia"/>
          <w:sz w:val="28"/>
          <w:szCs w:val="28"/>
        </w:rPr>
        <w:t xml:space="preserve"> </w:t>
      </w:r>
      <w:r w:rsidR="00727A11" w:rsidRPr="003F1F22">
        <w:rPr>
          <w:sz w:val="28"/>
          <w:szCs w:val="28"/>
        </w:rPr>
        <w:t>AxeRat</w:t>
      </w:r>
    </w:p>
    <w:p w14:paraId="2893AD45" w14:textId="3821F8CD" w:rsidR="00727A11" w:rsidRPr="003F1F22" w:rsidRDefault="00727A11" w:rsidP="003F1F22">
      <w:pPr>
        <w:pStyle w:val="11"/>
        <w:numPr>
          <w:ilvl w:val="0"/>
          <w:numId w:val="21"/>
        </w:numPr>
        <w:spacing w:after="0"/>
        <w:rPr>
          <w:sz w:val="28"/>
          <w:szCs w:val="28"/>
        </w:rPr>
      </w:pPr>
      <w:r w:rsidRPr="003F1F22">
        <w:rPr>
          <w:sz w:val="28"/>
          <w:szCs w:val="28"/>
        </w:rPr>
        <w:t xml:space="preserve">Total Drop Rate: </w:t>
      </w:r>
      <w:r w:rsidR="002A6733">
        <w:rPr>
          <w:rFonts w:hint="eastAsia"/>
          <w:sz w:val="28"/>
          <w:szCs w:val="28"/>
        </w:rPr>
        <w:t>3</w:t>
      </w:r>
      <w:r w:rsidRPr="003F1F22">
        <w:rPr>
          <w:sz w:val="28"/>
          <w:szCs w:val="28"/>
        </w:rPr>
        <w:t>0% chance to yield a reward (60% chance to drop nothing).</w:t>
      </w:r>
    </w:p>
    <w:p w14:paraId="446AF5AD" w14:textId="77777777" w:rsidR="00727A11" w:rsidRPr="003F1F22" w:rsidRDefault="00727A11" w:rsidP="003F1F22">
      <w:pPr>
        <w:pStyle w:val="11"/>
        <w:numPr>
          <w:ilvl w:val="0"/>
          <w:numId w:val="21"/>
        </w:numPr>
        <w:spacing w:after="0"/>
        <w:rPr>
          <w:sz w:val="28"/>
          <w:szCs w:val="28"/>
        </w:rPr>
      </w:pPr>
      <w:r w:rsidRPr="003F1F22">
        <w:rPr>
          <w:sz w:val="28"/>
          <w:szCs w:val="28"/>
        </w:rPr>
        <w:t>AxeRat Reward Pool (Total Weight: 100):</w:t>
      </w:r>
    </w:p>
    <w:p w14:paraId="565FBDDF" w14:textId="0889676F" w:rsidR="00727A11" w:rsidRPr="003F1F22" w:rsidRDefault="002A6733" w:rsidP="003F1F22">
      <w:pPr>
        <w:pStyle w:val="11"/>
        <w:numPr>
          <w:ilvl w:val="0"/>
          <w:numId w:val="21"/>
        </w:numPr>
        <w:spacing w:after="0"/>
        <w:rPr>
          <w:sz w:val="28"/>
          <w:szCs w:val="28"/>
        </w:rPr>
      </w:pPr>
      <w:r>
        <w:rPr>
          <w:rFonts w:hint="eastAsia"/>
          <w:sz w:val="28"/>
          <w:szCs w:val="28"/>
        </w:rPr>
        <w:lastRenderedPageBreak/>
        <w:t>Sliver key</w:t>
      </w:r>
      <w:r w:rsidR="00727A11" w:rsidRPr="003F1F22">
        <w:rPr>
          <w:sz w:val="28"/>
          <w:szCs w:val="28"/>
        </w:rPr>
        <w:t xml:space="preserve">: Weight </w:t>
      </w:r>
      <w:r>
        <w:rPr>
          <w:rFonts w:hint="eastAsia"/>
          <w:sz w:val="28"/>
          <w:szCs w:val="28"/>
        </w:rPr>
        <w:t>100</w:t>
      </w:r>
      <w:r w:rsidR="00727A11" w:rsidRPr="003F1F22">
        <w:rPr>
          <w:sz w:val="28"/>
          <w:szCs w:val="28"/>
        </w:rPr>
        <w:t xml:space="preserve"> (</w:t>
      </w:r>
      <w:r w:rsidRPr="002A6733">
        <w:rPr>
          <w:sz w:val="28"/>
          <w:szCs w:val="28"/>
        </w:rPr>
        <w:t>Unlocks the gateways leading to the next room upon pickup</w:t>
      </w:r>
      <w:r w:rsidR="00727A11" w:rsidRPr="003F1F22">
        <w:rPr>
          <w:sz w:val="28"/>
          <w:szCs w:val="28"/>
        </w:rPr>
        <w:t>).</w:t>
      </w:r>
    </w:p>
    <w:p w14:paraId="5BBD1662" w14:textId="310AC7D4" w:rsidR="00727A11" w:rsidRPr="003F1F22" w:rsidRDefault="003F1F22" w:rsidP="00727A11">
      <w:pPr>
        <w:spacing w:after="0"/>
        <w:rPr>
          <w:rFonts w:ascii="Arial" w:hAnsi="Arial" w:cs="Arial"/>
          <w:sz w:val="28"/>
          <w:szCs w:val="28"/>
        </w:rPr>
      </w:pPr>
      <w:r>
        <w:rPr>
          <w:rFonts w:ascii="Arial" w:hAnsi="Arial" w:cs="Arial"/>
          <w:sz w:val="28"/>
          <w:szCs w:val="28"/>
        </w:rPr>
        <w:t>5.</w:t>
      </w:r>
      <w:r w:rsidR="00727A11" w:rsidRPr="003F1F22">
        <w:rPr>
          <w:rFonts w:ascii="Arial" w:hAnsi="Arial" w:cs="Arial"/>
          <w:sz w:val="28"/>
          <w:szCs w:val="28"/>
        </w:rPr>
        <w:t>4 Pickup Mechanics</w:t>
      </w:r>
    </w:p>
    <w:p w14:paraId="0010977B" w14:textId="77777777" w:rsidR="00727A11" w:rsidRPr="003F1F22" w:rsidRDefault="00727A11" w:rsidP="003F1F22">
      <w:pPr>
        <w:pStyle w:val="11"/>
        <w:numPr>
          <w:ilvl w:val="0"/>
          <w:numId w:val="21"/>
        </w:numPr>
        <w:spacing w:after="0"/>
        <w:rPr>
          <w:sz w:val="28"/>
          <w:szCs w:val="28"/>
        </w:rPr>
      </w:pPr>
      <w:r w:rsidRPr="003F1F22">
        <w:rPr>
          <w:sz w:val="28"/>
          <w:szCs w:val="28"/>
        </w:rPr>
        <w:t>Interaction Type: Direct physical contact.</w:t>
      </w:r>
    </w:p>
    <w:p w14:paraId="178FF00D" w14:textId="77777777" w:rsidR="00727A11" w:rsidRPr="003F1F22" w:rsidRDefault="00727A11" w:rsidP="003F1F22">
      <w:pPr>
        <w:pStyle w:val="11"/>
        <w:numPr>
          <w:ilvl w:val="0"/>
          <w:numId w:val="21"/>
        </w:numPr>
        <w:spacing w:after="0"/>
        <w:rPr>
          <w:sz w:val="28"/>
          <w:szCs w:val="28"/>
        </w:rPr>
      </w:pPr>
      <w:r w:rsidRPr="003F1F22">
        <w:rPr>
          <w:sz w:val="28"/>
          <w:szCs w:val="28"/>
        </w:rPr>
        <w:t>Behavior: Dropped items remain stationary on the ground where they appear. The player character must move and directly touch the item to collect it. The reward is applied to the player's status immediately upon contact.</w:t>
      </w:r>
    </w:p>
    <w:p w14:paraId="03FCC20B" w14:textId="047E6969" w:rsidR="00727A11" w:rsidRPr="00727A11" w:rsidRDefault="00727A11" w:rsidP="00727A11">
      <w:pPr>
        <w:spacing w:after="0"/>
        <w:rPr>
          <w:rFonts w:hint="eastAsia"/>
        </w:rPr>
      </w:pPr>
    </w:p>
    <w:sectPr w:rsidR="00727A11" w:rsidRPr="00727A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514D1" w14:textId="77777777" w:rsidR="00C64D6B" w:rsidRDefault="00C64D6B" w:rsidP="00727A11">
      <w:pPr>
        <w:spacing w:after="0" w:line="240" w:lineRule="auto"/>
      </w:pPr>
      <w:r>
        <w:separator/>
      </w:r>
    </w:p>
  </w:endnote>
  <w:endnote w:type="continuationSeparator" w:id="0">
    <w:p w14:paraId="73266B3F" w14:textId="77777777" w:rsidR="00C64D6B" w:rsidRDefault="00C64D6B" w:rsidP="00727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D53CF" w14:textId="77777777" w:rsidR="00C64D6B" w:rsidRDefault="00C64D6B" w:rsidP="00727A11">
      <w:pPr>
        <w:spacing w:after="0" w:line="240" w:lineRule="auto"/>
      </w:pPr>
      <w:r>
        <w:separator/>
      </w:r>
    </w:p>
  </w:footnote>
  <w:footnote w:type="continuationSeparator" w:id="0">
    <w:p w14:paraId="7770B851" w14:textId="77777777" w:rsidR="00C64D6B" w:rsidRDefault="00C64D6B" w:rsidP="00727A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C8F"/>
    <w:multiLevelType w:val="multilevel"/>
    <w:tmpl w:val="C9DA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B5F3B"/>
    <w:multiLevelType w:val="multilevel"/>
    <w:tmpl w:val="261E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3557F"/>
    <w:multiLevelType w:val="multilevel"/>
    <w:tmpl w:val="63ECE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826CA"/>
    <w:multiLevelType w:val="multilevel"/>
    <w:tmpl w:val="87FC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5278C"/>
    <w:multiLevelType w:val="multilevel"/>
    <w:tmpl w:val="E5C6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86C34"/>
    <w:multiLevelType w:val="multilevel"/>
    <w:tmpl w:val="966A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E070EB"/>
    <w:multiLevelType w:val="multilevel"/>
    <w:tmpl w:val="51BC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C5311"/>
    <w:multiLevelType w:val="multilevel"/>
    <w:tmpl w:val="E702F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E4B04"/>
    <w:multiLevelType w:val="multilevel"/>
    <w:tmpl w:val="32AEC4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952F8E"/>
    <w:multiLevelType w:val="multilevel"/>
    <w:tmpl w:val="1016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37006A"/>
    <w:multiLevelType w:val="multilevel"/>
    <w:tmpl w:val="0C00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469D2"/>
    <w:multiLevelType w:val="multilevel"/>
    <w:tmpl w:val="E2B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8662FD"/>
    <w:multiLevelType w:val="multilevel"/>
    <w:tmpl w:val="96F4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1211A"/>
    <w:multiLevelType w:val="hybridMultilevel"/>
    <w:tmpl w:val="E916AFA6"/>
    <w:lvl w:ilvl="0" w:tplc="A2227CD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07324D4"/>
    <w:multiLevelType w:val="multilevel"/>
    <w:tmpl w:val="3886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82643A"/>
    <w:multiLevelType w:val="multilevel"/>
    <w:tmpl w:val="8BE2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D27B4"/>
    <w:multiLevelType w:val="multilevel"/>
    <w:tmpl w:val="DD80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A32714"/>
    <w:multiLevelType w:val="multilevel"/>
    <w:tmpl w:val="BC34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B73030"/>
    <w:multiLevelType w:val="multilevel"/>
    <w:tmpl w:val="C9DA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5017C"/>
    <w:multiLevelType w:val="multilevel"/>
    <w:tmpl w:val="63CC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D2F66"/>
    <w:multiLevelType w:val="multilevel"/>
    <w:tmpl w:val="2FC6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6B7128"/>
    <w:multiLevelType w:val="multilevel"/>
    <w:tmpl w:val="C9DA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BD44B5"/>
    <w:multiLevelType w:val="multilevel"/>
    <w:tmpl w:val="E93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049756">
    <w:abstractNumId w:val="13"/>
  </w:num>
  <w:num w:numId="2" w16cid:durableId="1916354057">
    <w:abstractNumId w:val="22"/>
  </w:num>
  <w:num w:numId="3" w16cid:durableId="2107729048">
    <w:abstractNumId w:val="5"/>
  </w:num>
  <w:num w:numId="4" w16cid:durableId="1220946566">
    <w:abstractNumId w:val="20"/>
  </w:num>
  <w:num w:numId="5" w16cid:durableId="1024356558">
    <w:abstractNumId w:val="8"/>
  </w:num>
  <w:num w:numId="6" w16cid:durableId="1559705541">
    <w:abstractNumId w:val="14"/>
  </w:num>
  <w:num w:numId="7" w16cid:durableId="146212691">
    <w:abstractNumId w:val="11"/>
  </w:num>
  <w:num w:numId="8" w16cid:durableId="531921125">
    <w:abstractNumId w:val="9"/>
  </w:num>
  <w:num w:numId="9" w16cid:durableId="1370253804">
    <w:abstractNumId w:val="1"/>
  </w:num>
  <w:num w:numId="10" w16cid:durableId="1331175949">
    <w:abstractNumId w:val="17"/>
  </w:num>
  <w:num w:numId="11" w16cid:durableId="109710200">
    <w:abstractNumId w:val="2"/>
  </w:num>
  <w:num w:numId="12" w16cid:durableId="367528056">
    <w:abstractNumId w:val="12"/>
  </w:num>
  <w:num w:numId="13" w16cid:durableId="2062560504">
    <w:abstractNumId w:val="3"/>
  </w:num>
  <w:num w:numId="14" w16cid:durableId="32854303">
    <w:abstractNumId w:val="15"/>
  </w:num>
  <w:num w:numId="15" w16cid:durableId="432822044">
    <w:abstractNumId w:val="6"/>
  </w:num>
  <w:num w:numId="16" w16cid:durableId="2056003492">
    <w:abstractNumId w:val="4"/>
  </w:num>
  <w:num w:numId="17" w16cid:durableId="339239960">
    <w:abstractNumId w:val="7"/>
  </w:num>
  <w:num w:numId="18" w16cid:durableId="1318997736">
    <w:abstractNumId w:val="10"/>
  </w:num>
  <w:num w:numId="19" w16cid:durableId="100684940">
    <w:abstractNumId w:val="19"/>
  </w:num>
  <w:num w:numId="20" w16cid:durableId="55055501">
    <w:abstractNumId w:val="16"/>
  </w:num>
  <w:num w:numId="21" w16cid:durableId="1418942288">
    <w:abstractNumId w:val="18"/>
  </w:num>
  <w:num w:numId="22" w16cid:durableId="1346521215">
    <w:abstractNumId w:val="0"/>
  </w:num>
  <w:num w:numId="23" w16cid:durableId="13916843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463"/>
    <w:rsid w:val="000A5725"/>
    <w:rsid w:val="002A6733"/>
    <w:rsid w:val="003F1F22"/>
    <w:rsid w:val="00454F5F"/>
    <w:rsid w:val="004C5868"/>
    <w:rsid w:val="00727A11"/>
    <w:rsid w:val="0078360B"/>
    <w:rsid w:val="00A35672"/>
    <w:rsid w:val="00C64D6B"/>
    <w:rsid w:val="00CD264A"/>
    <w:rsid w:val="00D2299B"/>
    <w:rsid w:val="00E32463"/>
    <w:rsid w:val="00F74B10"/>
    <w:rsid w:val="00F80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3A352"/>
  <w15:chartTrackingRefBased/>
  <w15:docId w15:val="{4FD5E27B-EEEA-4D02-893F-B85368F09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2463"/>
    <w:pPr>
      <w:widowControl w:val="0"/>
    </w:pPr>
  </w:style>
  <w:style w:type="paragraph" w:styleId="1">
    <w:name w:val="heading 1"/>
    <w:basedOn w:val="a"/>
    <w:next w:val="a"/>
    <w:link w:val="10"/>
    <w:uiPriority w:val="9"/>
    <w:qFormat/>
    <w:rsid w:val="00E324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3246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3246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3246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3246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3246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3246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246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3246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324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3246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324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32463"/>
    <w:rPr>
      <w:rFonts w:cstheme="majorBidi"/>
      <w:color w:val="0F4761" w:themeColor="accent1" w:themeShade="BF"/>
      <w:sz w:val="28"/>
      <w:szCs w:val="28"/>
    </w:rPr>
  </w:style>
  <w:style w:type="character" w:customStyle="1" w:styleId="50">
    <w:name w:val="标题 5 字符"/>
    <w:basedOn w:val="a0"/>
    <w:link w:val="5"/>
    <w:uiPriority w:val="9"/>
    <w:semiHidden/>
    <w:rsid w:val="00E32463"/>
    <w:rPr>
      <w:rFonts w:cstheme="majorBidi"/>
      <w:color w:val="0F4761" w:themeColor="accent1" w:themeShade="BF"/>
      <w:sz w:val="24"/>
    </w:rPr>
  </w:style>
  <w:style w:type="character" w:customStyle="1" w:styleId="60">
    <w:name w:val="标题 6 字符"/>
    <w:basedOn w:val="a0"/>
    <w:link w:val="6"/>
    <w:uiPriority w:val="9"/>
    <w:semiHidden/>
    <w:rsid w:val="00E32463"/>
    <w:rPr>
      <w:rFonts w:cstheme="majorBidi"/>
      <w:b/>
      <w:bCs/>
      <w:color w:val="0F4761" w:themeColor="accent1" w:themeShade="BF"/>
    </w:rPr>
  </w:style>
  <w:style w:type="character" w:customStyle="1" w:styleId="70">
    <w:name w:val="标题 7 字符"/>
    <w:basedOn w:val="a0"/>
    <w:link w:val="7"/>
    <w:uiPriority w:val="9"/>
    <w:semiHidden/>
    <w:rsid w:val="00E32463"/>
    <w:rPr>
      <w:rFonts w:cstheme="majorBidi"/>
      <w:b/>
      <w:bCs/>
      <w:color w:val="595959" w:themeColor="text1" w:themeTint="A6"/>
    </w:rPr>
  </w:style>
  <w:style w:type="character" w:customStyle="1" w:styleId="80">
    <w:name w:val="标题 8 字符"/>
    <w:basedOn w:val="a0"/>
    <w:link w:val="8"/>
    <w:uiPriority w:val="9"/>
    <w:semiHidden/>
    <w:rsid w:val="00E32463"/>
    <w:rPr>
      <w:rFonts w:cstheme="majorBidi"/>
      <w:color w:val="595959" w:themeColor="text1" w:themeTint="A6"/>
    </w:rPr>
  </w:style>
  <w:style w:type="character" w:customStyle="1" w:styleId="90">
    <w:name w:val="标题 9 字符"/>
    <w:basedOn w:val="a0"/>
    <w:link w:val="9"/>
    <w:uiPriority w:val="9"/>
    <w:semiHidden/>
    <w:rsid w:val="00E32463"/>
    <w:rPr>
      <w:rFonts w:eastAsiaTheme="majorEastAsia" w:cstheme="majorBidi"/>
      <w:color w:val="595959" w:themeColor="text1" w:themeTint="A6"/>
    </w:rPr>
  </w:style>
  <w:style w:type="paragraph" w:styleId="a3">
    <w:name w:val="Title"/>
    <w:basedOn w:val="a"/>
    <w:next w:val="a"/>
    <w:link w:val="a4"/>
    <w:uiPriority w:val="10"/>
    <w:qFormat/>
    <w:rsid w:val="00E324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24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24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24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2463"/>
    <w:pPr>
      <w:spacing w:before="160"/>
      <w:jc w:val="center"/>
    </w:pPr>
    <w:rPr>
      <w:i/>
      <w:iCs/>
      <w:color w:val="404040" w:themeColor="text1" w:themeTint="BF"/>
    </w:rPr>
  </w:style>
  <w:style w:type="character" w:customStyle="1" w:styleId="a8">
    <w:name w:val="引用 字符"/>
    <w:basedOn w:val="a0"/>
    <w:link w:val="a7"/>
    <w:uiPriority w:val="29"/>
    <w:rsid w:val="00E32463"/>
    <w:rPr>
      <w:i/>
      <w:iCs/>
      <w:color w:val="404040" w:themeColor="text1" w:themeTint="BF"/>
    </w:rPr>
  </w:style>
  <w:style w:type="paragraph" w:styleId="a9">
    <w:name w:val="List Paragraph"/>
    <w:basedOn w:val="a"/>
    <w:uiPriority w:val="34"/>
    <w:qFormat/>
    <w:rsid w:val="00E32463"/>
    <w:pPr>
      <w:ind w:left="720"/>
      <w:contextualSpacing/>
    </w:pPr>
  </w:style>
  <w:style w:type="character" w:styleId="aa">
    <w:name w:val="Intense Emphasis"/>
    <w:basedOn w:val="a0"/>
    <w:uiPriority w:val="21"/>
    <w:qFormat/>
    <w:rsid w:val="00E32463"/>
    <w:rPr>
      <w:i/>
      <w:iCs/>
      <w:color w:val="0F4761" w:themeColor="accent1" w:themeShade="BF"/>
    </w:rPr>
  </w:style>
  <w:style w:type="paragraph" w:styleId="ab">
    <w:name w:val="Intense Quote"/>
    <w:basedOn w:val="a"/>
    <w:next w:val="a"/>
    <w:link w:val="ac"/>
    <w:uiPriority w:val="30"/>
    <w:qFormat/>
    <w:rsid w:val="00E32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32463"/>
    <w:rPr>
      <w:i/>
      <w:iCs/>
      <w:color w:val="0F4761" w:themeColor="accent1" w:themeShade="BF"/>
    </w:rPr>
  </w:style>
  <w:style w:type="character" w:styleId="ad">
    <w:name w:val="Intense Reference"/>
    <w:basedOn w:val="a0"/>
    <w:uiPriority w:val="32"/>
    <w:qFormat/>
    <w:rsid w:val="00E32463"/>
    <w:rPr>
      <w:b/>
      <w:bCs/>
      <w:smallCaps/>
      <w:color w:val="0F4761" w:themeColor="accent1" w:themeShade="BF"/>
      <w:spacing w:val="5"/>
    </w:rPr>
  </w:style>
  <w:style w:type="paragraph" w:customStyle="1" w:styleId="ae">
    <w:name w:val="大标题"/>
    <w:basedOn w:val="a"/>
    <w:link w:val="af"/>
    <w:qFormat/>
    <w:rsid w:val="00E32463"/>
    <w:rPr>
      <w:rFonts w:ascii="Arial" w:hAnsi="Arial" w:cs="Arial"/>
      <w:b/>
      <w:bCs/>
      <w:sz w:val="52"/>
      <w:szCs w:val="56"/>
    </w:rPr>
  </w:style>
  <w:style w:type="character" w:customStyle="1" w:styleId="af">
    <w:name w:val="大标题 字符"/>
    <w:basedOn w:val="a0"/>
    <w:link w:val="ae"/>
    <w:rsid w:val="00E32463"/>
    <w:rPr>
      <w:rFonts w:ascii="Arial" w:hAnsi="Arial" w:cs="Arial"/>
      <w:b/>
      <w:bCs/>
      <w:sz w:val="52"/>
      <w:szCs w:val="56"/>
    </w:rPr>
  </w:style>
  <w:style w:type="paragraph" w:customStyle="1" w:styleId="11">
    <w:name w:val="样式1"/>
    <w:basedOn w:val="a"/>
    <w:link w:val="12"/>
    <w:qFormat/>
    <w:rsid w:val="00E32463"/>
    <w:rPr>
      <w:rFonts w:ascii="Arial" w:hAnsi="Arial" w:cs="Arial"/>
      <w:sz w:val="40"/>
      <w:szCs w:val="44"/>
    </w:rPr>
  </w:style>
  <w:style w:type="character" w:customStyle="1" w:styleId="12">
    <w:name w:val="样式1 字符"/>
    <w:basedOn w:val="a0"/>
    <w:link w:val="11"/>
    <w:rsid w:val="00E32463"/>
    <w:rPr>
      <w:rFonts w:ascii="Arial" w:hAnsi="Arial" w:cs="Arial"/>
      <w:sz w:val="40"/>
      <w:szCs w:val="44"/>
    </w:rPr>
  </w:style>
  <w:style w:type="paragraph" w:styleId="af0">
    <w:name w:val="header"/>
    <w:basedOn w:val="a"/>
    <w:link w:val="af1"/>
    <w:uiPriority w:val="99"/>
    <w:unhideWhenUsed/>
    <w:rsid w:val="00727A11"/>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727A11"/>
    <w:rPr>
      <w:sz w:val="18"/>
      <w:szCs w:val="18"/>
    </w:rPr>
  </w:style>
  <w:style w:type="paragraph" w:styleId="af2">
    <w:name w:val="footer"/>
    <w:basedOn w:val="a"/>
    <w:link w:val="af3"/>
    <w:uiPriority w:val="99"/>
    <w:unhideWhenUsed/>
    <w:rsid w:val="00727A11"/>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727A1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603</Words>
  <Characters>3364</Characters>
  <Application>Microsoft Office Word</Application>
  <DocSecurity>0</DocSecurity>
  <Lines>116</Lines>
  <Paragraphs>82</Paragraphs>
  <ScaleCrop>false</ScaleCrop>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Shaopeng You</dc:creator>
  <cp:keywords/>
  <dc:description/>
  <cp:lastModifiedBy>Shaopeng You</cp:lastModifiedBy>
  <cp:revision>4</cp:revision>
  <dcterms:created xsi:type="dcterms:W3CDTF">2026-03-26T02:50:00Z</dcterms:created>
  <dcterms:modified xsi:type="dcterms:W3CDTF">2026-05-25T17:07:00Z</dcterms:modified>
</cp:coreProperties>
</file>