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8B246E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Start w:id="7" w:name="_Toc181912876"/>
      <w:bookmarkEnd w:id="0"/>
      <w:r w:rsidRPr="008B24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8B246E" w:rsidRDefault="006E32C8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Самостоятельная работа. Длинные числа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6E32C8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8B246E" w:rsidRDefault="006E32C8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Самостоятельная работа. Длинные числа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6E32C8">
                        <w:rPr>
                          <w:sz w:val="32"/>
                          <w:szCs w:val="32"/>
                        </w:rPr>
                        <w:t>15</w:t>
                      </w:r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7F6A6B" w:rsidRPr="008B246E" w:rsidRDefault="008A6FC5">
      <w:pPr>
        <w:pStyle w:val="6"/>
        <w:rPr>
          <w:sz w:val="28"/>
          <w:szCs w:val="28"/>
        </w:rPr>
      </w:pPr>
      <w:r w:rsidRPr="008B246E">
        <w:rPr>
          <w:sz w:val="28"/>
          <w:szCs w:val="28"/>
        </w:rPr>
        <w:br w:type="column"/>
      </w:r>
    </w:p>
    <w:p w:rsidR="007F6A6B" w:rsidRPr="008B246E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46E" w:rsidRPr="008B246E" w:rsidRDefault="004A7957" w:rsidP="008B246E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B246E">
            <w:rPr>
              <w:color w:val="000000"/>
            </w:rPr>
            <w:t>Оглавление</w:t>
          </w:r>
          <w:r w:rsidRPr="008B246E">
            <w:fldChar w:fldCharType="begin"/>
          </w:r>
          <w:r w:rsidRPr="008B246E">
            <w:instrText xml:space="preserve"> TOC \o "1-3" \h \z \u </w:instrText>
          </w:r>
          <w:r w:rsidRPr="008B246E">
            <w:fldChar w:fldCharType="separate"/>
          </w:r>
        </w:p>
        <w:p w:rsidR="008B246E" w:rsidRPr="008B246E" w:rsidRDefault="00FA1570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7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_Toc181912877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FA1570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8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_Toc181912878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FA1570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9" w:history="1">
            <w:r w:rsidR="008B246E" w:rsidRPr="008B246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_Toc181912879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8B246E" w:rsidRDefault="004A7957">
          <w:r w:rsidRPr="008B246E">
            <w:rPr>
              <w:rFonts w:eastAsiaTheme="minorEastAsia"/>
            </w:rPr>
            <w:fldChar w:fldCharType="end"/>
          </w:r>
        </w:p>
      </w:sdtContent>
    </w:sdt>
    <w:p w:rsidR="007F6A6B" w:rsidRPr="008B246E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8B246E">
        <w:rPr>
          <w:sz w:val="28"/>
          <w:szCs w:val="28"/>
        </w:rPr>
        <w:br w:type="column"/>
      </w:r>
      <w:bookmarkStart w:id="8" w:name="_Toc181912877"/>
      <w:r w:rsidRPr="008B246E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8"/>
    </w:p>
    <w:p w:rsidR="00792559" w:rsidRPr="008B246E" w:rsidRDefault="006E32C8" w:rsidP="0089493F">
      <w:pPr>
        <w:ind w:firstLine="0"/>
        <w:rPr>
          <w:rStyle w:val="a9"/>
          <w:i w:val="0"/>
          <w:shd w:val="clear" w:color="auto" w:fill="F8F9FA"/>
        </w:rPr>
      </w:pPr>
      <w:r>
        <w:rPr>
          <w:rStyle w:val="a9"/>
          <w:i w:val="0"/>
          <w:shd w:val="clear" w:color="auto" w:fill="F8F9FA"/>
        </w:rPr>
        <w:t>Собрать всю программу для вычисления факториал</w:t>
      </w:r>
      <w:bookmarkStart w:id="9" w:name="_GoBack"/>
      <w:bookmarkEnd w:id="9"/>
      <w:r>
        <w:rPr>
          <w:rStyle w:val="a9"/>
          <w:i w:val="0"/>
          <w:shd w:val="clear" w:color="auto" w:fill="F8F9FA"/>
        </w:rPr>
        <w:t>а из 100 используя длинную арифметику.</w:t>
      </w:r>
    </w:p>
    <w:p w:rsidR="00265D48" w:rsidRPr="00F50CD4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10" w:name="_1fob9te" w:colFirst="0" w:colLast="0"/>
      <w:bookmarkStart w:id="11" w:name="_Toc181912878"/>
      <w:bookmarkEnd w:id="10"/>
      <w:r w:rsidRPr="008B246E">
        <w:rPr>
          <w:b/>
          <w:i w:val="0"/>
          <w:sz w:val="28"/>
          <w:szCs w:val="28"/>
        </w:rPr>
        <w:t>Исходный</w:t>
      </w:r>
      <w:r w:rsidRPr="00F50CD4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текст</w:t>
      </w:r>
      <w:r w:rsidRPr="00F50CD4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программы</w:t>
      </w:r>
      <w:r w:rsidRPr="00F50CD4">
        <w:rPr>
          <w:b/>
          <w:i w:val="0"/>
          <w:sz w:val="28"/>
          <w:szCs w:val="28"/>
        </w:rPr>
        <w:t>:</w:t>
      </w:r>
      <w:bookmarkEnd w:id="11"/>
    </w:p>
    <w:p w:rsidR="006E32C8" w:rsidRPr="00F50CD4" w:rsidRDefault="006E32C8" w:rsidP="00F50CD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bookmarkStart w:id="12" w:name="_Toc181912879"/>
      <w:r w:rsidRPr="00F50CD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50CD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50C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0CD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F50CD4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F50CD4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F50CD4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F50CD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2C8">
        <w:rPr>
          <w:rFonts w:ascii="Cascadia Mono" w:hAnsi="Cascadia Mono" w:cs="Cascadia Mono"/>
          <w:color w:val="6F008A"/>
          <w:sz w:val="19"/>
          <w:szCs w:val="19"/>
          <w:lang w:val="en-US"/>
        </w:rPr>
        <w:t>MAX_DIGITS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2C8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digits[</w:t>
      </w:r>
      <w:r w:rsidRPr="006E32C8">
        <w:rPr>
          <w:rFonts w:ascii="Cascadia Mono" w:hAnsi="Cascadia Mono" w:cs="Cascadia Mono"/>
          <w:color w:val="6F008A"/>
          <w:sz w:val="19"/>
          <w:szCs w:val="19"/>
          <w:lang w:val="en-US"/>
        </w:rPr>
        <w:t>MAX_DIGITS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6E32C8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printINT(</w:t>
      </w:r>
      <w:r w:rsidRPr="006E32C8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- 1; i &gt;= 0; i--)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6E32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-&gt;digits[i]);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E32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r w:rsidRPr="006E32C8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multiplier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transfer = 0;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 i++)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-&gt;digits[i] *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multiplier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transfer;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-&gt;digits[i] = product % 10;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transfer = product / 10;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(transfer &gt; 0)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-&gt;digits[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-&gt;size] = transfer % 10;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transfer /= 10;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loadInt(</w:t>
      </w:r>
      <w:r w:rsidRPr="006E32C8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E32C8">
        <w:rPr>
          <w:rFonts w:ascii="Cascadia Mono" w:hAnsi="Cascadia Mono" w:cs="Cascadia Mono"/>
          <w:color w:val="6F008A"/>
          <w:sz w:val="19"/>
          <w:szCs w:val="19"/>
          <w:lang w:val="en-US"/>
        </w:rPr>
        <w:t>MAX_DIGITS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-&gt;digits[i] = 0;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1;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2C8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loadInt(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-&gt;digits[0] = 1;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&lt;= 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divide(</w:t>
      </w:r>
      <w:r w:rsidRPr="006E32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setlocale(</w:t>
      </w:r>
      <w:r w:rsidRPr="006E32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32C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"Ожидается число для факториала: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6E32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6E32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32C8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fact(num, &amp;res);</w:t>
      </w:r>
    </w:p>
    <w:p w:rsidR="006E32C8" w:rsidRP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3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"Факториал равен:\n"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printINT(&amp;res );</w:t>
      </w: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E32C8" w:rsidRDefault="006E32C8" w:rsidP="006E32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32C8" w:rsidRDefault="006E32C8" w:rsidP="006E32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7F6A6B" w:rsidRPr="008B246E" w:rsidRDefault="00F81573" w:rsidP="00342604">
      <w:pPr>
        <w:pStyle w:val="1"/>
        <w:jc w:val="both"/>
        <w:rPr>
          <w:i w:val="0"/>
          <w:sz w:val="28"/>
          <w:szCs w:val="28"/>
        </w:rPr>
      </w:pPr>
      <w:r w:rsidRPr="008B246E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8B246E">
        <w:rPr>
          <w:b/>
          <w:i w:val="0"/>
          <w:sz w:val="28"/>
          <w:szCs w:val="28"/>
        </w:rPr>
        <w:t>:</w:t>
      </w:r>
      <w:bookmarkEnd w:id="12"/>
    </w:p>
    <w:p w:rsidR="00DA1C53" w:rsidRPr="008B246E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8B246E" w:rsidRDefault="006E32C8" w:rsidP="00BA3BA7">
      <w:pPr>
        <w:tabs>
          <w:tab w:val="left" w:pos="284"/>
        </w:tabs>
        <w:ind w:left="-851" w:firstLine="851"/>
        <w:jc w:val="center"/>
      </w:pPr>
      <w:r w:rsidRPr="006E32C8">
        <w:drawing>
          <wp:inline distT="0" distB="0" distL="0" distR="0" wp14:anchorId="4F04765F" wp14:editId="5C55FAFB">
            <wp:extent cx="6570345" cy="516128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8B246E" w:rsidRDefault="008A6FC5" w:rsidP="00FD1F9E">
      <w:pPr>
        <w:ind w:firstLine="0"/>
        <w:jc w:val="center"/>
      </w:pPr>
      <w:r w:rsidRPr="008B246E">
        <w:t xml:space="preserve">Рисунок </w:t>
      </w:r>
      <w:r w:rsidR="00D76775" w:rsidRPr="008B246E">
        <w:t>1</w:t>
      </w:r>
      <w:r w:rsidR="00F8420B" w:rsidRPr="008B246E">
        <w:t xml:space="preserve"> – Тест 1</w:t>
      </w:r>
    </w:p>
    <w:p w:rsidR="00640FC8" w:rsidRPr="008B246E" w:rsidRDefault="00640FC8" w:rsidP="008B246E">
      <w:pPr>
        <w:ind w:firstLine="0"/>
        <w:rPr>
          <w:b/>
          <w:noProof/>
        </w:rPr>
      </w:pPr>
    </w:p>
    <w:sectPr w:rsidR="00640FC8" w:rsidRPr="008B246E">
      <w:footerReference w:type="default" r:id="rId9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70" w:rsidRDefault="00FA1570">
      <w:pPr>
        <w:spacing w:line="240" w:lineRule="auto"/>
      </w:pPr>
      <w:r>
        <w:separator/>
      </w:r>
    </w:p>
  </w:endnote>
  <w:endnote w:type="continuationSeparator" w:id="0">
    <w:p w:rsidR="00FA1570" w:rsidRDefault="00FA1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0CD4">
      <w:rPr>
        <w:noProof/>
        <w:color w:val="000000"/>
      </w:rPr>
      <w:t>3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70" w:rsidRDefault="00FA1570">
      <w:pPr>
        <w:spacing w:line="240" w:lineRule="auto"/>
      </w:pPr>
      <w:r>
        <w:separator/>
      </w:r>
    </w:p>
  </w:footnote>
  <w:footnote w:type="continuationSeparator" w:id="0">
    <w:p w:rsidR="00FA1570" w:rsidRDefault="00FA15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64F"/>
    <w:multiLevelType w:val="hybridMultilevel"/>
    <w:tmpl w:val="BC103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57271"/>
    <w:rsid w:val="003C2D4B"/>
    <w:rsid w:val="00456DB3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640FC8"/>
    <w:rsid w:val="006E32C8"/>
    <w:rsid w:val="00745610"/>
    <w:rsid w:val="00792559"/>
    <w:rsid w:val="007F1A2D"/>
    <w:rsid w:val="007F6A6B"/>
    <w:rsid w:val="00863F0E"/>
    <w:rsid w:val="0089493F"/>
    <w:rsid w:val="008A6FC5"/>
    <w:rsid w:val="008B246E"/>
    <w:rsid w:val="009575A4"/>
    <w:rsid w:val="009C4EC5"/>
    <w:rsid w:val="00AA767C"/>
    <w:rsid w:val="00AF48AA"/>
    <w:rsid w:val="00B33473"/>
    <w:rsid w:val="00B56405"/>
    <w:rsid w:val="00B7234B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50CD4"/>
    <w:rsid w:val="00F72D8A"/>
    <w:rsid w:val="00F81573"/>
    <w:rsid w:val="00F8420B"/>
    <w:rsid w:val="00FA1570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77E5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7DCDB-4844-410B-9A38-48CB10C9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Foxik</cp:lastModifiedBy>
  <cp:revision>3</cp:revision>
  <dcterms:created xsi:type="dcterms:W3CDTF">2024-11-15T11:06:00Z</dcterms:created>
  <dcterms:modified xsi:type="dcterms:W3CDTF">2024-11-15T11:08:00Z</dcterms:modified>
</cp:coreProperties>
</file>