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B5FC" w14:textId="14DCA5D1" w:rsidR="00501B9A" w:rsidRDefault="003D43DB" w:rsidP="00461C01">
      <w:pPr>
        <w:spacing w:line="360" w:lineRule="auto"/>
        <w:jc w:val="center"/>
        <w:rPr>
          <w:rFonts w:ascii="Times New Roman" w:hAnsi="Times New Roman" w:cs="Times New Roman"/>
          <w:b/>
          <w:bCs/>
          <w:u w:val="single"/>
          <w:lang w:val="en-US"/>
        </w:rPr>
      </w:pPr>
      <w:r>
        <w:rPr>
          <w:rFonts w:ascii="Times New Roman" w:hAnsi="Times New Roman" w:cs="Times New Roman"/>
          <w:b/>
          <w:bCs/>
          <w:u w:val="single"/>
          <w:lang w:val="en-US"/>
        </w:rPr>
        <w:t>310c Diode Voltage Controlled Filter</w:t>
      </w:r>
      <w:r w:rsidR="00A97E74">
        <w:rPr>
          <w:rFonts w:ascii="Times New Roman" w:hAnsi="Times New Roman" w:cs="Times New Roman"/>
          <w:b/>
          <w:bCs/>
          <w:u w:val="single"/>
          <w:lang w:val="en-US"/>
        </w:rPr>
        <w:t xml:space="preserve"> User Manual</w:t>
      </w:r>
    </w:p>
    <w:p w14:paraId="35FB2DDA" w14:textId="4830324C" w:rsidR="001371A8" w:rsidRPr="001371A8" w:rsidRDefault="003D43DB" w:rsidP="00461C01">
      <w:pPr>
        <w:spacing w:line="360" w:lineRule="auto"/>
        <w:jc w:val="center"/>
        <w:rPr>
          <w:rFonts w:ascii="Times New Roman" w:hAnsi="Times New Roman" w:cs="Times New Roman"/>
          <w:u w:val="single"/>
          <w:lang w:val="en-US"/>
        </w:rPr>
      </w:pPr>
      <w:r>
        <w:rPr>
          <w:rFonts w:ascii="Times New Roman" w:hAnsi="Times New Roman" w:cs="Times New Roman"/>
          <w:u w:val="single"/>
          <w:lang w:val="en-US"/>
        </w:rPr>
        <w:t>05</w:t>
      </w:r>
      <w:r w:rsidR="00752794">
        <w:rPr>
          <w:rFonts w:ascii="Times New Roman" w:hAnsi="Times New Roman" w:cs="Times New Roman"/>
          <w:u w:val="single"/>
          <w:lang w:val="en-US"/>
        </w:rPr>
        <w:t>-</w:t>
      </w:r>
      <w:r w:rsidR="001371A8">
        <w:rPr>
          <w:rFonts w:ascii="Times New Roman" w:hAnsi="Times New Roman" w:cs="Times New Roman"/>
          <w:u w:val="single"/>
          <w:lang w:val="en-US"/>
        </w:rPr>
        <w:t>202</w:t>
      </w:r>
      <w:r>
        <w:rPr>
          <w:rFonts w:ascii="Times New Roman" w:hAnsi="Times New Roman" w:cs="Times New Roman"/>
          <w:u w:val="single"/>
          <w:lang w:val="en-US"/>
        </w:rPr>
        <w:t>6</w:t>
      </w:r>
      <w:r w:rsidR="001371A8">
        <w:rPr>
          <w:rFonts w:ascii="Times New Roman" w:hAnsi="Times New Roman" w:cs="Times New Roman"/>
          <w:u w:val="single"/>
          <w:lang w:val="en-US"/>
        </w:rPr>
        <w:t xml:space="preserve"> Rev. 1</w:t>
      </w:r>
    </w:p>
    <w:p w14:paraId="0678C64F" w14:textId="27CABB0F" w:rsidR="00A97E74" w:rsidRDefault="00A97E74" w:rsidP="00461C01">
      <w:pPr>
        <w:spacing w:line="360" w:lineRule="auto"/>
        <w:rPr>
          <w:rFonts w:ascii="Times New Roman" w:hAnsi="Times New Roman" w:cs="Times New Roman"/>
          <w:lang w:val="en-US"/>
        </w:rPr>
      </w:pPr>
    </w:p>
    <w:p w14:paraId="59F4E266" w14:textId="229E5420" w:rsidR="00A97E74" w:rsidRDefault="00A97E74"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1 Introduction</w:t>
      </w:r>
    </w:p>
    <w:p w14:paraId="0C50E8D3" w14:textId="17009DE1" w:rsidR="000D5B18" w:rsidRDefault="00007F2F"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Pr="00007F2F">
        <w:rPr>
          <w:rFonts w:ascii="Times New Roman" w:hAnsi="Times New Roman" w:cs="Times New Roman"/>
          <w:i/>
          <w:iCs/>
          <w:lang w:val="en-US"/>
        </w:rPr>
        <w:t>310c</w:t>
      </w:r>
      <w:r>
        <w:rPr>
          <w:rFonts w:ascii="Times New Roman" w:hAnsi="Times New Roman" w:cs="Times New Roman"/>
          <w:i/>
          <w:iCs/>
          <w:lang w:val="en-US"/>
        </w:rPr>
        <w:t xml:space="preserve"> Diode Voltage Controlled Filter</w:t>
      </w:r>
      <w:r>
        <w:rPr>
          <w:rFonts w:ascii="Times New Roman" w:hAnsi="Times New Roman" w:cs="Times New Roman"/>
          <w:lang w:val="en-US"/>
        </w:rPr>
        <w:t xml:space="preserve"> is a </w:t>
      </w:r>
      <w:r w:rsidR="00752794">
        <w:rPr>
          <w:rFonts w:ascii="Times New Roman" w:hAnsi="Times New Roman" w:cs="Times New Roman"/>
          <w:lang w:val="en-US"/>
        </w:rPr>
        <w:t>basic</w:t>
      </w:r>
      <w:r>
        <w:rPr>
          <w:rFonts w:ascii="Times New Roman" w:hAnsi="Times New Roman" w:cs="Times New Roman"/>
          <w:lang w:val="en-US"/>
        </w:rPr>
        <w:t xml:space="preserve"> VCF based on the diode ladder topology</w:t>
      </w:r>
      <w:r w:rsidR="00752794">
        <w:rPr>
          <w:rFonts w:ascii="Times New Roman" w:hAnsi="Times New Roman" w:cs="Times New Roman"/>
          <w:lang w:val="en-US"/>
        </w:rPr>
        <w:t xml:space="preserve"> in a small 4hp format</w:t>
      </w:r>
      <w:r>
        <w:rPr>
          <w:rFonts w:ascii="Times New Roman" w:hAnsi="Times New Roman" w:cs="Times New Roman"/>
          <w:lang w:val="en-US"/>
        </w:rPr>
        <w:t xml:space="preserve">. </w:t>
      </w:r>
      <w:r w:rsidR="00BC1158">
        <w:rPr>
          <w:rFonts w:ascii="Times New Roman" w:hAnsi="Times New Roman" w:cs="Times New Roman"/>
          <w:lang w:val="en-US"/>
        </w:rPr>
        <w:t xml:space="preserve">It is a two-pole lowpass filter, meaning it has a </w:t>
      </w:r>
      <m:oMath>
        <m:r>
          <w:rPr>
            <w:rFonts w:ascii="Cambria Math" w:hAnsi="Cambria Math" w:cs="Times New Roman"/>
            <w:lang w:val="en-US"/>
          </w:rPr>
          <m:t>-12 dB/oct</m:t>
        </m:r>
      </m:oMath>
      <w:r w:rsidR="00BC1158">
        <w:rPr>
          <w:rFonts w:ascii="Times New Roman" w:hAnsi="Times New Roman" w:cs="Times New Roman"/>
          <w:lang w:val="en-US"/>
        </w:rPr>
        <w:t xml:space="preserve"> frequency response. </w:t>
      </w:r>
    </w:p>
    <w:p w14:paraId="73563166" w14:textId="29658EBE" w:rsidR="001E3E36" w:rsidRDefault="001E3E36" w:rsidP="00461C01">
      <w:pPr>
        <w:spacing w:line="360" w:lineRule="auto"/>
        <w:rPr>
          <w:rFonts w:ascii="Times New Roman" w:hAnsi="Times New Roman" w:cs="Times New Roman"/>
          <w:lang w:val="en-US"/>
        </w:rPr>
      </w:pPr>
      <w:r>
        <w:rPr>
          <w:rFonts w:ascii="Times New Roman" w:hAnsi="Times New Roman" w:cs="Times New Roman"/>
          <w:lang w:val="en-US"/>
        </w:rPr>
        <w:t>-</w:t>
      </w:r>
      <w:r w:rsidR="00752794">
        <w:rPr>
          <w:rFonts w:ascii="Times New Roman" w:hAnsi="Times New Roman" w:cs="Times New Roman"/>
          <w:lang w:val="en-US"/>
        </w:rPr>
        <w:t xml:space="preserve"> </w:t>
      </w:r>
      <w:r>
        <w:rPr>
          <w:rFonts w:ascii="Times New Roman" w:hAnsi="Times New Roman" w:cs="Times New Roman"/>
          <w:lang w:val="en-US"/>
        </w:rPr>
        <w:t>talk ab</w:t>
      </w:r>
      <w:r w:rsidR="00752794">
        <w:rPr>
          <w:rFonts w:ascii="Times New Roman" w:hAnsi="Times New Roman" w:cs="Times New Roman"/>
          <w:lang w:val="en-US"/>
        </w:rPr>
        <w:t>ou</w:t>
      </w:r>
      <w:r>
        <w:rPr>
          <w:rFonts w:ascii="Times New Roman" w:hAnsi="Times New Roman" w:cs="Times New Roman"/>
          <w:lang w:val="en-US"/>
        </w:rPr>
        <w:t>t low frequencies at high resonance</w:t>
      </w:r>
    </w:p>
    <w:p w14:paraId="5E81C929" w14:textId="340F16EB" w:rsidR="00752794" w:rsidRDefault="001E3E36" w:rsidP="00461C01">
      <w:pPr>
        <w:spacing w:line="360" w:lineRule="auto"/>
        <w:rPr>
          <w:rFonts w:ascii="Times New Roman" w:hAnsi="Times New Roman" w:cs="Times New Roman"/>
          <w:lang w:val="en-US"/>
        </w:rPr>
      </w:pPr>
      <w:r>
        <w:rPr>
          <w:rFonts w:ascii="Times New Roman" w:hAnsi="Times New Roman" w:cs="Times New Roman"/>
          <w:lang w:val="en-US"/>
        </w:rPr>
        <w:t>- topology allows squelchy resonance</w:t>
      </w:r>
    </w:p>
    <w:p w14:paraId="07038291" w14:textId="55CC19D1" w:rsidR="00752794" w:rsidRDefault="00752794" w:rsidP="00461C01">
      <w:pPr>
        <w:spacing w:line="360" w:lineRule="auto"/>
        <w:rPr>
          <w:rFonts w:ascii="Times New Roman" w:hAnsi="Times New Roman" w:cs="Times New Roman"/>
          <w:lang w:val="en-US"/>
        </w:rPr>
      </w:pPr>
      <w:r>
        <w:rPr>
          <w:rFonts w:ascii="Times New Roman" w:hAnsi="Times New Roman" w:cs="Times New Roman"/>
          <w:lang w:val="en-US"/>
        </w:rPr>
        <w:t>- potentially something else</w:t>
      </w:r>
    </w:p>
    <w:p w14:paraId="17C58461" w14:textId="77777777" w:rsidR="001E3E36" w:rsidRPr="00357541" w:rsidRDefault="001E3E36" w:rsidP="00461C01">
      <w:pPr>
        <w:spacing w:line="360" w:lineRule="auto"/>
        <w:rPr>
          <w:rFonts w:ascii="Times New Roman" w:hAnsi="Times New Roman" w:cs="Times New Roman"/>
          <w:lang w:val="en-US"/>
        </w:rPr>
      </w:pPr>
    </w:p>
    <w:p w14:paraId="3A2569F9" w14:textId="62C960DE" w:rsidR="00A97E74" w:rsidRDefault="00A97E74"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2 Installation &amp; Power</w:t>
      </w:r>
    </w:p>
    <w:p w14:paraId="0B63AC46" w14:textId="4173A562" w:rsidR="0022245F" w:rsidRPr="00C408B9" w:rsidRDefault="0022245F" w:rsidP="00461C01">
      <w:pPr>
        <w:spacing w:line="360" w:lineRule="auto"/>
        <w:rPr>
          <w:rFonts w:ascii="Times New Roman" w:hAnsi="Times New Roman" w:cs="Times New Roman"/>
          <w:lang w:val="en-US"/>
        </w:rPr>
      </w:pPr>
      <w:r>
        <w:rPr>
          <w:rFonts w:ascii="Times New Roman" w:hAnsi="Times New Roman" w:cs="Times New Roman"/>
          <w:lang w:val="en-US"/>
        </w:rPr>
        <w:t xml:space="preserve">This module requires </w:t>
      </w:r>
      <w:r w:rsidR="00E91876">
        <w:rPr>
          <w:rFonts w:ascii="Times New Roman" w:hAnsi="Times New Roman" w:cs="Times New Roman"/>
          <w:lang w:val="en-US"/>
        </w:rPr>
        <w:t>4</w:t>
      </w:r>
      <w:r>
        <w:rPr>
          <w:rFonts w:ascii="Times New Roman" w:hAnsi="Times New Roman" w:cs="Times New Roman"/>
          <w:lang w:val="en-US"/>
        </w:rPr>
        <w:t xml:space="preserve">hp of free space in a rack. When installing, </w:t>
      </w:r>
      <w:r w:rsidR="00603FB7">
        <w:rPr>
          <w:rFonts w:ascii="Times New Roman" w:hAnsi="Times New Roman" w:cs="Times New Roman"/>
          <w:lang w:val="en-US"/>
        </w:rPr>
        <w:t xml:space="preserve">always </w:t>
      </w:r>
      <w:r w:rsidR="00C50CF0">
        <w:rPr>
          <w:rFonts w:ascii="Times New Roman" w:hAnsi="Times New Roman" w:cs="Times New Roman"/>
          <w:lang w:val="en-US"/>
        </w:rPr>
        <w:t>turn</w:t>
      </w:r>
      <w:r w:rsidR="00603FB7">
        <w:rPr>
          <w:rFonts w:ascii="Times New Roman" w:hAnsi="Times New Roman" w:cs="Times New Roman"/>
          <w:lang w:val="en-US"/>
        </w:rPr>
        <w:t xml:space="preserve"> off</w:t>
      </w:r>
      <w:r w:rsidR="00C50CF0">
        <w:rPr>
          <w:rFonts w:ascii="Times New Roman" w:hAnsi="Times New Roman" w:cs="Times New Roman"/>
          <w:lang w:val="en-US"/>
        </w:rPr>
        <w:t xml:space="preserve"> the power supply before plugging anything in. </w:t>
      </w:r>
      <w:r w:rsidR="00C408B9">
        <w:rPr>
          <w:rFonts w:ascii="Times New Roman" w:hAnsi="Times New Roman" w:cs="Times New Roman"/>
          <w:lang w:val="en-US"/>
        </w:rPr>
        <w:t xml:space="preserve">When plugging in the 10-16 pin ribbon </w:t>
      </w:r>
      <w:r w:rsidR="00C240F6">
        <w:rPr>
          <w:rFonts w:ascii="Times New Roman" w:hAnsi="Times New Roman" w:cs="Times New Roman"/>
          <w:lang w:val="en-US"/>
        </w:rPr>
        <w:t xml:space="preserve">power cable, </w:t>
      </w:r>
      <w:r w:rsidR="00C408B9">
        <w:rPr>
          <w:rFonts w:ascii="Times New Roman" w:hAnsi="Times New Roman" w:cs="Times New Roman"/>
          <w:lang w:val="en-US"/>
        </w:rPr>
        <w:t xml:space="preserve">ensure that the red stripe lines up with the </w:t>
      </w:r>
      <w:r w:rsidR="00C408B9">
        <w:rPr>
          <w:rFonts w:ascii="Times New Roman" w:hAnsi="Times New Roman" w:cs="Times New Roman"/>
          <w:b/>
          <w:bCs/>
          <w:lang w:val="en-US"/>
        </w:rPr>
        <w:t xml:space="preserve">RED LINE </w:t>
      </w:r>
      <w:r w:rsidR="00C408B9">
        <w:rPr>
          <w:rFonts w:ascii="Times New Roman" w:hAnsi="Times New Roman" w:cs="Times New Roman"/>
          <w:lang w:val="en-US"/>
        </w:rPr>
        <w:t xml:space="preserve">mark </w:t>
      </w:r>
      <w:r w:rsidR="00603FB7">
        <w:rPr>
          <w:rFonts w:ascii="Times New Roman" w:hAnsi="Times New Roman" w:cs="Times New Roman"/>
          <w:lang w:val="en-US"/>
        </w:rPr>
        <w:t>(</w:t>
      </w:r>
      <w:r w:rsidR="00007F2F">
        <w:rPr>
          <w:rFonts w:ascii="Times New Roman" w:hAnsi="Times New Roman" w:cs="Times New Roman"/>
          <w:lang w:val="en-US"/>
        </w:rPr>
        <w:t>see</w:t>
      </w:r>
      <w:r w:rsidR="00603FB7">
        <w:rPr>
          <w:rFonts w:ascii="Times New Roman" w:hAnsi="Times New Roman" w:cs="Times New Roman"/>
          <w:lang w:val="en-US"/>
        </w:rPr>
        <w:t xml:space="preserve"> fig. 2.1) </w:t>
      </w:r>
      <w:r w:rsidR="00C408B9">
        <w:rPr>
          <w:rFonts w:ascii="Times New Roman" w:hAnsi="Times New Roman" w:cs="Times New Roman"/>
          <w:lang w:val="en-US"/>
        </w:rPr>
        <w:t>on the module</w:t>
      </w:r>
      <w:r w:rsidR="00603FB7">
        <w:rPr>
          <w:rFonts w:ascii="Times New Roman" w:hAnsi="Times New Roman" w:cs="Times New Roman"/>
          <w:lang w:val="en-US"/>
        </w:rPr>
        <w:t xml:space="preserve"> and</w:t>
      </w:r>
      <w:r w:rsidR="00C408B9">
        <w:rPr>
          <w:rFonts w:ascii="Times New Roman" w:hAnsi="Times New Roman" w:cs="Times New Roman"/>
          <w:lang w:val="en-US"/>
        </w:rPr>
        <w:t xml:space="preserve"> the</w:t>
      </w:r>
      <w:r w:rsidR="00726B76">
        <w:rPr>
          <w:rFonts w:ascii="Times New Roman" w:hAnsi="Times New Roman" w:cs="Times New Roman" w:hint="eastAsia"/>
          <w:lang w:val="en-US"/>
        </w:rPr>
        <w:t xml:space="preserve"> </w:t>
      </w:r>
      <w:r w:rsidR="00726B76">
        <w:rPr>
          <w:rFonts w:ascii="Times New Roman" w:hAnsi="Times New Roman" w:cs="Times New Roman"/>
          <w:lang w:val="en-US"/>
        </w:rPr>
        <w:t xml:space="preserve">marking that indicates </w:t>
      </w:r>
      <w:r w:rsidR="00726B76">
        <w:rPr>
          <w:rFonts w:ascii="Times New Roman" w:hAnsi="Times New Roman" w:cs="Times New Roman"/>
          <w:b/>
          <w:bCs/>
          <w:lang w:val="en-US"/>
        </w:rPr>
        <w:t>-12v</w:t>
      </w:r>
      <w:r w:rsidR="00726B76">
        <w:rPr>
          <w:rFonts w:ascii="Times New Roman" w:hAnsi="Times New Roman" w:cs="Times New Roman"/>
          <w:lang w:val="en-US"/>
        </w:rPr>
        <w:t xml:space="preserve"> </w:t>
      </w:r>
      <w:r w:rsidR="00C408B9">
        <w:rPr>
          <w:rFonts w:ascii="Times New Roman" w:hAnsi="Times New Roman" w:cs="Times New Roman"/>
          <w:lang w:val="en-US"/>
        </w:rPr>
        <w:t>on the bus</w:t>
      </w:r>
      <w:r w:rsidR="00E9748A">
        <w:rPr>
          <w:rFonts w:ascii="Times New Roman" w:hAnsi="Times New Roman" w:cs="Times New Roman"/>
          <w:lang w:val="en-US"/>
        </w:rPr>
        <w:t xml:space="preserve"> </w:t>
      </w:r>
      <w:r w:rsidR="00C408B9">
        <w:rPr>
          <w:rFonts w:ascii="Times New Roman" w:hAnsi="Times New Roman" w:cs="Times New Roman"/>
          <w:lang w:val="en-US"/>
        </w:rPr>
        <w:t xml:space="preserve">board. </w:t>
      </w:r>
    </w:p>
    <w:p w14:paraId="3CA2D8FC" w14:textId="4A1E133D" w:rsidR="00603FB7" w:rsidRDefault="00E9748A" w:rsidP="00461C01">
      <w:pPr>
        <w:spacing w:line="360" w:lineRule="auto"/>
        <w:rPr>
          <w:rFonts w:ascii="Times New Roman" w:hAnsi="Times New Roman" w:cs="Times New Roman"/>
          <w:lang w:val="en-US"/>
        </w:rPr>
      </w:pPr>
      <w:r>
        <w:rPr>
          <w:rFonts w:ascii="Times New Roman" w:hAnsi="Times New Roman" w:cs="Times New Roman"/>
          <w:lang w:val="en-US"/>
        </w:rPr>
        <w:t xml:space="preserve">This module </w:t>
      </w:r>
      <w:r w:rsidRPr="007536B5">
        <w:rPr>
          <w:rFonts w:ascii="Times New Roman" w:hAnsi="Times New Roman" w:cs="Times New Roman"/>
          <w:b/>
          <w:bCs/>
          <w:lang w:val="en-US"/>
        </w:rPr>
        <w:t>is</w:t>
      </w:r>
      <w:r>
        <w:rPr>
          <w:rFonts w:ascii="Times New Roman" w:hAnsi="Times New Roman" w:cs="Times New Roman"/>
          <w:lang w:val="en-US"/>
        </w:rPr>
        <w:t xml:space="preserve"> reverse polarity protected. This means that the module will not get</w:t>
      </w:r>
      <w:r w:rsidR="00E91876">
        <w:rPr>
          <w:rFonts w:ascii="Times New Roman" w:hAnsi="Times New Roman" w:cs="Times New Roman"/>
          <w:lang w:val="en-US"/>
        </w:rPr>
        <w:t xml:space="preserve"> heavily</w:t>
      </w:r>
      <w:r>
        <w:rPr>
          <w:rFonts w:ascii="Times New Roman" w:hAnsi="Times New Roman" w:cs="Times New Roman"/>
          <w:lang w:val="en-US"/>
        </w:rPr>
        <w:t xml:space="preserve"> damaged if the power cable is plugged in backwards. However, a reversed power cable may still cause damage to the components in the module, as well as other modules connected to the same power supply. </w:t>
      </w:r>
    </w:p>
    <w:p w14:paraId="5BB0FCE1" w14:textId="77777777" w:rsidR="007536B5" w:rsidRDefault="007536B5" w:rsidP="00461C01">
      <w:pPr>
        <w:spacing w:line="360" w:lineRule="auto"/>
        <w:rPr>
          <w:rFonts w:ascii="Times New Roman" w:hAnsi="Times New Roman" w:cs="Times New Roman"/>
          <w:lang w:val="en-US"/>
        </w:rPr>
      </w:pPr>
    </w:p>
    <w:p w14:paraId="240AB649" w14:textId="77777777" w:rsidR="00E91876" w:rsidRDefault="00E91876" w:rsidP="00461C01">
      <w:pPr>
        <w:spacing w:line="360" w:lineRule="auto"/>
        <w:rPr>
          <w:rFonts w:ascii="Times New Roman" w:hAnsi="Times New Roman" w:cs="Times New Roman"/>
          <w:lang w:val="en-US"/>
        </w:rPr>
      </w:pPr>
    </w:p>
    <w:p w14:paraId="77CFD69E" w14:textId="77777777" w:rsidR="00E91876" w:rsidRDefault="00E91876" w:rsidP="00461C01">
      <w:pPr>
        <w:spacing w:line="360" w:lineRule="auto"/>
        <w:rPr>
          <w:rFonts w:ascii="Times New Roman" w:hAnsi="Times New Roman" w:cs="Times New Roman"/>
          <w:lang w:val="en-US"/>
        </w:rPr>
      </w:pPr>
    </w:p>
    <w:p w14:paraId="178556C8" w14:textId="77777777" w:rsidR="00E91876" w:rsidRDefault="00E91876" w:rsidP="00461C01">
      <w:pPr>
        <w:spacing w:line="360" w:lineRule="auto"/>
        <w:rPr>
          <w:rFonts w:ascii="Times New Roman" w:hAnsi="Times New Roman" w:cs="Times New Roman"/>
          <w:lang w:val="en-US"/>
        </w:rPr>
      </w:pPr>
    </w:p>
    <w:p w14:paraId="6D8772A9" w14:textId="77777777" w:rsidR="00E91876" w:rsidRPr="00603FB7" w:rsidRDefault="00E91876" w:rsidP="00461C01">
      <w:pPr>
        <w:spacing w:line="360" w:lineRule="auto"/>
        <w:rPr>
          <w:rFonts w:ascii="Times New Roman" w:hAnsi="Times New Roman" w:cs="Times New Roman"/>
          <w:lang w:val="en-US"/>
        </w:rPr>
      </w:pPr>
    </w:p>
    <w:p w14:paraId="4B981DAF" w14:textId="5CA5F4D5" w:rsidR="00E91876" w:rsidRDefault="00007F2F" w:rsidP="00461C01">
      <w:pPr>
        <w:spacing w:line="360" w:lineRule="auto"/>
        <w:rPr>
          <w:rFonts w:ascii="Times New Roman" w:hAnsi="Times New Roman" w:cs="Times New Roman"/>
          <w:b/>
          <w:bCs/>
          <w:u w:val="single"/>
          <w:lang w:val="en-US"/>
        </w:rPr>
      </w:pPr>
      <w:r>
        <w:rPr>
          <w:rFonts w:ascii="Times New Roman" w:hAnsi="Times New Roman" w:cs="Times New Roman"/>
          <w:b/>
          <w:bCs/>
          <w:noProof/>
          <w:u w:val="single"/>
          <w:lang w:val="en-US"/>
        </w:rPr>
        <w:lastRenderedPageBreak/>
        <w:drawing>
          <wp:anchor distT="0" distB="0" distL="114300" distR="114300" simplePos="0" relativeHeight="251658240" behindDoc="0" locked="0" layoutInCell="1" allowOverlap="1" wp14:anchorId="0A3E80F6" wp14:editId="59EEDE75">
            <wp:simplePos x="0" y="0"/>
            <wp:positionH relativeFrom="column">
              <wp:posOffset>0</wp:posOffset>
            </wp:positionH>
            <wp:positionV relativeFrom="paragraph">
              <wp:posOffset>362585</wp:posOffset>
            </wp:positionV>
            <wp:extent cx="689610" cy="4371975"/>
            <wp:effectExtent l="0" t="0" r="0" b="0"/>
            <wp:wrapSquare wrapText="bothSides"/>
            <wp:docPr id="981304349" name="Picture 1" descr="A close up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4349" name="Picture 1" descr="A close up of a grey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9610" cy="4371975"/>
                    </a:xfrm>
                    <a:prstGeom prst="rect">
                      <a:avLst/>
                    </a:prstGeom>
                  </pic:spPr>
                </pic:pic>
              </a:graphicData>
            </a:graphic>
            <wp14:sizeRelH relativeFrom="margin">
              <wp14:pctWidth>0</wp14:pctWidth>
            </wp14:sizeRelH>
            <wp14:sizeRelV relativeFrom="margin">
              <wp14:pctHeight>0</wp14:pctHeight>
            </wp14:sizeRelV>
          </wp:anchor>
        </w:drawing>
      </w:r>
      <w:r w:rsidR="00A97E74">
        <w:rPr>
          <w:rFonts w:ascii="Times New Roman" w:hAnsi="Times New Roman" w:cs="Times New Roman"/>
          <w:b/>
          <w:bCs/>
          <w:u w:val="single"/>
          <w:lang w:val="en-US"/>
        </w:rPr>
        <w:t>3 Front Panel Overview</w:t>
      </w:r>
    </w:p>
    <w:p w14:paraId="3C06CF24" w14:textId="676A492D" w:rsidR="006F0F24" w:rsidRPr="001B5B06" w:rsidRDefault="008567F0" w:rsidP="00461C01">
      <w:pPr>
        <w:spacing w:line="360" w:lineRule="auto"/>
        <w:rPr>
          <w:rFonts w:ascii="Times New Roman" w:hAnsi="Times New Roman" w:cs="Times New Roman"/>
          <w:lang w:val="en-US"/>
        </w:rPr>
      </w:pPr>
      <w:r>
        <w:rPr>
          <w:rFonts w:ascii="Times New Roman" w:hAnsi="Times New Roman" w:cs="Times New Roman"/>
          <w:lang w:val="en-US"/>
        </w:rPr>
        <w:t xml:space="preserve">The 310c </w:t>
      </w:r>
      <w:r w:rsidR="00007F2F">
        <w:rPr>
          <w:rFonts w:ascii="Times New Roman" w:hAnsi="Times New Roman" w:cs="Times New Roman"/>
          <w:lang w:val="en-US"/>
        </w:rPr>
        <w:t xml:space="preserve">has a common and straightforward interface similar to many VCF designs. </w:t>
      </w:r>
      <w:r w:rsidR="004019D0">
        <w:rPr>
          <w:rFonts w:ascii="Times New Roman" w:hAnsi="Times New Roman" w:cs="Times New Roman"/>
          <w:lang w:val="en-US"/>
        </w:rPr>
        <w:t xml:space="preserve">The cutoff </w:t>
      </w:r>
      <w:r w:rsidR="004019D0">
        <w:rPr>
          <w:rFonts w:ascii="Times New Roman" w:hAnsi="Times New Roman" w:cs="Times New Roman"/>
          <w:b/>
          <w:bCs/>
          <w:lang w:val="en-US"/>
        </w:rPr>
        <w:t>FREQUENCY</w:t>
      </w:r>
      <w:r w:rsidR="004019D0">
        <w:rPr>
          <w:rFonts w:ascii="Times New Roman" w:hAnsi="Times New Roman" w:cs="Times New Roman"/>
          <w:lang w:val="en-US"/>
        </w:rPr>
        <w:t xml:space="preserve"> knob allows for sweeping across the full frequency range (</w:t>
      </w:r>
      <m:oMath>
        <m:r>
          <w:rPr>
            <w:rFonts w:ascii="Cambria Math" w:hAnsi="Cambria Math" w:cs="Times New Roman"/>
            <w:lang w:val="en-US"/>
          </w:rPr>
          <m:t>20-20,000 Hz</m:t>
        </m:r>
      </m:oMath>
      <w:r w:rsidR="00461C01">
        <w:rPr>
          <w:rFonts w:ascii="Times New Roman" w:hAnsi="Times New Roman" w:cs="Times New Roman"/>
          <w:lang w:val="en-US"/>
        </w:rPr>
        <w:t>)</w:t>
      </w:r>
      <w:r w:rsidR="00461C01">
        <w:rPr>
          <w:rStyle w:val="FootnoteReference"/>
          <w:rFonts w:ascii="Times New Roman" w:hAnsi="Times New Roman" w:cs="Times New Roman"/>
          <w:lang w:val="en-US"/>
        </w:rPr>
        <w:footnoteReference w:id="1"/>
      </w:r>
      <w:r w:rsidR="004019D0">
        <w:rPr>
          <w:rFonts w:ascii="Times New Roman" w:hAnsi="Times New Roman" w:cs="Times New Roman"/>
          <w:lang w:val="en-US"/>
        </w:rPr>
        <w:t xml:space="preserve">, and the </w:t>
      </w:r>
      <w:r w:rsidR="004019D0">
        <w:rPr>
          <w:rFonts w:ascii="Times New Roman" w:hAnsi="Times New Roman" w:cs="Times New Roman"/>
          <w:b/>
          <w:bCs/>
          <w:lang w:val="en-US"/>
        </w:rPr>
        <w:t xml:space="preserve">RESONANCE </w:t>
      </w:r>
      <w:r w:rsidR="004019D0">
        <w:rPr>
          <w:rFonts w:ascii="Times New Roman" w:hAnsi="Times New Roman" w:cs="Times New Roman"/>
          <w:lang w:val="en-US"/>
        </w:rPr>
        <w:t>knob allows</w:t>
      </w:r>
      <w:r w:rsidR="00912957">
        <w:rPr>
          <w:rFonts w:ascii="Times New Roman" w:hAnsi="Times New Roman" w:cs="Times New Roman"/>
          <w:lang w:val="en-US"/>
        </w:rPr>
        <w:t xml:space="preserve"> for control of resonance from completely zero up to self-oscillation (at about 2-3 o</w:t>
      </w:r>
      <w:r w:rsidR="00912957" w:rsidRPr="00912957">
        <w:rPr>
          <w:rFonts w:ascii="Times New Roman" w:hAnsi="Times New Roman" w:cs="Times New Roman"/>
          <w:lang w:val="en-US"/>
        </w:rPr>
        <w:t>’</w:t>
      </w:r>
      <w:r w:rsidR="00912957">
        <w:rPr>
          <w:rFonts w:ascii="Times New Roman" w:hAnsi="Times New Roman" w:cs="Times New Roman"/>
          <w:lang w:val="en-US"/>
        </w:rPr>
        <w:t>clock) and overdriving self-oscillation. The resonance intensity can be adjusted, refer to Section 4.1.</w:t>
      </w:r>
    </w:p>
    <w:p w14:paraId="23FF9D0D" w14:textId="7C9C7810" w:rsidR="001B5B06" w:rsidRPr="00F804D0" w:rsidRDefault="002A4521"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006F0F24">
        <w:rPr>
          <w:rFonts w:ascii="Times New Roman" w:hAnsi="Times New Roman" w:cs="Times New Roman"/>
          <w:lang w:val="en-US"/>
        </w:rPr>
        <w:t>audio</w:t>
      </w:r>
      <w:r>
        <w:rPr>
          <w:rFonts w:ascii="Times New Roman" w:hAnsi="Times New Roman" w:cs="Times New Roman"/>
          <w:lang w:val="en-US"/>
        </w:rPr>
        <w:t xml:space="preserve"> </w:t>
      </w:r>
      <w:r>
        <w:rPr>
          <w:rFonts w:ascii="Times New Roman" w:hAnsi="Times New Roman" w:cs="Times New Roman"/>
          <w:b/>
          <w:bCs/>
          <w:lang w:val="en-US"/>
        </w:rPr>
        <w:t>IN</w:t>
      </w:r>
      <w:r>
        <w:rPr>
          <w:rFonts w:ascii="Times New Roman" w:hAnsi="Times New Roman" w:cs="Times New Roman"/>
          <w:lang w:val="en-US"/>
        </w:rPr>
        <w:t xml:space="preserve"> and </w:t>
      </w:r>
      <w:r>
        <w:rPr>
          <w:rFonts w:ascii="Times New Roman" w:hAnsi="Times New Roman" w:cs="Times New Roman"/>
          <w:b/>
          <w:bCs/>
          <w:lang w:val="en-US"/>
        </w:rPr>
        <w:t>CV</w:t>
      </w:r>
      <w:r>
        <w:rPr>
          <w:rFonts w:ascii="Times New Roman" w:hAnsi="Times New Roman" w:cs="Times New Roman" w:hint="eastAsia"/>
          <w:b/>
          <w:bCs/>
          <w:lang w:val="en-US"/>
        </w:rPr>
        <w:t xml:space="preserve"> </w:t>
      </w:r>
      <w:r w:rsidR="00461C01">
        <w:rPr>
          <w:rFonts w:ascii="Times New Roman" w:hAnsi="Times New Roman" w:cs="Times New Roman"/>
          <w:lang w:val="en-US"/>
        </w:rPr>
        <w:t xml:space="preserve">inputs both accept standard </w:t>
      </w:r>
      <w:proofErr w:type="spellStart"/>
      <w:r w:rsidR="00461C01">
        <w:rPr>
          <w:rFonts w:ascii="Times New Roman" w:hAnsi="Times New Roman" w:cs="Times New Roman"/>
          <w:lang w:val="en-US"/>
        </w:rPr>
        <w:t>Eurorack</w:t>
      </w:r>
      <w:proofErr w:type="spellEnd"/>
      <w:r w:rsidR="00461C01">
        <w:rPr>
          <w:rFonts w:ascii="Times New Roman" w:hAnsi="Times New Roman" w:cs="Times New Roman"/>
          <w:lang w:val="en-US"/>
        </w:rPr>
        <w:t xml:space="preserve"> signal levels of up to </w:t>
      </w:r>
      <m:oMath>
        <m:r>
          <w:rPr>
            <w:rFonts w:ascii="Cambria Math" w:hAnsi="Cambria Math" w:cs="Times New Roman"/>
            <w:lang w:val="en-US"/>
          </w:rPr>
          <m:t>24Vpp</m:t>
        </m:r>
      </m:oMath>
      <w:r w:rsidR="00461C01">
        <w:rPr>
          <w:rFonts w:ascii="Times New Roman" w:hAnsi="Times New Roman" w:cs="Times New Roman"/>
          <w:lang w:val="en-US"/>
        </w:rPr>
        <w:t xml:space="preserve">, and can be attenuated using their respective onboard attenuators, </w:t>
      </w:r>
      <w:r>
        <w:rPr>
          <w:rFonts w:ascii="Times New Roman" w:hAnsi="Times New Roman" w:cs="Times New Roman"/>
          <w:lang w:val="en-US"/>
        </w:rPr>
        <w:t xml:space="preserve">indicated by the panel. The </w:t>
      </w:r>
      <w:r>
        <w:rPr>
          <w:rFonts w:ascii="Times New Roman" w:hAnsi="Times New Roman" w:cs="Times New Roman"/>
          <w:b/>
          <w:bCs/>
          <w:lang w:val="en-US"/>
        </w:rPr>
        <w:t xml:space="preserve">IN </w:t>
      </w:r>
      <w:r>
        <w:rPr>
          <w:rFonts w:ascii="Times New Roman" w:hAnsi="Times New Roman" w:cs="Times New Roman"/>
          <w:lang w:val="en-US"/>
        </w:rPr>
        <w:t xml:space="preserve">attenuator </w:t>
      </w:r>
      <w:r w:rsidR="006F0F24">
        <w:rPr>
          <w:rFonts w:ascii="Times New Roman" w:hAnsi="Times New Roman" w:cs="Times New Roman"/>
          <w:lang w:val="en-US"/>
        </w:rPr>
        <w:t>can be used to overdrive the input signal</w:t>
      </w:r>
      <w:r w:rsidR="00461C01">
        <w:rPr>
          <w:rFonts w:ascii="Times New Roman" w:hAnsi="Times New Roman" w:cs="Times New Roman"/>
          <w:lang w:val="en-US"/>
        </w:rPr>
        <w:t xml:space="preserve"> when fully open</w:t>
      </w:r>
      <w:r w:rsidR="006F0F24">
        <w:rPr>
          <w:rFonts w:ascii="Times New Roman" w:hAnsi="Times New Roman" w:cs="Times New Roman"/>
          <w:lang w:val="en-US"/>
        </w:rPr>
        <w:t>, which will decrease the effect of resonance and result in a soft-clipped output signal.</w:t>
      </w:r>
      <w:r w:rsidR="002559F2">
        <w:rPr>
          <w:rFonts w:ascii="Times New Roman" w:hAnsi="Times New Roman" w:cs="Times New Roman"/>
          <w:lang w:val="en-US"/>
        </w:rPr>
        <w:t xml:space="preserve"> </w:t>
      </w:r>
      <w:r w:rsidR="002559F2">
        <w:rPr>
          <w:rFonts w:ascii="Times New Roman" w:hAnsi="Times New Roman" w:cs="Times New Roman"/>
          <w:b/>
          <w:bCs/>
          <w:lang w:val="en-US"/>
        </w:rPr>
        <w:t>CV</w:t>
      </w:r>
      <w:r w:rsidR="002559F2">
        <w:rPr>
          <w:rFonts w:ascii="Times New Roman" w:hAnsi="Times New Roman" w:cs="Times New Roman"/>
          <w:lang w:val="en-US"/>
        </w:rPr>
        <w:t xml:space="preserve"> is capable of tracking </w:t>
      </w:r>
      <m:oMath>
        <m:r>
          <w:rPr>
            <w:rFonts w:ascii="Cambria Math" w:hAnsi="Cambria Math" w:cs="Times New Roman"/>
            <w:lang w:val="en-US"/>
          </w:rPr>
          <m:t>1 V/oct</m:t>
        </m:r>
      </m:oMath>
      <w:r w:rsidR="00BC1158">
        <w:rPr>
          <w:rFonts w:ascii="Times New Roman" w:hAnsi="Times New Roman" w:cs="Times New Roman"/>
          <w:lang w:val="en-US"/>
        </w:rPr>
        <w:t xml:space="preserve"> </w:t>
      </w:r>
      <w:r w:rsidR="002559F2">
        <w:rPr>
          <w:rFonts w:ascii="Times New Roman" w:hAnsi="Times New Roman" w:cs="Times New Roman"/>
          <w:lang w:val="en-US"/>
        </w:rPr>
        <w:t>for around 2-3 octaves</w:t>
      </w:r>
      <w:r w:rsidR="00F804D0">
        <w:rPr>
          <w:rFonts w:ascii="Times New Roman" w:hAnsi="Times New Roman" w:cs="Times New Roman"/>
          <w:lang w:val="en-US"/>
        </w:rPr>
        <w:t>, depending on the attenuator position.</w:t>
      </w:r>
      <w:r w:rsidR="002559F2">
        <w:rPr>
          <w:rFonts w:ascii="Times New Roman" w:hAnsi="Times New Roman" w:cs="Times New Roman"/>
          <w:lang w:val="en-US"/>
        </w:rPr>
        <w:t xml:space="preserve"> To achieve this, </w:t>
      </w:r>
      <w:r w:rsidR="00F804D0">
        <w:rPr>
          <w:rFonts w:ascii="Times New Roman" w:hAnsi="Times New Roman" w:cs="Times New Roman"/>
          <w:lang w:val="en-US"/>
        </w:rPr>
        <w:t xml:space="preserve">the attenuator should be set at about 1-3 o’clock, the exact position also depends on the </w:t>
      </w:r>
      <w:r w:rsidR="00F804D0">
        <w:rPr>
          <w:rFonts w:ascii="Times New Roman" w:hAnsi="Times New Roman" w:cs="Times New Roman"/>
          <w:b/>
          <w:bCs/>
          <w:lang w:val="en-US"/>
        </w:rPr>
        <w:t>FREQUENCY</w:t>
      </w:r>
      <w:r w:rsidR="00F804D0">
        <w:rPr>
          <w:rFonts w:ascii="Times New Roman" w:hAnsi="Times New Roman" w:cs="Times New Roman"/>
          <w:lang w:val="en-US"/>
        </w:rPr>
        <w:t xml:space="preserve"> knob position. </w:t>
      </w:r>
    </w:p>
    <w:p w14:paraId="11EBA5CE" w14:textId="50768E72" w:rsidR="00461C01" w:rsidRPr="002559F2" w:rsidRDefault="002559F2" w:rsidP="00461C01">
      <w:pPr>
        <w:spacing w:line="360" w:lineRule="auto"/>
        <w:rPr>
          <w:rFonts w:ascii="Times New Roman" w:hAnsi="Times New Roman" w:cs="Times New Roman"/>
          <w:lang w:val="en-US"/>
        </w:rPr>
      </w:pPr>
      <w:r>
        <w:rPr>
          <w:rFonts w:ascii="Times New Roman" w:hAnsi="Times New Roman" w:cs="Times New Roman"/>
          <w:lang w:val="en-US"/>
        </w:rPr>
        <w:t>Finally, t</w:t>
      </w:r>
      <w:r w:rsidR="00461C01">
        <w:rPr>
          <w:rFonts w:ascii="Times New Roman" w:hAnsi="Times New Roman" w:cs="Times New Roman"/>
          <w:lang w:val="en-US"/>
        </w:rPr>
        <w:t xml:space="preserve">he </w:t>
      </w:r>
      <w:r>
        <w:rPr>
          <w:rFonts w:ascii="Times New Roman" w:hAnsi="Times New Roman" w:cs="Times New Roman"/>
          <w:lang w:val="en-US"/>
        </w:rPr>
        <w:t xml:space="preserve">jack below the </w:t>
      </w:r>
      <w:r>
        <w:rPr>
          <w:rFonts w:ascii="Times New Roman" w:hAnsi="Times New Roman" w:cs="Times New Roman"/>
          <w:b/>
          <w:bCs/>
          <w:lang w:val="en-US"/>
        </w:rPr>
        <w:t>CV</w:t>
      </w:r>
      <w:r>
        <w:rPr>
          <w:rFonts w:ascii="Times New Roman" w:hAnsi="Times New Roman" w:cs="Times New Roman"/>
          <w:lang w:val="en-US"/>
        </w:rPr>
        <w:t xml:space="preserve"> input is </w:t>
      </w:r>
      <w:r>
        <w:rPr>
          <w:rFonts w:ascii="Times New Roman" w:hAnsi="Times New Roman" w:cs="Times New Roman"/>
          <w:b/>
          <w:bCs/>
          <w:lang w:val="en-US"/>
        </w:rPr>
        <w:t>OUT</w:t>
      </w:r>
      <w:r>
        <w:rPr>
          <w:rFonts w:ascii="Times New Roman" w:hAnsi="Times New Roman" w:cs="Times New Roman"/>
          <w:lang w:val="en-US"/>
        </w:rPr>
        <w:t xml:space="preserve">, which is the output of the filter. </w:t>
      </w:r>
    </w:p>
    <w:p w14:paraId="555E419C" w14:textId="316016B0" w:rsidR="00461C01" w:rsidRDefault="001B5B06" w:rsidP="00461C01">
      <w:pPr>
        <w:spacing w:line="360" w:lineRule="auto"/>
        <w:rPr>
          <w:rFonts w:ascii="Times New Roman" w:hAnsi="Times New Roman" w:cs="Times New Roman"/>
          <w:lang w:val="en-US"/>
        </w:rPr>
      </w:pPr>
      <w:r>
        <w:rPr>
          <w:rFonts w:ascii="Times New Roman" w:hAnsi="Times New Roman" w:cs="Times New Roman"/>
          <w:b/>
          <w:bCs/>
          <w:u w:val="single"/>
          <w:lang w:val="en-US"/>
        </w:rPr>
        <w:br w:type="textWrapping" w:clear="all"/>
      </w:r>
      <w:r w:rsidR="006F0F24" w:rsidRPr="00461C01">
        <w:rPr>
          <w:rFonts w:ascii="Times New Roman" w:hAnsi="Times New Roman" w:cs="Times New Roman"/>
          <w:i/>
          <w:iCs/>
          <w:lang w:val="en-US"/>
        </w:rPr>
        <w:t>fig. 3.1</w:t>
      </w:r>
      <w:r w:rsidR="00F804D0">
        <w:rPr>
          <w:rFonts w:ascii="Times New Roman" w:hAnsi="Times New Roman" w:cs="Times New Roman"/>
          <w:i/>
          <w:iCs/>
          <w:lang w:val="en-US"/>
        </w:rPr>
        <w:t xml:space="preserve"> Panel Overview</w:t>
      </w:r>
    </w:p>
    <w:p w14:paraId="211CE5B2" w14:textId="77777777" w:rsidR="00461C01" w:rsidRPr="00461C01" w:rsidRDefault="00461C01" w:rsidP="00461C01">
      <w:pPr>
        <w:spacing w:line="360" w:lineRule="auto"/>
        <w:rPr>
          <w:rFonts w:ascii="Times New Roman" w:hAnsi="Times New Roman" w:cs="Times New Roman"/>
          <w:lang w:val="en-US"/>
        </w:rPr>
      </w:pPr>
    </w:p>
    <w:p w14:paraId="7DCE9335" w14:textId="3F32AB24" w:rsidR="00543C20"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4 Additional Information</w:t>
      </w:r>
    </w:p>
    <w:p w14:paraId="3FEC8A7C" w14:textId="771425F5" w:rsidR="008567F0" w:rsidRPr="008567F0" w:rsidRDefault="008567F0" w:rsidP="00461C01">
      <w:pPr>
        <w:spacing w:line="360" w:lineRule="auto"/>
        <w:rPr>
          <w:rFonts w:ascii="Times New Roman" w:hAnsi="Times New Roman" w:cs="Times New Roman"/>
          <w:b/>
          <w:bCs/>
          <w:lang w:val="en-US"/>
        </w:rPr>
      </w:pPr>
      <w:r>
        <w:rPr>
          <w:rFonts w:ascii="Times New Roman" w:hAnsi="Times New Roman" w:cs="Times New Roman"/>
          <w:b/>
          <w:bCs/>
          <w:lang w:val="en-US"/>
        </w:rPr>
        <w:t xml:space="preserve">4.1 </w:t>
      </w:r>
      <w:r w:rsidR="004019D0">
        <w:rPr>
          <w:rFonts w:ascii="Times New Roman" w:hAnsi="Times New Roman" w:cs="Times New Roman"/>
          <w:b/>
          <w:bCs/>
          <w:lang w:val="en-US"/>
        </w:rPr>
        <w:t xml:space="preserve">Resonance </w:t>
      </w:r>
      <w:r w:rsidR="00357541">
        <w:rPr>
          <w:rFonts w:ascii="Times New Roman" w:hAnsi="Times New Roman" w:cs="Times New Roman"/>
          <w:b/>
          <w:bCs/>
          <w:lang w:val="en-US"/>
        </w:rPr>
        <w:t xml:space="preserve">Intensity </w:t>
      </w:r>
      <w:r w:rsidR="004019D0">
        <w:rPr>
          <w:rFonts w:ascii="Times New Roman" w:hAnsi="Times New Roman" w:cs="Times New Roman"/>
          <w:b/>
          <w:bCs/>
          <w:lang w:val="en-US"/>
        </w:rPr>
        <w:t>Adjustment</w:t>
      </w:r>
    </w:p>
    <w:p w14:paraId="27DAD78F" w14:textId="13253E94" w:rsidR="00357541" w:rsidRDefault="004019D0"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00F804D0">
        <w:rPr>
          <w:rFonts w:ascii="Times New Roman" w:hAnsi="Times New Roman" w:cs="Times New Roman"/>
          <w:lang w:val="en-US"/>
        </w:rPr>
        <w:t xml:space="preserve">intensity of the resonance can be adjusted via a trimmer potentiometer at the bottom PCB of the module. </w:t>
      </w:r>
      <w:r w:rsidR="00357541">
        <w:rPr>
          <w:rFonts w:ascii="Times New Roman" w:hAnsi="Times New Roman" w:cs="Times New Roman"/>
          <w:lang w:val="en-US"/>
        </w:rPr>
        <w:t xml:space="preserve">To adjust it, First turn the </w:t>
      </w:r>
      <w:r w:rsidR="00357541">
        <w:rPr>
          <w:rFonts w:ascii="Times New Roman" w:hAnsi="Times New Roman" w:cs="Times New Roman"/>
          <w:b/>
          <w:bCs/>
          <w:lang w:val="en-US"/>
        </w:rPr>
        <w:t>FREQUENCY</w:t>
      </w:r>
      <w:r w:rsidR="00357541">
        <w:rPr>
          <w:rFonts w:ascii="Times New Roman" w:hAnsi="Times New Roman" w:cs="Times New Roman"/>
          <w:lang w:val="en-US"/>
        </w:rPr>
        <w:t xml:space="preserve"> knob to the central (12 o’clock) position and the </w:t>
      </w:r>
      <w:r w:rsidR="00357541">
        <w:rPr>
          <w:rFonts w:ascii="Times New Roman" w:hAnsi="Times New Roman" w:cs="Times New Roman"/>
          <w:b/>
          <w:bCs/>
          <w:lang w:val="en-US"/>
        </w:rPr>
        <w:t>RESONANCE</w:t>
      </w:r>
      <w:r w:rsidR="00357541">
        <w:rPr>
          <w:rFonts w:ascii="Times New Roman" w:hAnsi="Times New Roman" w:cs="Times New Roman"/>
          <w:lang w:val="en-US"/>
        </w:rPr>
        <w:t xml:space="preserve"> knob to the maximum position, and plug a cable to </w:t>
      </w:r>
      <w:r w:rsidR="00357541">
        <w:rPr>
          <w:rFonts w:ascii="Times New Roman" w:hAnsi="Times New Roman" w:cs="Times New Roman"/>
          <w:b/>
          <w:bCs/>
          <w:lang w:val="en-US"/>
        </w:rPr>
        <w:t>OUT</w:t>
      </w:r>
      <w:r w:rsidR="00357541">
        <w:rPr>
          <w:rFonts w:ascii="Times New Roman" w:hAnsi="Times New Roman" w:cs="Times New Roman"/>
          <w:lang w:val="en-US"/>
        </w:rPr>
        <w:t xml:space="preserve"> to monitor the output of the module. Next, remove the module from the rack and locate the resonance trimmer on the bottom PCB (see fig. 4.1). Using a small flathead screwdriver, </w:t>
      </w:r>
      <w:r w:rsidR="00742C2E">
        <w:rPr>
          <w:rFonts w:ascii="Times New Roman" w:hAnsi="Times New Roman" w:cs="Times New Roman"/>
          <w:lang w:val="en-US"/>
        </w:rPr>
        <w:t xml:space="preserve">adjust the frequency </w:t>
      </w:r>
      <w:r w:rsidR="00742C2E">
        <w:rPr>
          <w:rFonts w:ascii="Times New Roman" w:hAnsi="Times New Roman" w:cs="Times New Roman"/>
          <w:lang w:val="en-US"/>
        </w:rPr>
        <w:lastRenderedPageBreak/>
        <w:t xml:space="preserve">trimmer to your liking. The output of the resonance will be the resonance of the module with maximum resonance. </w:t>
      </w:r>
    </w:p>
    <w:p w14:paraId="76099E97" w14:textId="62F99CC1" w:rsidR="00742C2E" w:rsidRDefault="00742C2E" w:rsidP="00742C2E">
      <w:pPr>
        <w:spacing w:line="360" w:lineRule="auto"/>
        <w:rPr>
          <w:rFonts w:ascii="Times New Roman" w:hAnsi="Times New Roman" w:cs="Times New Roman"/>
          <w:lang w:val="en-US"/>
        </w:rPr>
      </w:pPr>
      <w:r>
        <w:rPr>
          <w:rFonts w:ascii="Times New Roman" w:hAnsi="Times New Roman" w:cs="Times New Roman"/>
          <w:b/>
          <w:bCs/>
          <w:lang w:val="en-US"/>
        </w:rPr>
        <w:t>Warning:</w:t>
      </w:r>
    </w:p>
    <w:p w14:paraId="1086F400" w14:textId="498C6885" w:rsidR="00742C2E" w:rsidRDefault="00565AD7" w:rsidP="00742C2E">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High resonance intensity can result in very high levels. Be careful to not damage hearing or speakers. </w:t>
      </w:r>
    </w:p>
    <w:p w14:paraId="6A00EB05" w14:textId="21EFD217" w:rsidR="00565AD7" w:rsidRDefault="00565AD7" w:rsidP="00742C2E">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Touching the PCB while adjusting the trimmer </w:t>
      </w:r>
      <w:r w:rsidRPr="00565AD7">
        <w:rPr>
          <w:rFonts w:ascii="Times New Roman" w:hAnsi="Times New Roman" w:cs="Times New Roman"/>
          <w:b/>
          <w:bCs/>
          <w:lang w:val="en-US"/>
        </w:rPr>
        <w:t>will</w:t>
      </w:r>
      <w:r>
        <w:rPr>
          <w:rFonts w:ascii="Times New Roman" w:hAnsi="Times New Roman" w:cs="Times New Roman"/>
          <w:b/>
          <w:bCs/>
          <w:lang w:val="en-US"/>
        </w:rPr>
        <w:t xml:space="preserve"> </w:t>
      </w:r>
      <w:r>
        <w:rPr>
          <w:rFonts w:ascii="Times New Roman" w:hAnsi="Times New Roman" w:cs="Times New Roman"/>
          <w:lang w:val="en-US"/>
        </w:rPr>
        <w:t>cause instabilities in the module. While it won’t cause damage in the module, but will make adjustment more difficult. It is recommended to hold the panel or place the module upside-down on the</w:t>
      </w:r>
      <w:r w:rsidR="002E4ABE">
        <w:rPr>
          <w:rFonts w:ascii="Times New Roman" w:hAnsi="Times New Roman" w:cs="Times New Roman"/>
          <w:lang w:val="en-US"/>
        </w:rPr>
        <w:t xml:space="preserve"> rack (see fig 4.2) while adjusting. </w:t>
      </w:r>
    </w:p>
    <w:p w14:paraId="37B5A65A" w14:textId="5B98382A" w:rsidR="002E4ABE" w:rsidRDefault="002E4ABE" w:rsidP="00742C2E">
      <w:pPr>
        <w:pStyle w:val="ListParagraph"/>
        <w:numPr>
          <w:ilvl w:val="0"/>
          <w:numId w:val="3"/>
        </w:numPr>
        <w:spacing w:line="360" w:lineRule="auto"/>
        <w:rPr>
          <w:rFonts w:ascii="Times New Roman" w:hAnsi="Times New Roman" w:cs="Times New Roman"/>
          <w:lang w:val="en-US"/>
        </w:rPr>
      </w:pPr>
      <w:r w:rsidRPr="002E4ABE">
        <w:rPr>
          <w:rFonts w:ascii="Times New Roman" w:hAnsi="Times New Roman" w:cs="Times New Roman"/>
          <w:b/>
          <w:bCs/>
          <w:lang w:val="en-US"/>
        </w:rPr>
        <w:t>Do not</w:t>
      </w:r>
      <w:r>
        <w:rPr>
          <w:rFonts w:ascii="Times New Roman" w:hAnsi="Times New Roman" w:cs="Times New Roman"/>
          <w:lang w:val="en-US"/>
        </w:rPr>
        <w:t xml:space="preserve"> allow contact from any metal with the PCB</w:t>
      </w:r>
      <w:r w:rsidR="001E3E36">
        <w:rPr>
          <w:rFonts w:ascii="Times New Roman" w:hAnsi="Times New Roman" w:cs="Times New Roman"/>
          <w:lang w:val="en-US"/>
        </w:rPr>
        <w:t xml:space="preserve">, as it may cause damage to the circuit. </w:t>
      </w:r>
    </w:p>
    <w:p w14:paraId="74EBC4C9" w14:textId="762F7986" w:rsidR="008B4F22" w:rsidRDefault="008B4F22" w:rsidP="008B4F22">
      <w:pPr>
        <w:spacing w:line="360" w:lineRule="auto"/>
        <w:rPr>
          <w:rFonts w:ascii="Times New Roman" w:hAnsi="Times New Roman" w:cs="Times New Roman"/>
          <w:b/>
          <w:bCs/>
          <w:lang w:val="en-US"/>
        </w:rPr>
      </w:pPr>
      <w:r>
        <w:rPr>
          <w:rFonts w:ascii="Times New Roman" w:hAnsi="Times New Roman" w:cs="Times New Roman"/>
          <w:b/>
          <w:bCs/>
          <w:lang w:val="en-US"/>
        </w:rPr>
        <w:t>4.2 Frequency Response</w:t>
      </w:r>
    </w:p>
    <w:p w14:paraId="04C3360D" w14:textId="77777777" w:rsidR="008B4F22" w:rsidRPr="008B4F22" w:rsidRDefault="008B4F22" w:rsidP="008B4F22">
      <w:pPr>
        <w:spacing w:line="360" w:lineRule="auto"/>
        <w:rPr>
          <w:rFonts w:ascii="Times New Roman" w:hAnsi="Times New Roman" w:cs="Times New Roman"/>
          <w:b/>
          <w:bCs/>
          <w:lang w:val="en-US"/>
        </w:rPr>
      </w:pPr>
    </w:p>
    <w:p w14:paraId="0303745D" w14:textId="735D8C39" w:rsidR="00A97E74"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5</w:t>
      </w:r>
      <w:r w:rsidR="00A97E74">
        <w:rPr>
          <w:rFonts w:ascii="Times New Roman" w:hAnsi="Times New Roman" w:cs="Times New Roman"/>
          <w:b/>
          <w:bCs/>
          <w:u w:val="single"/>
          <w:lang w:val="en-US"/>
        </w:rPr>
        <w:t xml:space="preserve"> Patch Ideas</w:t>
      </w:r>
    </w:p>
    <w:p w14:paraId="2BEEC778" w14:textId="79E87293" w:rsidR="008B4F22" w:rsidRPr="008B4F22" w:rsidRDefault="008B4F22" w:rsidP="00461C01">
      <w:pPr>
        <w:spacing w:line="360" w:lineRule="auto"/>
        <w:rPr>
          <w:rFonts w:ascii="Times New Roman" w:hAnsi="Times New Roman" w:cs="Times New Roman"/>
          <w:lang w:val="en-US"/>
        </w:rPr>
      </w:pPr>
      <w:r>
        <w:rPr>
          <w:rFonts w:ascii="Times New Roman" w:hAnsi="Times New Roman" w:cs="Times New Roman"/>
          <w:lang w:val="en-US"/>
        </w:rPr>
        <w:t xml:space="preserve">As this module is a very basic module without complicated functionality, creative uses for it are limited other than the standard VCF. </w:t>
      </w:r>
    </w:p>
    <w:p w14:paraId="770E2119" w14:textId="58DADE10" w:rsidR="008B4F22" w:rsidRDefault="008B4F22" w:rsidP="00461C01">
      <w:pPr>
        <w:spacing w:line="360" w:lineRule="auto"/>
        <w:rPr>
          <w:rFonts w:ascii="Times New Roman" w:hAnsi="Times New Roman" w:cs="Times New Roman"/>
          <w:b/>
          <w:bCs/>
          <w:lang w:val="en-US"/>
        </w:rPr>
      </w:pPr>
      <w:r>
        <w:rPr>
          <w:rFonts w:ascii="Times New Roman" w:hAnsi="Times New Roman" w:cs="Times New Roman"/>
          <w:b/>
          <w:bCs/>
          <w:lang w:val="en-US"/>
        </w:rPr>
        <w:t>5.1 Filter Pinging</w:t>
      </w:r>
    </w:p>
    <w:p w14:paraId="1E92CE12" w14:textId="00F84FBA" w:rsidR="00952D3F" w:rsidRDefault="0091154B" w:rsidP="00461C01">
      <w:pPr>
        <w:spacing w:line="360" w:lineRule="auto"/>
        <w:rPr>
          <w:rFonts w:ascii="Times New Roman" w:hAnsi="Times New Roman" w:cs="Times New Roman"/>
          <w:lang w:val="en-US"/>
        </w:rPr>
      </w:pPr>
      <w:r>
        <w:rPr>
          <w:rFonts w:ascii="Times New Roman" w:hAnsi="Times New Roman" w:cs="Times New Roman"/>
          <w:lang w:val="en-US"/>
        </w:rPr>
        <w:t xml:space="preserve">When </w:t>
      </w:r>
      <w:r w:rsidR="009874C5">
        <w:rPr>
          <w:rFonts w:ascii="Times New Roman" w:hAnsi="Times New Roman" w:cs="Times New Roman"/>
          <w:lang w:val="en-US"/>
        </w:rPr>
        <w:t>triggers are patched into</w:t>
      </w:r>
      <w:r>
        <w:rPr>
          <w:rFonts w:ascii="Times New Roman" w:hAnsi="Times New Roman" w:cs="Times New Roman"/>
          <w:lang w:val="en-US"/>
        </w:rPr>
        <w:t xml:space="preserve"> the filter while</w:t>
      </w:r>
      <w:r>
        <w:rPr>
          <w:rFonts w:ascii="Times New Roman" w:hAnsi="Times New Roman" w:cs="Times New Roman" w:hint="eastAsia"/>
          <w:lang w:val="en-US"/>
        </w:rPr>
        <w:t xml:space="preserve"> </w:t>
      </w:r>
      <w:r>
        <w:rPr>
          <w:rFonts w:ascii="Times New Roman" w:hAnsi="Times New Roman" w:cs="Times New Roman"/>
          <w:lang w:val="en-US"/>
        </w:rPr>
        <w:t xml:space="preserve">the </w:t>
      </w:r>
      <w:r>
        <w:rPr>
          <w:rFonts w:ascii="Times New Roman" w:hAnsi="Times New Roman" w:cs="Times New Roman"/>
          <w:b/>
          <w:bCs/>
          <w:lang w:val="en-US"/>
        </w:rPr>
        <w:t xml:space="preserve">RESONANCE </w:t>
      </w:r>
      <w:r>
        <w:rPr>
          <w:rFonts w:ascii="Times New Roman" w:hAnsi="Times New Roman" w:cs="Times New Roman" w:hint="eastAsia"/>
          <w:lang w:val="en-US"/>
        </w:rPr>
        <w:t>is</w:t>
      </w:r>
      <w:r>
        <w:rPr>
          <w:rFonts w:ascii="Times New Roman" w:hAnsi="Times New Roman" w:cs="Times New Roman"/>
          <w:lang w:val="en-US"/>
        </w:rPr>
        <w:t xml:space="preserve"> right before self-oscillation,</w:t>
      </w:r>
      <w:r w:rsidR="000D6577">
        <w:rPr>
          <w:rFonts w:ascii="Times New Roman" w:hAnsi="Times New Roman" w:cs="Times New Roman"/>
          <w:lang w:val="en-US"/>
        </w:rPr>
        <w:t xml:space="preserve"> </w:t>
      </w:r>
      <w:r>
        <w:rPr>
          <w:rFonts w:ascii="Times New Roman" w:hAnsi="Times New Roman" w:cs="Times New Roman"/>
          <w:lang w:val="en-US"/>
        </w:rPr>
        <w:t xml:space="preserve">the filter can be pinged, outputting a </w:t>
      </w:r>
      <w:r w:rsidR="00181994">
        <w:rPr>
          <w:rFonts w:ascii="Times New Roman" w:hAnsi="Times New Roman" w:cs="Times New Roman"/>
          <w:lang w:val="en-US"/>
        </w:rPr>
        <w:t xml:space="preserve">short decaying sine pulse. The frequency of the ping is dependent on the cutoff </w:t>
      </w:r>
      <w:r w:rsidR="00181994">
        <w:rPr>
          <w:rFonts w:ascii="Times New Roman" w:hAnsi="Times New Roman" w:cs="Times New Roman"/>
          <w:b/>
          <w:bCs/>
          <w:lang w:val="en-US"/>
        </w:rPr>
        <w:t>FREQUENCY</w:t>
      </w:r>
      <w:r w:rsidR="00181994">
        <w:rPr>
          <w:rFonts w:ascii="Times New Roman" w:hAnsi="Times New Roman" w:cs="Times New Roman"/>
          <w:lang w:val="en-US"/>
        </w:rPr>
        <w:t xml:space="preserve">, and the decay time can be slightly controlled using the </w:t>
      </w:r>
      <w:r w:rsidR="00181994">
        <w:rPr>
          <w:rFonts w:ascii="Times New Roman" w:hAnsi="Times New Roman" w:cs="Times New Roman"/>
          <w:b/>
          <w:bCs/>
          <w:lang w:val="en-US"/>
        </w:rPr>
        <w:t>RESONANCE</w:t>
      </w:r>
      <w:r w:rsidR="00181994">
        <w:rPr>
          <w:rFonts w:ascii="Times New Roman" w:hAnsi="Times New Roman" w:cs="Times New Roman"/>
          <w:lang w:val="en-US"/>
        </w:rPr>
        <w:t xml:space="preserve"> control. </w:t>
      </w:r>
    </w:p>
    <w:p w14:paraId="562BDAE9" w14:textId="261F50B5" w:rsidR="00952D3F" w:rsidRDefault="00952D3F" w:rsidP="00461C01">
      <w:pPr>
        <w:spacing w:line="360" w:lineRule="auto"/>
        <w:rPr>
          <w:rFonts w:ascii="Times New Roman" w:hAnsi="Times New Roman" w:cs="Times New Roman"/>
          <w:lang w:val="en-US"/>
        </w:rPr>
      </w:pPr>
      <w:r>
        <w:rPr>
          <w:rFonts w:ascii="Times New Roman" w:hAnsi="Times New Roman" w:cs="Times New Roman"/>
          <w:b/>
          <w:bCs/>
          <w:lang w:val="en-US"/>
        </w:rPr>
        <w:t>CV</w:t>
      </w:r>
      <w:r>
        <w:rPr>
          <w:rFonts w:ascii="Times New Roman" w:hAnsi="Times New Roman" w:cs="Times New Roman"/>
          <w:lang w:val="en-US"/>
        </w:rPr>
        <w:t xml:space="preserve"> can be used to obtain more interesting results, try patching a simple decaying envelope to it to obtain a </w:t>
      </w:r>
      <w:r w:rsidR="00115651">
        <w:rPr>
          <w:rFonts w:ascii="Times New Roman" w:hAnsi="Times New Roman" w:cs="Times New Roman"/>
          <w:lang w:val="en-US"/>
        </w:rPr>
        <w:t xml:space="preserve">pitch sweep, allowing the synthesis of kick drums or other percussive sounds. When an audio rate signal </w:t>
      </w:r>
      <w:r w:rsidR="000A09F3">
        <w:rPr>
          <w:rFonts w:ascii="Times New Roman" w:hAnsi="Times New Roman" w:cs="Times New Roman"/>
          <w:lang w:val="en-US"/>
        </w:rPr>
        <w:t>is</w:t>
      </w:r>
      <w:r w:rsidR="00115651">
        <w:rPr>
          <w:rFonts w:ascii="Times New Roman" w:hAnsi="Times New Roman" w:cs="Times New Roman"/>
          <w:lang w:val="en-US"/>
        </w:rPr>
        <w:t xml:space="preserve"> patched into </w:t>
      </w:r>
      <w:r w:rsidR="00115651">
        <w:rPr>
          <w:rFonts w:ascii="Times New Roman" w:hAnsi="Times New Roman" w:cs="Times New Roman"/>
          <w:b/>
          <w:bCs/>
          <w:lang w:val="en-US"/>
        </w:rPr>
        <w:t>CV</w:t>
      </w:r>
      <w:r w:rsidR="00115651">
        <w:rPr>
          <w:rFonts w:ascii="Times New Roman" w:hAnsi="Times New Roman" w:cs="Times New Roman"/>
          <w:lang w:val="en-US"/>
        </w:rPr>
        <w:t xml:space="preserve">, more complex sounds can be obtained, reminiscent of </w:t>
      </w:r>
      <w:r w:rsidR="00115651" w:rsidRPr="00115651">
        <w:rPr>
          <w:rFonts w:ascii="Times New Roman" w:hAnsi="Times New Roman" w:cs="Times New Roman"/>
          <w:i/>
          <w:iCs/>
          <w:lang w:val="en-US"/>
        </w:rPr>
        <w:t>Buchla Bongos</w:t>
      </w:r>
      <w:r w:rsidR="00115651">
        <w:rPr>
          <w:rFonts w:ascii="Times New Roman" w:hAnsi="Times New Roman" w:cs="Times New Roman"/>
          <w:i/>
          <w:iCs/>
          <w:lang w:val="en-US"/>
        </w:rPr>
        <w:t xml:space="preserve"> </w:t>
      </w:r>
      <w:r w:rsidR="00115651">
        <w:rPr>
          <w:rFonts w:ascii="Times New Roman" w:hAnsi="Times New Roman" w:cs="Times New Roman"/>
          <w:lang w:val="en-US"/>
        </w:rPr>
        <w:t xml:space="preserve">and the likes. </w:t>
      </w:r>
    </w:p>
    <w:p w14:paraId="2B76B1E0" w14:textId="397703FB" w:rsidR="008B4F22" w:rsidRPr="008B4F22" w:rsidRDefault="00952D3F" w:rsidP="00461C01">
      <w:pPr>
        <w:spacing w:line="360" w:lineRule="auto"/>
        <w:rPr>
          <w:rFonts w:ascii="Times New Roman" w:hAnsi="Times New Roman" w:cs="Times New Roman"/>
          <w:lang w:val="en-US"/>
        </w:rPr>
      </w:pPr>
      <w:r>
        <w:rPr>
          <w:rFonts w:ascii="Times New Roman" w:hAnsi="Times New Roman" w:cs="Times New Roman"/>
          <w:lang w:val="en-US"/>
        </w:rPr>
        <w:t xml:space="preserve">Experiment with the combinations of </w:t>
      </w:r>
      <w:r>
        <w:rPr>
          <w:rFonts w:ascii="Times New Roman" w:hAnsi="Times New Roman" w:cs="Times New Roman"/>
          <w:b/>
          <w:bCs/>
          <w:lang w:val="en-US"/>
        </w:rPr>
        <w:t>IN</w:t>
      </w:r>
      <w:r>
        <w:rPr>
          <w:rFonts w:ascii="Times New Roman" w:hAnsi="Times New Roman" w:cs="Times New Roman"/>
          <w:lang w:val="en-US"/>
        </w:rPr>
        <w:t xml:space="preserve"> and </w:t>
      </w:r>
      <w:r>
        <w:rPr>
          <w:rFonts w:ascii="Times New Roman" w:hAnsi="Times New Roman" w:cs="Times New Roman"/>
          <w:b/>
          <w:bCs/>
          <w:lang w:val="en-US"/>
        </w:rPr>
        <w:t>CV</w:t>
      </w:r>
      <w:r>
        <w:rPr>
          <w:rFonts w:ascii="Times New Roman" w:hAnsi="Times New Roman" w:cs="Times New Roman"/>
          <w:lang w:val="en-US"/>
        </w:rPr>
        <w:t xml:space="preserve"> inputs, for example a decaying envelope into </w:t>
      </w:r>
      <w:r>
        <w:rPr>
          <w:rFonts w:ascii="Times New Roman" w:hAnsi="Times New Roman" w:cs="Times New Roman"/>
          <w:b/>
          <w:bCs/>
          <w:lang w:val="en-US"/>
        </w:rPr>
        <w:t xml:space="preserve">IN </w:t>
      </w:r>
      <w:r>
        <w:rPr>
          <w:rFonts w:ascii="Times New Roman" w:hAnsi="Times New Roman" w:cs="Times New Roman"/>
          <w:lang w:val="en-US"/>
        </w:rPr>
        <w:t xml:space="preserve">and a trigger into </w:t>
      </w:r>
      <w:r>
        <w:rPr>
          <w:rFonts w:ascii="Times New Roman" w:hAnsi="Times New Roman" w:cs="Times New Roman"/>
          <w:b/>
          <w:bCs/>
          <w:lang w:val="en-US"/>
        </w:rPr>
        <w:t>CV</w:t>
      </w:r>
      <w:r>
        <w:rPr>
          <w:rFonts w:ascii="Times New Roman" w:hAnsi="Times New Roman" w:cs="Times New Roman"/>
          <w:lang w:val="en-US"/>
        </w:rPr>
        <w:t>.</w:t>
      </w:r>
      <w:r w:rsidR="00115651">
        <w:rPr>
          <w:rFonts w:ascii="Times New Roman" w:hAnsi="Times New Roman" w:cs="Times New Roman"/>
          <w:lang w:val="en-US"/>
        </w:rPr>
        <w:t xml:space="preserve"> Also, experiment with combining different signals in an external mixer to obtain complex</w:t>
      </w:r>
      <w:r w:rsidR="00701E94">
        <w:rPr>
          <w:rFonts w:ascii="Times New Roman" w:hAnsi="Times New Roman" w:cs="Times New Roman"/>
          <w:lang w:val="en-US"/>
        </w:rPr>
        <w:t xml:space="preserve"> modulation. </w:t>
      </w:r>
    </w:p>
    <w:p w14:paraId="7593E7CE" w14:textId="7923E1C0" w:rsidR="008B4F22" w:rsidRDefault="008B4F22" w:rsidP="00461C01">
      <w:pPr>
        <w:spacing w:line="360" w:lineRule="auto"/>
        <w:rPr>
          <w:rFonts w:ascii="Times New Roman" w:hAnsi="Times New Roman" w:cs="Times New Roman"/>
          <w:b/>
          <w:bCs/>
          <w:lang w:val="en-US"/>
        </w:rPr>
      </w:pPr>
      <w:r>
        <w:rPr>
          <w:rFonts w:ascii="Times New Roman" w:hAnsi="Times New Roman" w:cs="Times New Roman"/>
          <w:b/>
          <w:bCs/>
          <w:lang w:val="en-US"/>
        </w:rPr>
        <w:lastRenderedPageBreak/>
        <w:t>5.2 Sine VCO</w:t>
      </w:r>
    </w:p>
    <w:p w14:paraId="7501B458" w14:textId="7CBD29EB" w:rsidR="00B376C7" w:rsidRDefault="00585DEF" w:rsidP="00461C01">
      <w:pPr>
        <w:spacing w:line="360" w:lineRule="auto"/>
        <w:rPr>
          <w:rFonts w:ascii="Times New Roman" w:hAnsi="Times New Roman" w:cs="Times New Roman"/>
          <w:lang w:val="en-US"/>
        </w:rPr>
      </w:pPr>
      <w:r>
        <w:rPr>
          <w:rFonts w:ascii="Times New Roman" w:hAnsi="Times New Roman" w:cs="Times New Roman"/>
          <w:lang w:val="en-US"/>
        </w:rPr>
        <w:t xml:space="preserve">When </w:t>
      </w:r>
      <w:r>
        <w:rPr>
          <w:rFonts w:ascii="Times New Roman" w:hAnsi="Times New Roman" w:cs="Times New Roman"/>
          <w:b/>
          <w:bCs/>
          <w:lang w:val="en-US"/>
        </w:rPr>
        <w:t>RESONANCE</w:t>
      </w:r>
      <w:r>
        <w:rPr>
          <w:rFonts w:ascii="Times New Roman" w:hAnsi="Times New Roman" w:cs="Times New Roman"/>
          <w:lang w:val="en-US"/>
        </w:rPr>
        <w:t xml:space="preserve"> is pushed into self-oscillation, it outputs a sine wave with relatively low distortion</w:t>
      </w:r>
      <w:r>
        <w:rPr>
          <w:rStyle w:val="FootnoteReference"/>
          <w:rFonts w:ascii="Times New Roman" w:hAnsi="Times New Roman" w:cs="Times New Roman"/>
          <w:lang w:val="en-US"/>
        </w:rPr>
        <w:footnoteReference w:id="2"/>
      </w:r>
      <w:r>
        <w:rPr>
          <w:rFonts w:ascii="Times New Roman" w:hAnsi="Times New Roman" w:cs="Times New Roman"/>
          <w:lang w:val="en-US"/>
        </w:rPr>
        <w:t xml:space="preserve">. Therefore, the </w:t>
      </w:r>
      <w:r>
        <w:rPr>
          <w:rFonts w:ascii="Times New Roman" w:hAnsi="Times New Roman" w:cs="Times New Roman"/>
          <w:b/>
          <w:bCs/>
          <w:lang w:val="en-US"/>
        </w:rPr>
        <w:t>CV</w:t>
      </w:r>
      <w:r>
        <w:rPr>
          <w:rFonts w:ascii="Times New Roman" w:hAnsi="Times New Roman" w:cs="Times New Roman"/>
          <w:lang w:val="en-US"/>
        </w:rPr>
        <w:t xml:space="preserve"> input can be used as a frequency modulation input of sorts, and when the </w:t>
      </w:r>
      <w:r>
        <w:rPr>
          <w:rFonts w:ascii="Times New Roman" w:hAnsi="Times New Roman" w:cs="Times New Roman"/>
          <w:b/>
          <w:bCs/>
          <w:lang w:val="en-US"/>
        </w:rPr>
        <w:t>CV</w:t>
      </w:r>
      <w:r w:rsidRPr="00CD18CA">
        <w:rPr>
          <w:rFonts w:ascii="Times New Roman" w:hAnsi="Times New Roman" w:cs="Times New Roman"/>
          <w:lang w:val="en-US"/>
        </w:rPr>
        <w:t xml:space="preserve"> </w:t>
      </w:r>
      <w:r w:rsidR="00CD18CA">
        <w:rPr>
          <w:rFonts w:ascii="Times New Roman" w:hAnsi="Times New Roman" w:cs="Times New Roman"/>
          <w:lang w:val="en-US"/>
        </w:rPr>
        <w:t>a</w:t>
      </w:r>
      <w:r w:rsidRPr="00CD18CA">
        <w:rPr>
          <w:rFonts w:ascii="Times New Roman" w:hAnsi="Times New Roman" w:cs="Times New Roman"/>
          <w:lang w:val="en-US"/>
        </w:rPr>
        <w:t>ttenuator</w:t>
      </w:r>
      <w:r w:rsidR="00CD18CA">
        <w:rPr>
          <w:rFonts w:ascii="Times New Roman" w:hAnsi="Times New Roman" w:cs="Times New Roman"/>
          <w:lang w:val="en-US"/>
        </w:rPr>
        <w:t xml:space="preserve"> </w:t>
      </w:r>
      <w:r>
        <w:rPr>
          <w:rFonts w:ascii="Times New Roman" w:hAnsi="Times New Roman" w:cs="Times New Roman"/>
          <w:lang w:val="en-US"/>
        </w:rPr>
        <w:t xml:space="preserve">is adjusted correctly, the </w:t>
      </w:r>
      <w:r>
        <w:rPr>
          <w:rFonts w:ascii="Times New Roman" w:hAnsi="Times New Roman" w:cs="Times New Roman"/>
          <w:b/>
          <w:bCs/>
          <w:lang w:val="en-US"/>
        </w:rPr>
        <w:t>CV</w:t>
      </w:r>
      <w:r>
        <w:rPr>
          <w:rFonts w:ascii="Times New Roman" w:hAnsi="Times New Roman" w:cs="Times New Roman"/>
          <w:lang w:val="en-US"/>
        </w:rPr>
        <w:t xml:space="preserve"> input can be used for </w:t>
      </w:r>
      <m:oMath>
        <m:r>
          <w:rPr>
            <w:rFonts w:ascii="Cambria Math" w:hAnsi="Cambria Math" w:cs="Times New Roman"/>
            <w:lang w:val="en-US"/>
          </w:rPr>
          <m:t>1 V/oct</m:t>
        </m:r>
      </m:oMath>
      <w:r>
        <w:rPr>
          <w:rFonts w:ascii="Times New Roman" w:hAnsi="Times New Roman" w:cs="Times New Roman"/>
          <w:lang w:val="en-US"/>
        </w:rPr>
        <w:t xml:space="preserve"> tracking for a usable range (see Section 3)</w:t>
      </w:r>
      <w:r w:rsidR="00CD18CA">
        <w:rPr>
          <w:rFonts w:ascii="Times New Roman" w:hAnsi="Times New Roman" w:cs="Times New Roman"/>
          <w:lang w:val="en-US"/>
        </w:rPr>
        <w:t xml:space="preserve">. </w:t>
      </w:r>
      <w:r w:rsidR="00C0559E">
        <w:rPr>
          <w:rFonts w:ascii="Times New Roman" w:hAnsi="Times New Roman" w:cs="Times New Roman" w:hint="eastAsia"/>
          <w:lang w:val="en-US"/>
        </w:rPr>
        <w:t>T</w:t>
      </w:r>
      <w:r w:rsidR="00C0559E">
        <w:rPr>
          <w:rFonts w:ascii="Times New Roman" w:hAnsi="Times New Roman" w:cs="Times New Roman"/>
          <w:lang w:val="en-US"/>
        </w:rPr>
        <w:t>hus</w:t>
      </w:r>
      <w:r w:rsidR="00B376C7">
        <w:rPr>
          <w:rFonts w:ascii="Times New Roman" w:hAnsi="Times New Roman" w:cs="Times New Roman"/>
          <w:lang w:val="en-US"/>
        </w:rPr>
        <w:t xml:space="preserve">, the filter can be used as a sine VCO. </w:t>
      </w:r>
    </w:p>
    <w:p w14:paraId="00EEF8BE" w14:textId="1F7154B3" w:rsidR="001E3E36" w:rsidRDefault="00C0559E" w:rsidP="00461C01">
      <w:pPr>
        <w:spacing w:line="360" w:lineRule="auto"/>
        <w:rPr>
          <w:rFonts w:ascii="Times New Roman" w:hAnsi="Times New Roman" w:cs="Times New Roman"/>
          <w:lang w:val="en-US"/>
        </w:rPr>
      </w:pPr>
      <w:r>
        <w:rPr>
          <w:rFonts w:ascii="Times New Roman" w:hAnsi="Times New Roman" w:cs="Times New Roman"/>
          <w:lang w:val="en-US"/>
        </w:rPr>
        <w:t xml:space="preserve">Experiment with </w:t>
      </w:r>
      <w:proofErr w:type="spellStart"/>
      <w:r>
        <w:rPr>
          <w:rFonts w:ascii="Times New Roman" w:hAnsi="Times New Roman" w:cs="Times New Roman"/>
          <w:lang w:val="en-US"/>
        </w:rPr>
        <w:t>wavefolding</w:t>
      </w:r>
      <w:proofErr w:type="spellEnd"/>
      <w:r>
        <w:rPr>
          <w:rFonts w:ascii="Times New Roman" w:hAnsi="Times New Roman" w:cs="Times New Roman"/>
          <w:lang w:val="en-US"/>
        </w:rPr>
        <w:t xml:space="preserve"> the </w:t>
      </w:r>
      <w:r w:rsidR="000A09F3">
        <w:rPr>
          <w:rFonts w:ascii="Times New Roman" w:hAnsi="Times New Roman" w:cs="Times New Roman"/>
          <w:lang w:val="en-US"/>
        </w:rPr>
        <w:t xml:space="preserve">sine wave, using it to modulate other controls, overdriving the signal, as they will all result in interesting results. Additionally, driving the initial signal by cranking </w:t>
      </w:r>
      <w:r w:rsidR="000A09F3">
        <w:rPr>
          <w:rFonts w:ascii="Times New Roman" w:hAnsi="Times New Roman" w:cs="Times New Roman"/>
          <w:b/>
          <w:bCs/>
          <w:lang w:val="en-US"/>
        </w:rPr>
        <w:t>RESONANCE</w:t>
      </w:r>
      <w:r w:rsidR="000A09F3">
        <w:rPr>
          <w:rFonts w:ascii="Times New Roman" w:hAnsi="Times New Roman" w:cs="Times New Roman"/>
          <w:lang w:val="en-US"/>
        </w:rPr>
        <w:t xml:space="preserve"> will produce an output of higher harmonic content, try filtering the driven output for other results. Note that</w:t>
      </w:r>
      <w:r w:rsidR="000D5B18">
        <w:rPr>
          <w:rFonts w:ascii="Times New Roman" w:hAnsi="Times New Roman" w:cs="Times New Roman"/>
          <w:lang w:val="en-US"/>
        </w:rPr>
        <w:t xml:space="preserve"> the signal is hard-clipped, and may produce noisy and/or loud results. </w:t>
      </w:r>
    </w:p>
    <w:p w14:paraId="61D6D510" w14:textId="77777777" w:rsidR="000D5B18" w:rsidRDefault="000D5B18" w:rsidP="00461C01">
      <w:pPr>
        <w:spacing w:line="360" w:lineRule="auto"/>
        <w:rPr>
          <w:rFonts w:ascii="Times New Roman" w:hAnsi="Times New Roman" w:cs="Times New Roman"/>
          <w:lang w:val="en-US"/>
        </w:rPr>
      </w:pPr>
    </w:p>
    <w:p w14:paraId="7E0070A3" w14:textId="18AFBFDE" w:rsidR="00A97E74"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6</w:t>
      </w:r>
      <w:r w:rsidR="00A97E74">
        <w:rPr>
          <w:rFonts w:ascii="Times New Roman" w:hAnsi="Times New Roman" w:cs="Times New Roman"/>
          <w:b/>
          <w:bCs/>
          <w:u w:val="single"/>
          <w:lang w:val="en-US"/>
        </w:rPr>
        <w:t xml:space="preserve"> Technical Specifications</w:t>
      </w:r>
    </w:p>
    <w:p w14:paraId="27E5A956" w14:textId="0B14B9BF" w:rsidR="00543C20" w:rsidRPr="00543C20"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6.1 Dimensions &amp; Power</w:t>
      </w:r>
    </w:p>
    <w:tbl>
      <w:tblPr>
        <w:tblStyle w:val="GridTable4"/>
        <w:tblW w:w="0" w:type="auto"/>
        <w:tblLook w:val="04A0" w:firstRow="1" w:lastRow="0" w:firstColumn="1" w:lastColumn="0" w:noHBand="0" w:noVBand="1"/>
      </w:tblPr>
      <w:tblGrid>
        <w:gridCol w:w="2337"/>
        <w:gridCol w:w="2337"/>
        <w:gridCol w:w="2338"/>
        <w:gridCol w:w="2338"/>
      </w:tblGrid>
      <w:tr w:rsidR="00713B1B" w14:paraId="3D200A30" w14:textId="77777777" w:rsidTr="00CA6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single" w:sz="4" w:space="0" w:color="auto"/>
              <w:right w:val="single" w:sz="4" w:space="0" w:color="FFFFFF" w:themeColor="background1"/>
            </w:tcBorders>
          </w:tcPr>
          <w:p w14:paraId="13F932C5" w14:textId="516ED281" w:rsidR="00713B1B" w:rsidRPr="00713B1B" w:rsidRDefault="00713B1B" w:rsidP="00461C01">
            <w:pPr>
              <w:spacing w:line="360" w:lineRule="auto"/>
              <w:rPr>
                <w:rFonts w:ascii="Times New Roman" w:hAnsi="Times New Roman" w:cs="Times New Roman"/>
                <w:lang w:val="en-US"/>
              </w:rPr>
            </w:pPr>
            <w:r w:rsidRPr="00713B1B">
              <w:rPr>
                <w:rFonts w:ascii="Times New Roman" w:hAnsi="Times New Roman" w:cs="Times New Roman"/>
                <w:lang w:val="en-US"/>
              </w:rPr>
              <w:t>Width</w:t>
            </w:r>
          </w:p>
        </w:tc>
        <w:tc>
          <w:tcPr>
            <w:tcW w:w="2337" w:type="dxa"/>
            <w:tcBorders>
              <w:left w:val="single" w:sz="4" w:space="0" w:color="FFFFFF" w:themeColor="background1"/>
              <w:bottom w:val="single" w:sz="4" w:space="0" w:color="auto"/>
              <w:right w:val="single" w:sz="4" w:space="0" w:color="FFFFFF" w:themeColor="background1"/>
            </w:tcBorders>
          </w:tcPr>
          <w:p w14:paraId="5A1D7D6A" w14:textId="43F334D5" w:rsidR="00713B1B" w:rsidRPr="00713B1B" w:rsidRDefault="00713B1B"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3B1B">
              <w:rPr>
                <w:rFonts w:ascii="Times New Roman" w:hAnsi="Times New Roman" w:cs="Times New Roman"/>
                <w:lang w:val="en-US"/>
              </w:rPr>
              <w:t>Depth</w:t>
            </w:r>
          </w:p>
        </w:tc>
        <w:tc>
          <w:tcPr>
            <w:tcW w:w="2338" w:type="dxa"/>
            <w:tcBorders>
              <w:left w:val="single" w:sz="4" w:space="0" w:color="FFFFFF" w:themeColor="background1"/>
              <w:bottom w:val="single" w:sz="4" w:space="0" w:color="auto"/>
              <w:right w:val="single" w:sz="4" w:space="0" w:color="FFFFFF" w:themeColor="background1"/>
            </w:tcBorders>
          </w:tcPr>
          <w:p w14:paraId="38614125" w14:textId="68DB8659" w:rsidR="00713B1B" w:rsidRPr="00543C20" w:rsidRDefault="00543C20"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+12v Current</w:t>
            </w:r>
          </w:p>
        </w:tc>
        <w:tc>
          <w:tcPr>
            <w:tcW w:w="2338" w:type="dxa"/>
            <w:tcBorders>
              <w:left w:val="single" w:sz="4" w:space="0" w:color="FFFFFF" w:themeColor="background1"/>
              <w:bottom w:val="single" w:sz="4" w:space="0" w:color="auto"/>
            </w:tcBorders>
          </w:tcPr>
          <w:p w14:paraId="060D0907" w14:textId="4D948530" w:rsidR="00713B1B" w:rsidRPr="00543C20" w:rsidRDefault="00543C20"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-12v Current</w:t>
            </w:r>
          </w:p>
        </w:tc>
      </w:tr>
      <w:tr w:rsidR="00713B1B" w14:paraId="29A64F2E" w14:textId="77777777" w:rsidTr="00543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tcBorders>
            <w:shd w:val="clear" w:color="auto" w:fill="auto"/>
          </w:tcPr>
          <w:p w14:paraId="1133B991" w14:textId="1DE153CB" w:rsidR="00713B1B" w:rsidRPr="009D7766" w:rsidRDefault="001E3E36" w:rsidP="00461C01">
            <w:pPr>
              <w:spacing w:line="360" w:lineRule="auto"/>
              <w:rPr>
                <w:rFonts w:ascii="Times New Roman" w:hAnsi="Times New Roman" w:cs="Times New Roman"/>
                <w:b w:val="0"/>
                <w:bCs w:val="0"/>
                <w:i/>
                <w:iCs/>
                <w:lang w:val="en-US"/>
              </w:rPr>
            </w:pPr>
            <w:r>
              <w:rPr>
                <w:rFonts w:ascii="Times New Roman" w:hAnsi="Times New Roman" w:cs="Times New Roman"/>
                <w:b w:val="0"/>
                <w:bCs w:val="0"/>
                <w:i/>
                <w:iCs/>
                <w:lang w:val="en-US"/>
              </w:rPr>
              <w:t>8hp</w:t>
            </w:r>
          </w:p>
        </w:tc>
        <w:tc>
          <w:tcPr>
            <w:tcW w:w="2337" w:type="dxa"/>
            <w:tcBorders>
              <w:top w:val="single" w:sz="4" w:space="0" w:color="auto"/>
            </w:tcBorders>
            <w:shd w:val="clear" w:color="auto" w:fill="auto"/>
          </w:tcPr>
          <w:p w14:paraId="0862B942" w14:textId="3D76B97D" w:rsidR="00713B1B" w:rsidRPr="009D7766" w:rsidRDefault="00220AE7"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r>
              <w:rPr>
                <w:rFonts w:ascii="Times New Roman" w:hAnsi="Times New Roman" w:cs="Times New Roman"/>
                <w:i/>
                <w:iCs/>
                <w:lang w:val="en-US"/>
              </w:rPr>
              <w:t>~35mm max.</w:t>
            </w:r>
          </w:p>
        </w:tc>
        <w:tc>
          <w:tcPr>
            <w:tcW w:w="2338" w:type="dxa"/>
            <w:tcBorders>
              <w:top w:val="single" w:sz="4" w:space="0" w:color="auto"/>
            </w:tcBorders>
            <w:shd w:val="clear" w:color="auto" w:fill="auto"/>
          </w:tcPr>
          <w:p w14:paraId="4E69DAB0" w14:textId="480A3440" w:rsidR="00713B1B" w:rsidRPr="009D7766" w:rsidRDefault="00CB3B68"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r>
              <w:rPr>
                <w:rFonts w:ascii="Times New Roman" w:hAnsi="Times New Roman" w:cs="Times New Roman"/>
                <w:i/>
                <w:iCs/>
                <w:lang w:val="en-US"/>
              </w:rPr>
              <w:t xml:space="preserve"> </w:t>
            </w:r>
          </w:p>
        </w:tc>
        <w:tc>
          <w:tcPr>
            <w:tcW w:w="2338" w:type="dxa"/>
            <w:tcBorders>
              <w:top w:val="single" w:sz="4" w:space="0" w:color="auto"/>
            </w:tcBorders>
            <w:shd w:val="clear" w:color="auto" w:fill="auto"/>
          </w:tcPr>
          <w:p w14:paraId="4DF7773D" w14:textId="4E4957D1" w:rsidR="00713B1B" w:rsidRPr="009D7766" w:rsidRDefault="00713B1B"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p>
        </w:tc>
      </w:tr>
    </w:tbl>
    <w:p w14:paraId="21875130" w14:textId="77777777" w:rsidR="003559C2" w:rsidRDefault="003559C2" w:rsidP="00461C01">
      <w:pPr>
        <w:spacing w:line="360" w:lineRule="auto"/>
        <w:rPr>
          <w:rFonts w:ascii="Times New Roman" w:hAnsi="Times New Roman" w:cs="Times New Roman"/>
          <w:b/>
          <w:bCs/>
          <w:u w:val="single"/>
          <w:lang w:val="en-US"/>
        </w:rPr>
      </w:pPr>
    </w:p>
    <w:p w14:paraId="2D75F4C3" w14:textId="0E7788DC" w:rsidR="00A97E74"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6.2 Inputs &amp; Outputs</w:t>
      </w:r>
      <w:r w:rsidR="00CB3B68" w:rsidRPr="00844B1D">
        <w:rPr>
          <w:rStyle w:val="FootnoteReference"/>
          <w:rFonts w:ascii="Times New Roman" w:hAnsi="Times New Roman" w:cs="Times New Roman"/>
          <w:lang w:val="en-US"/>
        </w:rPr>
        <w:footnoteReference w:id="3"/>
      </w:r>
    </w:p>
    <w:tbl>
      <w:tblPr>
        <w:tblStyle w:val="TableGrid"/>
        <w:tblW w:w="0" w:type="auto"/>
        <w:tblLook w:val="04A0" w:firstRow="1" w:lastRow="0" w:firstColumn="1" w:lastColumn="0" w:noHBand="0" w:noVBand="1"/>
      </w:tblPr>
      <w:tblGrid>
        <w:gridCol w:w="2337"/>
        <w:gridCol w:w="2337"/>
        <w:gridCol w:w="2338"/>
        <w:gridCol w:w="2338"/>
      </w:tblGrid>
      <w:tr w:rsidR="009D7766" w14:paraId="38171DEF" w14:textId="77777777" w:rsidTr="009D7766">
        <w:tc>
          <w:tcPr>
            <w:tcW w:w="4674" w:type="dxa"/>
            <w:gridSpan w:val="2"/>
            <w:tcBorders>
              <w:right w:val="single" w:sz="4" w:space="0" w:color="FFFFFF"/>
            </w:tcBorders>
            <w:shd w:val="clear" w:color="auto" w:fill="000000" w:themeFill="text1"/>
          </w:tcPr>
          <w:p w14:paraId="371CB94E" w14:textId="07E0B597" w:rsidR="009D7766" w:rsidRDefault="009D7766" w:rsidP="00461C01">
            <w:pPr>
              <w:spacing w:line="360" w:lineRule="auto"/>
              <w:rPr>
                <w:rFonts w:ascii="Times New Roman" w:hAnsi="Times New Roman" w:cs="Times New Roman"/>
                <w:b/>
                <w:bCs/>
                <w:lang w:val="en-US"/>
              </w:rPr>
            </w:pPr>
            <w:r>
              <w:rPr>
                <w:rFonts w:ascii="Times New Roman" w:hAnsi="Times New Roman" w:cs="Times New Roman"/>
                <w:b/>
                <w:bCs/>
                <w:lang w:val="en-US"/>
              </w:rPr>
              <w:t>Inputs</w:t>
            </w:r>
          </w:p>
        </w:tc>
        <w:tc>
          <w:tcPr>
            <w:tcW w:w="4676" w:type="dxa"/>
            <w:gridSpan w:val="2"/>
            <w:tcBorders>
              <w:left w:val="single" w:sz="4" w:space="0" w:color="FFFFFF"/>
            </w:tcBorders>
            <w:shd w:val="clear" w:color="auto" w:fill="000000" w:themeFill="text1"/>
          </w:tcPr>
          <w:p w14:paraId="162C2F16" w14:textId="5E9F9F07" w:rsidR="009D7766" w:rsidRDefault="009D7766" w:rsidP="00461C01">
            <w:pPr>
              <w:spacing w:line="360" w:lineRule="auto"/>
              <w:rPr>
                <w:rFonts w:ascii="Times New Roman" w:hAnsi="Times New Roman" w:cs="Times New Roman"/>
                <w:b/>
                <w:bCs/>
                <w:lang w:val="en-US"/>
              </w:rPr>
            </w:pPr>
            <w:r>
              <w:rPr>
                <w:rFonts w:ascii="Times New Roman" w:hAnsi="Times New Roman" w:cs="Times New Roman"/>
                <w:b/>
                <w:bCs/>
                <w:lang w:val="en-US"/>
              </w:rPr>
              <w:t>Outputs</w:t>
            </w:r>
          </w:p>
        </w:tc>
      </w:tr>
      <w:tr w:rsidR="009D7766" w14:paraId="6CA6B826" w14:textId="77777777" w:rsidTr="009D7766">
        <w:tc>
          <w:tcPr>
            <w:tcW w:w="2337" w:type="dxa"/>
          </w:tcPr>
          <w:p w14:paraId="1B1A977D" w14:textId="2C606580" w:rsidR="009D7766"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IN</w:t>
            </w:r>
          </w:p>
        </w:tc>
        <w:tc>
          <w:tcPr>
            <w:tcW w:w="2337" w:type="dxa"/>
          </w:tcPr>
          <w:p w14:paraId="663262AF" w14:textId="5C7CDAE8" w:rsidR="009D7766" w:rsidRPr="00720F6A" w:rsidRDefault="00720F6A" w:rsidP="00461C01">
            <w:pPr>
              <w:spacing w:line="360" w:lineRule="auto"/>
              <w:rPr>
                <w:rFonts w:ascii="Times New Roman" w:hAnsi="Times New Roman" w:cs="Times New Roman"/>
                <w:i/>
                <w:iCs/>
                <w:lang w:val="en-US"/>
              </w:rPr>
            </w:pPr>
            <w:r w:rsidRPr="00720F6A">
              <w:rPr>
                <w:rFonts w:ascii="Times New Roman" w:hAnsi="Times New Roman" w:cs="Times New Roman"/>
                <w:i/>
                <w:iCs/>
                <w:lang w:val="en-US"/>
              </w:rPr>
              <w:t>±</w:t>
            </w:r>
            <w:r w:rsidR="00404B5C">
              <w:rPr>
                <w:rFonts w:ascii="Times New Roman" w:hAnsi="Times New Roman" w:cs="Times New Roman"/>
                <w:i/>
                <w:iCs/>
                <w:lang w:val="en-US"/>
              </w:rPr>
              <w:t xml:space="preserve"> 12</w:t>
            </w:r>
            <w:r w:rsidRPr="00720F6A">
              <w:rPr>
                <w:rFonts w:ascii="Times New Roman" w:hAnsi="Times New Roman" w:cs="Times New Roman"/>
                <w:i/>
                <w:iCs/>
                <w:lang w:val="en-US"/>
              </w:rPr>
              <w:t xml:space="preserve"> V max.</w:t>
            </w:r>
          </w:p>
        </w:tc>
        <w:tc>
          <w:tcPr>
            <w:tcW w:w="2338" w:type="dxa"/>
          </w:tcPr>
          <w:p w14:paraId="3600D055" w14:textId="485EED75" w:rsidR="009D7766"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OUT</w:t>
            </w:r>
          </w:p>
        </w:tc>
        <w:tc>
          <w:tcPr>
            <w:tcW w:w="2338" w:type="dxa"/>
          </w:tcPr>
          <w:p w14:paraId="584510EA" w14:textId="4B3D9239" w:rsidR="009D7766" w:rsidRPr="00720F6A" w:rsidRDefault="00720F6A" w:rsidP="00461C01">
            <w:pPr>
              <w:spacing w:line="360" w:lineRule="auto"/>
              <w:rPr>
                <w:rFonts w:ascii="Times New Roman" w:hAnsi="Times New Roman" w:cs="Times New Roman"/>
                <w:i/>
                <w:iCs/>
                <w:lang w:val="en-US"/>
              </w:rPr>
            </w:pPr>
            <w:r>
              <w:rPr>
                <w:rFonts w:ascii="Times New Roman" w:hAnsi="Times New Roman" w:cs="Times New Roman"/>
                <w:i/>
                <w:iCs/>
                <w:lang w:val="en-US"/>
              </w:rPr>
              <w:t xml:space="preserve">~20 Vpp max. </w:t>
            </w:r>
          </w:p>
        </w:tc>
      </w:tr>
      <w:tr w:rsidR="00720F6A" w14:paraId="4F0AE357" w14:textId="77777777" w:rsidTr="00C74437">
        <w:tc>
          <w:tcPr>
            <w:tcW w:w="2337" w:type="dxa"/>
          </w:tcPr>
          <w:p w14:paraId="52F36D29" w14:textId="0A2D2409" w:rsidR="00720F6A"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CV</w:t>
            </w:r>
          </w:p>
        </w:tc>
        <w:tc>
          <w:tcPr>
            <w:tcW w:w="2337" w:type="dxa"/>
          </w:tcPr>
          <w:p w14:paraId="5FAF9230" w14:textId="176D7C6C" w:rsidR="00720F6A" w:rsidRPr="00720F6A" w:rsidRDefault="00720F6A" w:rsidP="00461C01">
            <w:pPr>
              <w:spacing w:line="360" w:lineRule="auto"/>
              <w:rPr>
                <w:rFonts w:ascii="Times New Roman" w:hAnsi="Times New Roman" w:cs="Times New Roman"/>
                <w:i/>
                <w:iCs/>
                <w:lang w:val="en-US"/>
              </w:rPr>
            </w:pPr>
            <w:r>
              <w:rPr>
                <w:rFonts w:ascii="Times New Roman" w:hAnsi="Times New Roman" w:cs="Times New Roman"/>
                <w:i/>
                <w:iCs/>
                <w:lang w:val="en-US"/>
              </w:rPr>
              <w:t>± 1</w:t>
            </w:r>
            <w:r w:rsidR="00404B5C">
              <w:rPr>
                <w:rFonts w:ascii="Times New Roman" w:hAnsi="Times New Roman" w:cs="Times New Roman"/>
                <w:i/>
                <w:iCs/>
                <w:lang w:val="en-US"/>
              </w:rPr>
              <w:t>2</w:t>
            </w:r>
            <w:r>
              <w:rPr>
                <w:rFonts w:ascii="Times New Roman" w:hAnsi="Times New Roman" w:cs="Times New Roman"/>
                <w:i/>
                <w:iCs/>
                <w:lang w:val="en-US"/>
              </w:rPr>
              <w:t xml:space="preserve"> V max.</w:t>
            </w:r>
          </w:p>
        </w:tc>
        <w:tc>
          <w:tcPr>
            <w:tcW w:w="4676" w:type="dxa"/>
            <w:gridSpan w:val="2"/>
          </w:tcPr>
          <w:p w14:paraId="1AA1DF94" w14:textId="77777777" w:rsidR="00720F6A" w:rsidRPr="009D7766" w:rsidRDefault="00720F6A" w:rsidP="00461C01">
            <w:pPr>
              <w:spacing w:line="360" w:lineRule="auto"/>
              <w:rPr>
                <w:rFonts w:ascii="Times New Roman" w:hAnsi="Times New Roman" w:cs="Times New Roman"/>
                <w:lang w:val="en-US"/>
              </w:rPr>
            </w:pPr>
          </w:p>
        </w:tc>
      </w:tr>
    </w:tbl>
    <w:p w14:paraId="05783517" w14:textId="77777777" w:rsidR="009D7766" w:rsidRDefault="009D7766" w:rsidP="00461C01">
      <w:pPr>
        <w:spacing w:line="360" w:lineRule="auto"/>
        <w:rPr>
          <w:rFonts w:ascii="Times New Roman" w:hAnsi="Times New Roman" w:cs="Times New Roman"/>
          <w:b/>
          <w:bCs/>
          <w:lang w:val="en-US"/>
        </w:rPr>
      </w:pPr>
    </w:p>
    <w:p w14:paraId="2F4BC57C" w14:textId="49F402B0" w:rsidR="00543C20" w:rsidRPr="00543C20"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6.3 Other Specifications</w:t>
      </w:r>
    </w:p>
    <w:sectPr w:rsidR="00543C20" w:rsidRPr="00543C20" w:rsidSect="006F0F24">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3088" w14:textId="77777777" w:rsidR="00163EA9" w:rsidRDefault="00163EA9" w:rsidP="0022245F">
      <w:pPr>
        <w:spacing w:after="0" w:line="240" w:lineRule="auto"/>
      </w:pPr>
      <w:r>
        <w:separator/>
      </w:r>
    </w:p>
  </w:endnote>
  <w:endnote w:type="continuationSeparator" w:id="0">
    <w:p w14:paraId="05E88F46" w14:textId="77777777" w:rsidR="00163EA9" w:rsidRDefault="00163EA9" w:rsidP="0022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3358395"/>
      <w:docPartObj>
        <w:docPartGallery w:val="Page Numbers (Bottom of Page)"/>
        <w:docPartUnique/>
      </w:docPartObj>
    </w:sdtPr>
    <w:sdtContent>
      <w:p w14:paraId="2B6C372A" w14:textId="6B6795F7" w:rsidR="0022245F" w:rsidRDefault="0022245F" w:rsidP="008B4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F0F24">
          <w:rPr>
            <w:rStyle w:val="PageNumber"/>
            <w:noProof/>
          </w:rPr>
          <w:t>2</w:t>
        </w:r>
        <w:r>
          <w:rPr>
            <w:rStyle w:val="PageNumber"/>
          </w:rPr>
          <w:fldChar w:fldCharType="end"/>
        </w:r>
      </w:p>
    </w:sdtContent>
  </w:sdt>
  <w:p w14:paraId="1956D196" w14:textId="77777777" w:rsidR="0022245F" w:rsidRDefault="0022245F" w:rsidP="00222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988005"/>
      <w:docPartObj>
        <w:docPartGallery w:val="Page Numbers (Bottom of Page)"/>
        <w:docPartUnique/>
      </w:docPartObj>
    </w:sdtPr>
    <w:sdtEndPr>
      <w:rPr>
        <w:rStyle w:val="PageNumber"/>
        <w:rFonts w:ascii="Times New Roman" w:hAnsi="Times New Roman" w:cs="Times New Roman"/>
      </w:rPr>
    </w:sdtEndPr>
    <w:sdtContent>
      <w:p w14:paraId="09890F16" w14:textId="7B4AD195" w:rsidR="008B4F22" w:rsidRPr="008B4F22" w:rsidRDefault="008B4F22" w:rsidP="006B0BA4">
        <w:pPr>
          <w:pStyle w:val="Footer"/>
          <w:framePr w:wrap="none" w:vAnchor="text" w:hAnchor="margin" w:xAlign="right" w:y="1"/>
          <w:rPr>
            <w:rStyle w:val="PageNumber"/>
            <w:rFonts w:ascii="Times New Roman" w:hAnsi="Times New Roman" w:cs="Times New Roman"/>
          </w:rPr>
        </w:pPr>
        <w:r w:rsidRPr="008B4F22">
          <w:rPr>
            <w:rStyle w:val="PageNumber"/>
            <w:rFonts w:ascii="Times New Roman" w:hAnsi="Times New Roman" w:cs="Times New Roman"/>
          </w:rPr>
          <w:fldChar w:fldCharType="begin"/>
        </w:r>
        <w:r w:rsidRPr="008B4F22">
          <w:rPr>
            <w:rStyle w:val="PageNumber"/>
            <w:rFonts w:ascii="Times New Roman" w:hAnsi="Times New Roman" w:cs="Times New Roman"/>
          </w:rPr>
          <w:instrText xml:space="preserve"> PAGE </w:instrText>
        </w:r>
        <w:r w:rsidRPr="008B4F22">
          <w:rPr>
            <w:rStyle w:val="PageNumber"/>
            <w:rFonts w:ascii="Times New Roman" w:hAnsi="Times New Roman" w:cs="Times New Roman"/>
          </w:rPr>
          <w:fldChar w:fldCharType="separate"/>
        </w:r>
        <w:r w:rsidRPr="008B4F22">
          <w:rPr>
            <w:rStyle w:val="PageNumber"/>
            <w:rFonts w:ascii="Times New Roman" w:hAnsi="Times New Roman" w:cs="Times New Roman"/>
            <w:noProof/>
          </w:rPr>
          <w:t>2</w:t>
        </w:r>
        <w:r w:rsidRPr="008B4F22">
          <w:rPr>
            <w:rStyle w:val="PageNumber"/>
            <w:rFonts w:ascii="Times New Roman" w:hAnsi="Times New Roman" w:cs="Times New Roman"/>
          </w:rPr>
          <w:fldChar w:fldCharType="end"/>
        </w:r>
      </w:p>
    </w:sdtContent>
  </w:sdt>
  <w:p w14:paraId="642D4CC2" w14:textId="77777777" w:rsidR="008B4F22" w:rsidRDefault="008B4F22" w:rsidP="008B4F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BB78" w14:textId="77777777" w:rsidR="00163EA9" w:rsidRDefault="00163EA9" w:rsidP="0022245F">
      <w:pPr>
        <w:spacing w:after="0" w:line="240" w:lineRule="auto"/>
      </w:pPr>
      <w:r>
        <w:separator/>
      </w:r>
    </w:p>
  </w:footnote>
  <w:footnote w:type="continuationSeparator" w:id="0">
    <w:p w14:paraId="467ACB1E" w14:textId="77777777" w:rsidR="00163EA9" w:rsidRDefault="00163EA9" w:rsidP="0022245F">
      <w:pPr>
        <w:spacing w:after="0" w:line="240" w:lineRule="auto"/>
      </w:pPr>
      <w:r>
        <w:continuationSeparator/>
      </w:r>
    </w:p>
  </w:footnote>
  <w:footnote w:id="1">
    <w:p w14:paraId="2772D53F" w14:textId="77777777" w:rsidR="00461C01" w:rsidRPr="004019D0" w:rsidRDefault="00461C01" w:rsidP="00461C01">
      <w:pPr>
        <w:pStyle w:val="Footer"/>
        <w:ind w:right="360"/>
        <w:rPr>
          <w:rFonts w:ascii="Times New Roman" w:hAnsi="Times New Roman" w:cs="Times New Roman"/>
          <w:vertAlign w:val="superscript"/>
        </w:rPr>
      </w:pPr>
      <w:r w:rsidRPr="00461C01">
        <w:rPr>
          <w:rStyle w:val="FootnoteReference"/>
          <w:rFonts w:ascii="Times New Roman" w:hAnsi="Times New Roman" w:cs="Times New Roman"/>
        </w:rPr>
        <w:footnoteRef/>
      </w:r>
      <w:r>
        <w:t xml:space="preserve"> </w:t>
      </w:r>
      <w:r>
        <w:rPr>
          <w:rFonts w:ascii="Times New Roman" w:hAnsi="Times New Roman" w:cs="Times New Roman"/>
        </w:rPr>
        <w:t>Exact frequency range of the filter knob has yet to be measured</w:t>
      </w:r>
    </w:p>
    <w:p w14:paraId="349BEBD7" w14:textId="77777777" w:rsidR="00461C01" w:rsidRPr="0022245F" w:rsidRDefault="00461C01" w:rsidP="00461C01">
      <w:pPr>
        <w:pStyle w:val="Footer"/>
        <w:rPr>
          <w:rStyle w:val="PageNumber"/>
          <w:rFonts w:ascii="Times New Roman" w:hAnsi="Times New Roman" w:cs="Times New Roman"/>
        </w:rPr>
      </w:pPr>
    </w:p>
    <w:p w14:paraId="738644AC" w14:textId="09923EA0" w:rsidR="00461C01" w:rsidRPr="00461C01" w:rsidRDefault="00461C01">
      <w:pPr>
        <w:pStyle w:val="FootnoteText"/>
      </w:pPr>
    </w:p>
  </w:footnote>
  <w:footnote w:id="2">
    <w:p w14:paraId="5935C33B" w14:textId="4469DC9C" w:rsidR="00585DEF" w:rsidRPr="00585DEF" w:rsidRDefault="00585DEF">
      <w:pPr>
        <w:pStyle w:val="FootnoteText"/>
        <w:rPr>
          <w:rFonts w:ascii="Times New Roman" w:hAnsi="Times New Roman" w:cs="Times New Roman"/>
        </w:rPr>
      </w:pPr>
      <w:r w:rsidRPr="00585DEF">
        <w:rPr>
          <w:rStyle w:val="FootnoteReference"/>
          <w:rFonts w:ascii="Times New Roman" w:hAnsi="Times New Roman" w:cs="Times New Roman"/>
        </w:rPr>
        <w:footnoteRef/>
      </w:r>
      <w:r w:rsidRPr="00585DEF">
        <w:rPr>
          <w:rFonts w:ascii="Times New Roman" w:hAnsi="Times New Roman" w:cs="Times New Roman"/>
        </w:rPr>
        <w:t xml:space="preserve"> </w:t>
      </w:r>
      <w:r>
        <w:rPr>
          <w:rFonts w:ascii="Times New Roman" w:hAnsi="Times New Roman" w:cs="Times New Roman"/>
        </w:rPr>
        <w:t xml:space="preserve">Exact distortion of the sine waves has yet to be measured. </w:t>
      </w:r>
    </w:p>
  </w:footnote>
  <w:footnote w:id="3">
    <w:p w14:paraId="1ACA1F04" w14:textId="428320EF" w:rsidR="00CB3B68" w:rsidRPr="00CB3B68" w:rsidRDefault="00CB3B68">
      <w:pPr>
        <w:pStyle w:val="FootnoteText"/>
        <w:rPr>
          <w:rFonts w:ascii="Times New Roman" w:hAnsi="Times New Roman" w:cs="Times New Roman"/>
          <w:lang w:val="en-US"/>
        </w:rPr>
      </w:pPr>
      <w:r w:rsidRPr="00CB3B68">
        <w:rPr>
          <w:rStyle w:val="FootnoteReference"/>
          <w:rFonts w:ascii="Times New Roman" w:hAnsi="Times New Roman" w:cs="Times New Roman"/>
        </w:rPr>
        <w:footnoteRef/>
      </w:r>
      <w:r>
        <w:t xml:space="preserve"> </w:t>
      </w:r>
      <w:r>
        <w:rPr>
          <w:rFonts w:ascii="Times New Roman" w:hAnsi="Times New Roman" w:cs="Times New Roman"/>
          <w:lang w:val="en-US"/>
        </w:rPr>
        <w:t>Voltage ranges are just recommended and/or maximums</w:t>
      </w:r>
      <w:r w:rsidR="00165FCC">
        <w:rPr>
          <w:rFonts w:ascii="Times New Roman" w:hAnsi="Times New Roman" w:cs="Times New Roman"/>
          <w:lang w:val="en-US"/>
        </w:rPr>
        <w:t xml:space="preserve"> as module is analogue.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67D3"/>
    <w:multiLevelType w:val="hybridMultilevel"/>
    <w:tmpl w:val="DCE0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73C47"/>
    <w:multiLevelType w:val="multilevel"/>
    <w:tmpl w:val="66BA88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E697104"/>
    <w:multiLevelType w:val="hybridMultilevel"/>
    <w:tmpl w:val="F6C44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722018">
    <w:abstractNumId w:val="1"/>
  </w:num>
  <w:num w:numId="2" w16cid:durableId="667052355">
    <w:abstractNumId w:val="0"/>
  </w:num>
  <w:num w:numId="3" w16cid:durableId="649754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74"/>
    <w:rsid w:val="00007D67"/>
    <w:rsid w:val="00007F2F"/>
    <w:rsid w:val="00045E6D"/>
    <w:rsid w:val="000A09F3"/>
    <w:rsid w:val="000D5B18"/>
    <w:rsid w:val="000D6577"/>
    <w:rsid w:val="00115651"/>
    <w:rsid w:val="001371A8"/>
    <w:rsid w:val="00163EA9"/>
    <w:rsid w:val="00165FCC"/>
    <w:rsid w:val="00181994"/>
    <w:rsid w:val="001B04AA"/>
    <w:rsid w:val="001B5B06"/>
    <w:rsid w:val="001E3E36"/>
    <w:rsid w:val="00220AE7"/>
    <w:rsid w:val="0022245F"/>
    <w:rsid w:val="002559F2"/>
    <w:rsid w:val="00284EEE"/>
    <w:rsid w:val="002A4521"/>
    <w:rsid w:val="002E4ABE"/>
    <w:rsid w:val="003217DD"/>
    <w:rsid w:val="0034211C"/>
    <w:rsid w:val="003559C2"/>
    <w:rsid w:val="00357541"/>
    <w:rsid w:val="00373ACC"/>
    <w:rsid w:val="003D43DB"/>
    <w:rsid w:val="004019D0"/>
    <w:rsid w:val="00404B5C"/>
    <w:rsid w:val="00460A25"/>
    <w:rsid w:val="00461C01"/>
    <w:rsid w:val="004E4094"/>
    <w:rsid w:val="004F377D"/>
    <w:rsid w:val="00501B9A"/>
    <w:rsid w:val="00514DF4"/>
    <w:rsid w:val="00543C20"/>
    <w:rsid w:val="00565AD7"/>
    <w:rsid w:val="00585DEF"/>
    <w:rsid w:val="00603FB7"/>
    <w:rsid w:val="006F0F24"/>
    <w:rsid w:val="00701E94"/>
    <w:rsid w:val="00713B1B"/>
    <w:rsid w:val="00720F6A"/>
    <w:rsid w:val="00726B76"/>
    <w:rsid w:val="00742C2E"/>
    <w:rsid w:val="00752794"/>
    <w:rsid w:val="007536B5"/>
    <w:rsid w:val="00844B1D"/>
    <w:rsid w:val="008567F0"/>
    <w:rsid w:val="00880CA0"/>
    <w:rsid w:val="008B4F22"/>
    <w:rsid w:val="008D7D51"/>
    <w:rsid w:val="0091154B"/>
    <w:rsid w:val="00912957"/>
    <w:rsid w:val="00952D3F"/>
    <w:rsid w:val="009874C5"/>
    <w:rsid w:val="009C3370"/>
    <w:rsid w:val="009D7766"/>
    <w:rsid w:val="00A97E74"/>
    <w:rsid w:val="00B376C7"/>
    <w:rsid w:val="00B94CF0"/>
    <w:rsid w:val="00BC1158"/>
    <w:rsid w:val="00C0559E"/>
    <w:rsid w:val="00C240F6"/>
    <w:rsid w:val="00C408B9"/>
    <w:rsid w:val="00C50CF0"/>
    <w:rsid w:val="00C56943"/>
    <w:rsid w:val="00CA6DC7"/>
    <w:rsid w:val="00CB3B68"/>
    <w:rsid w:val="00CD18CA"/>
    <w:rsid w:val="00E91876"/>
    <w:rsid w:val="00E9748A"/>
    <w:rsid w:val="00ED6AE6"/>
    <w:rsid w:val="00F804D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11746F"/>
  <w15:chartTrackingRefBased/>
  <w15:docId w15:val="{D4698BF4-B45D-A64E-94EC-26EA2E3D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E74"/>
    <w:rPr>
      <w:rFonts w:eastAsiaTheme="majorEastAsia" w:cstheme="majorBidi"/>
      <w:color w:val="272727" w:themeColor="text1" w:themeTint="D8"/>
    </w:rPr>
  </w:style>
  <w:style w:type="paragraph" w:styleId="Title">
    <w:name w:val="Title"/>
    <w:basedOn w:val="Normal"/>
    <w:next w:val="Normal"/>
    <w:link w:val="TitleChar"/>
    <w:uiPriority w:val="10"/>
    <w:qFormat/>
    <w:rsid w:val="00A9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E74"/>
    <w:pPr>
      <w:spacing w:before="160"/>
      <w:jc w:val="center"/>
    </w:pPr>
    <w:rPr>
      <w:i/>
      <w:iCs/>
      <w:color w:val="404040" w:themeColor="text1" w:themeTint="BF"/>
    </w:rPr>
  </w:style>
  <w:style w:type="character" w:customStyle="1" w:styleId="QuoteChar">
    <w:name w:val="Quote Char"/>
    <w:basedOn w:val="DefaultParagraphFont"/>
    <w:link w:val="Quote"/>
    <w:uiPriority w:val="29"/>
    <w:rsid w:val="00A97E74"/>
    <w:rPr>
      <w:i/>
      <w:iCs/>
      <w:color w:val="404040" w:themeColor="text1" w:themeTint="BF"/>
    </w:rPr>
  </w:style>
  <w:style w:type="paragraph" w:styleId="ListParagraph">
    <w:name w:val="List Paragraph"/>
    <w:basedOn w:val="Normal"/>
    <w:uiPriority w:val="34"/>
    <w:qFormat/>
    <w:rsid w:val="00A97E74"/>
    <w:pPr>
      <w:ind w:left="720"/>
      <w:contextualSpacing/>
    </w:pPr>
  </w:style>
  <w:style w:type="character" w:styleId="IntenseEmphasis">
    <w:name w:val="Intense Emphasis"/>
    <w:basedOn w:val="DefaultParagraphFont"/>
    <w:uiPriority w:val="21"/>
    <w:qFormat/>
    <w:rsid w:val="00A97E74"/>
    <w:rPr>
      <w:i/>
      <w:iCs/>
      <w:color w:val="0F4761" w:themeColor="accent1" w:themeShade="BF"/>
    </w:rPr>
  </w:style>
  <w:style w:type="paragraph" w:styleId="IntenseQuote">
    <w:name w:val="Intense Quote"/>
    <w:basedOn w:val="Normal"/>
    <w:next w:val="Normal"/>
    <w:link w:val="IntenseQuoteChar"/>
    <w:uiPriority w:val="30"/>
    <w:qFormat/>
    <w:rsid w:val="00A97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E74"/>
    <w:rPr>
      <w:i/>
      <w:iCs/>
      <w:color w:val="0F4761" w:themeColor="accent1" w:themeShade="BF"/>
    </w:rPr>
  </w:style>
  <w:style w:type="character" w:styleId="IntenseReference">
    <w:name w:val="Intense Reference"/>
    <w:basedOn w:val="DefaultParagraphFont"/>
    <w:uiPriority w:val="32"/>
    <w:qFormat/>
    <w:rsid w:val="00A97E74"/>
    <w:rPr>
      <w:b/>
      <w:bCs/>
      <w:smallCaps/>
      <w:color w:val="0F4761" w:themeColor="accent1" w:themeShade="BF"/>
      <w:spacing w:val="5"/>
    </w:rPr>
  </w:style>
  <w:style w:type="table" w:styleId="TableGrid">
    <w:name w:val="Table Grid"/>
    <w:basedOn w:val="TableNormal"/>
    <w:uiPriority w:val="39"/>
    <w:rsid w:val="0071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13B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222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45F"/>
  </w:style>
  <w:style w:type="paragraph" w:styleId="Footer">
    <w:name w:val="footer"/>
    <w:basedOn w:val="Normal"/>
    <w:link w:val="FooterChar"/>
    <w:uiPriority w:val="99"/>
    <w:unhideWhenUsed/>
    <w:rsid w:val="00222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45F"/>
  </w:style>
  <w:style w:type="character" w:styleId="PageNumber">
    <w:name w:val="page number"/>
    <w:basedOn w:val="DefaultParagraphFont"/>
    <w:uiPriority w:val="99"/>
    <w:semiHidden/>
    <w:unhideWhenUsed/>
    <w:rsid w:val="0022245F"/>
  </w:style>
  <w:style w:type="character" w:styleId="PlaceholderText">
    <w:name w:val="Placeholder Text"/>
    <w:basedOn w:val="DefaultParagraphFont"/>
    <w:uiPriority w:val="99"/>
    <w:semiHidden/>
    <w:rsid w:val="004019D0"/>
    <w:rPr>
      <w:color w:val="666666"/>
    </w:rPr>
  </w:style>
  <w:style w:type="paragraph" w:styleId="EndnoteText">
    <w:name w:val="endnote text"/>
    <w:basedOn w:val="Normal"/>
    <w:link w:val="EndnoteTextChar"/>
    <w:uiPriority w:val="99"/>
    <w:semiHidden/>
    <w:unhideWhenUsed/>
    <w:rsid w:val="00461C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C01"/>
    <w:rPr>
      <w:sz w:val="20"/>
      <w:szCs w:val="20"/>
    </w:rPr>
  </w:style>
  <w:style w:type="character" w:styleId="EndnoteReference">
    <w:name w:val="endnote reference"/>
    <w:basedOn w:val="DefaultParagraphFont"/>
    <w:uiPriority w:val="99"/>
    <w:semiHidden/>
    <w:unhideWhenUsed/>
    <w:rsid w:val="00461C01"/>
    <w:rPr>
      <w:vertAlign w:val="superscript"/>
    </w:rPr>
  </w:style>
  <w:style w:type="paragraph" w:styleId="FootnoteText">
    <w:name w:val="footnote text"/>
    <w:basedOn w:val="Normal"/>
    <w:link w:val="FootnoteTextChar"/>
    <w:uiPriority w:val="99"/>
    <w:semiHidden/>
    <w:unhideWhenUsed/>
    <w:rsid w:val="00461C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1C01"/>
    <w:rPr>
      <w:sz w:val="20"/>
      <w:szCs w:val="20"/>
    </w:rPr>
  </w:style>
  <w:style w:type="character" w:styleId="FootnoteReference">
    <w:name w:val="footnote reference"/>
    <w:basedOn w:val="DefaultParagraphFont"/>
    <w:uiPriority w:val="99"/>
    <w:semiHidden/>
    <w:unhideWhenUsed/>
    <w:rsid w:val="00461C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0AD39-D015-3246-BBDE-EC81FBE3A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Simon 周彦锬</dc:creator>
  <cp:keywords/>
  <dc:description/>
  <cp:lastModifiedBy>Felix Simon 周彦锬</cp:lastModifiedBy>
  <cp:revision>4</cp:revision>
  <cp:lastPrinted>2026-05-20T00:40:00Z</cp:lastPrinted>
  <dcterms:created xsi:type="dcterms:W3CDTF">2026-05-20T00:40:00Z</dcterms:created>
  <dcterms:modified xsi:type="dcterms:W3CDTF">2026-05-20T00:42:00Z</dcterms:modified>
</cp:coreProperties>
</file>