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1"/>
          <w:lang w:val="zh-CN"/>
        </w:rPr>
        <w:id w:val="295722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66E47" w:rsidRDefault="00C66E47">
          <w:pPr>
            <w:pStyle w:val="TOC"/>
          </w:pPr>
          <w:r>
            <w:rPr>
              <w:lang w:val="zh-CN"/>
            </w:rPr>
            <w:t>目录</w:t>
          </w:r>
        </w:p>
        <w:p w:rsidR="00635C4D" w:rsidRDefault="00E65321">
          <w:pPr>
            <w:pStyle w:val="10"/>
            <w:tabs>
              <w:tab w:val="left" w:pos="7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r>
            <w:fldChar w:fldCharType="begin"/>
          </w:r>
          <w:r w:rsidR="00C66E47">
            <w:instrText xml:space="preserve"> TOC \o "1-3" \h \z \u </w:instrText>
          </w:r>
          <w:r>
            <w:fldChar w:fldCharType="separate"/>
          </w:r>
          <w:hyperlink w:anchor="_Toc420496898" w:history="1">
            <w:r w:rsidR="00635C4D" w:rsidRPr="009D641B">
              <w:rPr>
                <w:rStyle w:val="a5"/>
                <w:noProof/>
              </w:rPr>
              <w:t>1.0</w:t>
            </w:r>
            <w:r w:rsidR="00635C4D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635C4D" w:rsidRPr="009D641B">
              <w:rPr>
                <w:rStyle w:val="a5"/>
                <w:rFonts w:hint="eastAsia"/>
                <w:noProof/>
              </w:rPr>
              <w:t>料架控制服务</w:t>
            </w:r>
            <w:r w:rsidR="00635C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5C4D">
              <w:rPr>
                <w:noProof/>
                <w:webHidden/>
              </w:rPr>
              <w:instrText xml:space="preserve"> PAGEREF _Toc420496898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C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C4D" w:rsidRDefault="003E7DE7">
          <w:pPr>
            <w:pStyle w:val="10"/>
            <w:tabs>
              <w:tab w:val="left" w:pos="7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20496899" w:history="1">
            <w:r w:rsidR="00635C4D" w:rsidRPr="009D641B">
              <w:rPr>
                <w:rStyle w:val="a5"/>
                <w:noProof/>
              </w:rPr>
              <w:t>2.0</w:t>
            </w:r>
            <w:r w:rsidR="00635C4D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635C4D" w:rsidRPr="009D641B">
              <w:rPr>
                <w:rStyle w:val="a5"/>
                <w:rFonts w:hint="eastAsia"/>
                <w:noProof/>
              </w:rPr>
              <w:t>接口说明</w:t>
            </w:r>
            <w:r w:rsidR="00635C4D">
              <w:rPr>
                <w:noProof/>
                <w:webHidden/>
              </w:rPr>
              <w:tab/>
            </w:r>
            <w:r w:rsidR="00E65321">
              <w:rPr>
                <w:noProof/>
                <w:webHidden/>
              </w:rPr>
              <w:fldChar w:fldCharType="begin"/>
            </w:r>
            <w:r w:rsidR="00635C4D">
              <w:rPr>
                <w:noProof/>
                <w:webHidden/>
              </w:rPr>
              <w:instrText xml:space="preserve"> PAGEREF _Toc420496899 \h </w:instrText>
            </w:r>
            <w:r w:rsidR="00E65321">
              <w:rPr>
                <w:noProof/>
                <w:webHidden/>
              </w:rPr>
            </w:r>
            <w:r w:rsidR="00E65321">
              <w:rPr>
                <w:noProof/>
                <w:webHidden/>
              </w:rPr>
              <w:fldChar w:fldCharType="separate"/>
            </w:r>
            <w:r w:rsidR="00635C4D">
              <w:rPr>
                <w:noProof/>
                <w:webHidden/>
              </w:rPr>
              <w:t>2</w:t>
            </w:r>
            <w:r w:rsidR="00E65321">
              <w:rPr>
                <w:noProof/>
                <w:webHidden/>
              </w:rPr>
              <w:fldChar w:fldCharType="end"/>
            </w:r>
          </w:hyperlink>
        </w:p>
        <w:p w:rsidR="00635C4D" w:rsidRDefault="003E7DE7">
          <w:pPr>
            <w:pStyle w:val="10"/>
            <w:tabs>
              <w:tab w:val="left" w:pos="7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20496900" w:history="1">
            <w:r w:rsidR="00635C4D" w:rsidRPr="009D641B">
              <w:rPr>
                <w:rStyle w:val="a5"/>
                <w:noProof/>
              </w:rPr>
              <w:t>3.0</w:t>
            </w:r>
            <w:r w:rsidR="00635C4D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635C4D" w:rsidRPr="009D641B">
              <w:rPr>
                <w:rStyle w:val="a5"/>
                <w:rFonts w:hint="eastAsia"/>
                <w:noProof/>
              </w:rPr>
              <w:t>硬体码编码规则</w:t>
            </w:r>
            <w:r w:rsidR="00635C4D">
              <w:rPr>
                <w:noProof/>
                <w:webHidden/>
              </w:rPr>
              <w:tab/>
            </w:r>
            <w:r w:rsidR="00E65321">
              <w:rPr>
                <w:noProof/>
                <w:webHidden/>
              </w:rPr>
              <w:fldChar w:fldCharType="begin"/>
            </w:r>
            <w:r w:rsidR="00635C4D">
              <w:rPr>
                <w:noProof/>
                <w:webHidden/>
              </w:rPr>
              <w:instrText xml:space="preserve"> PAGEREF _Toc420496900 \h </w:instrText>
            </w:r>
            <w:r w:rsidR="00E65321">
              <w:rPr>
                <w:noProof/>
                <w:webHidden/>
              </w:rPr>
            </w:r>
            <w:r w:rsidR="00E65321">
              <w:rPr>
                <w:noProof/>
                <w:webHidden/>
              </w:rPr>
              <w:fldChar w:fldCharType="separate"/>
            </w:r>
            <w:r w:rsidR="00635C4D">
              <w:rPr>
                <w:noProof/>
                <w:webHidden/>
              </w:rPr>
              <w:t>4</w:t>
            </w:r>
            <w:r w:rsidR="00E65321">
              <w:rPr>
                <w:noProof/>
                <w:webHidden/>
              </w:rPr>
              <w:fldChar w:fldCharType="end"/>
            </w:r>
          </w:hyperlink>
        </w:p>
        <w:p w:rsidR="00C66E47" w:rsidRDefault="00E65321">
          <w:r>
            <w:fldChar w:fldCharType="end"/>
          </w:r>
        </w:p>
      </w:sdtContent>
    </w:sdt>
    <w:p w:rsidR="00F03410" w:rsidRDefault="00F03410">
      <w:pPr>
        <w:widowControl/>
        <w:jc w:val="left"/>
        <w:rPr>
          <w:b/>
          <w:bCs/>
          <w:kern w:val="44"/>
          <w:sz w:val="32"/>
          <w:szCs w:val="32"/>
        </w:rPr>
      </w:pPr>
      <w:r>
        <w:rPr>
          <w:sz w:val="32"/>
          <w:szCs w:val="32"/>
        </w:rPr>
        <w:br w:type="page"/>
      </w:r>
    </w:p>
    <w:p w:rsidR="001136BA" w:rsidRPr="001136BA" w:rsidRDefault="001136BA" w:rsidP="004701B3">
      <w:pPr>
        <w:pStyle w:val="1"/>
        <w:numPr>
          <w:ilvl w:val="0"/>
          <w:numId w:val="14"/>
        </w:numPr>
        <w:rPr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bookmarkStart w:id="0" w:name="_Toc420496898"/>
      <w:r>
        <w:rPr>
          <w:rFonts w:hint="eastAsia"/>
          <w:sz w:val="32"/>
          <w:szCs w:val="32"/>
        </w:rPr>
        <w:t>料架控制</w:t>
      </w:r>
      <w:r w:rsidRPr="004701B3">
        <w:rPr>
          <w:rFonts w:hint="eastAsia"/>
          <w:sz w:val="32"/>
          <w:szCs w:val="32"/>
        </w:rPr>
        <w:t>服务</w:t>
      </w:r>
      <w:bookmarkEnd w:id="0"/>
    </w:p>
    <w:p w:rsidR="00DF696D" w:rsidRDefault="001136BA" w:rsidP="001136BA">
      <w:r w:rsidRPr="001136BA">
        <w:rPr>
          <w:rFonts w:hint="eastAsia"/>
        </w:rPr>
        <w:t>料架控制服务发布为</w:t>
      </w:r>
      <w:r w:rsidRPr="001136BA">
        <w:rPr>
          <w:rFonts w:hint="eastAsia"/>
        </w:rPr>
        <w:t>WCF Service</w:t>
      </w:r>
      <w:r>
        <w:rPr>
          <w:rFonts w:hint="eastAsia"/>
        </w:rPr>
        <w:t>，包含服务与客户端程序。</w:t>
      </w:r>
    </w:p>
    <w:p w:rsidR="001136BA" w:rsidRDefault="001136BA" w:rsidP="001136BA">
      <w:r>
        <w:rPr>
          <w:rFonts w:hint="eastAsia"/>
        </w:rPr>
        <w:t>第三方应用通过调用客户端</w:t>
      </w:r>
      <w:r>
        <w:rPr>
          <w:rFonts w:hint="eastAsia"/>
        </w:rPr>
        <w:t>dll</w:t>
      </w:r>
      <w:r>
        <w:rPr>
          <w:rFonts w:hint="eastAsia"/>
        </w:rPr>
        <w:t>组件，与料架控制</w:t>
      </w:r>
      <w:r>
        <w:rPr>
          <w:rFonts w:hint="eastAsia"/>
        </w:rPr>
        <w:t>Service</w:t>
      </w:r>
      <w:r>
        <w:rPr>
          <w:rFonts w:hint="eastAsia"/>
        </w:rPr>
        <w:t>通信。</w:t>
      </w:r>
    </w:p>
    <w:p w:rsidR="001136BA" w:rsidRPr="001136BA" w:rsidRDefault="001136BA" w:rsidP="001136BA">
      <w:r>
        <w:rPr>
          <w:rFonts w:hint="eastAsia"/>
        </w:rPr>
        <w:t>料架控制</w:t>
      </w:r>
      <w:r w:rsidR="00E429D6">
        <w:rPr>
          <w:rFonts w:hint="eastAsia"/>
        </w:rPr>
        <w:t>服务</w:t>
      </w:r>
      <w:r>
        <w:rPr>
          <w:rFonts w:hint="eastAsia"/>
        </w:rPr>
        <w:t>通过</w:t>
      </w:r>
      <w:r>
        <w:rPr>
          <w:rFonts w:hint="eastAsia"/>
        </w:rPr>
        <w:t>COM</w:t>
      </w:r>
      <w:r>
        <w:rPr>
          <w:rFonts w:hint="eastAsia"/>
        </w:rPr>
        <w:t>口连接料架。</w:t>
      </w:r>
    </w:p>
    <w:p w:rsidR="00DF696D" w:rsidRPr="007261A0" w:rsidRDefault="00DF696D" w:rsidP="00DF696D"/>
    <w:p w:rsidR="0093308B" w:rsidRPr="004A4AAC" w:rsidRDefault="00DE6FDC" w:rsidP="004A4AAC">
      <w:pPr>
        <w:pStyle w:val="1"/>
        <w:numPr>
          <w:ilvl w:val="0"/>
          <w:numId w:val="1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bookmarkStart w:id="1" w:name="_Toc420496899"/>
      <w:r w:rsidR="006C647C">
        <w:rPr>
          <w:rFonts w:hint="eastAsia"/>
          <w:sz w:val="32"/>
          <w:szCs w:val="32"/>
        </w:rPr>
        <w:t>接口说明</w:t>
      </w:r>
      <w:bookmarkEnd w:id="1"/>
    </w:p>
    <w:p w:rsidR="001A2818" w:rsidRPr="001A2818" w:rsidRDefault="00C76651" w:rsidP="00C101BE">
      <w:pPr>
        <w:pStyle w:val="a7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添加</w:t>
      </w:r>
      <w:r w:rsidR="001A2818">
        <w:rPr>
          <w:rFonts w:asciiTheme="minorEastAsia" w:eastAsiaTheme="minorEastAsia" w:hAnsiTheme="minorEastAsia" w:hint="eastAsia"/>
          <w:b/>
          <w:sz w:val="24"/>
          <w:szCs w:val="24"/>
        </w:rPr>
        <w:t>组件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引用</w:t>
      </w:r>
    </w:p>
    <w:p w:rsidR="00C101BE" w:rsidRDefault="001136BA" w:rsidP="00C101BE">
      <w:r>
        <w:rPr>
          <w:noProof/>
        </w:rPr>
        <w:drawing>
          <wp:inline distT="0" distB="0" distL="0" distR="0">
            <wp:extent cx="3638550" cy="121270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176" cy="121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221" w:rsidRDefault="005D0221" w:rsidP="00C101BE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5D0221" w:rsidRDefault="005D0221" w:rsidP="005D0221">
      <w:pPr>
        <w:pStyle w:val="a7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应用程序配置文件添加新键值</w:t>
      </w:r>
    </w:p>
    <w:tbl>
      <w:tblPr>
        <w:tblW w:w="8141" w:type="dxa"/>
        <w:tblInd w:w="103" w:type="dxa"/>
        <w:tblLook w:val="04A0" w:firstRow="1" w:lastRow="0" w:firstColumn="1" w:lastColumn="0" w:noHBand="0" w:noVBand="1"/>
      </w:tblPr>
      <w:tblGrid>
        <w:gridCol w:w="8141"/>
      </w:tblGrid>
      <w:tr w:rsidR="005D0221" w:rsidRPr="00780C86" w:rsidTr="0005553F">
        <w:trPr>
          <w:trHeight w:val="285"/>
        </w:trPr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5D0221" w:rsidRPr="00780C86" w:rsidRDefault="005D0221" w:rsidP="0005553F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示例代码</w:t>
            </w:r>
          </w:p>
        </w:tc>
      </w:tr>
      <w:tr w:rsidR="005D0221" w:rsidRPr="00780C86" w:rsidTr="0005553F">
        <w:trPr>
          <w:trHeight w:val="848"/>
        </w:trPr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  <w:hideMark/>
          </w:tcPr>
          <w:p w:rsidR="005D0221" w:rsidRPr="00F94117" w:rsidRDefault="005D0221" w:rsidP="0005553F">
            <w:pPr>
              <w:rPr>
                <w:rFonts w:ascii="微软雅黑" w:eastAsia="微软雅黑" w:hAnsi="微软雅黑"/>
              </w:rPr>
            </w:pPr>
            <w:r w:rsidRPr="00F94117">
              <w:rPr>
                <w:rFonts w:ascii="微软雅黑" w:eastAsia="微软雅黑" w:hAnsi="微软雅黑"/>
              </w:rPr>
              <w:t>&lt;</w:t>
            </w:r>
            <w:r w:rsidRPr="00F94117">
              <w:rPr>
                <w:rFonts w:ascii="微软雅黑" w:eastAsia="微软雅黑" w:hAnsi="微软雅黑"/>
                <w:color w:val="984806" w:themeColor="accent6" w:themeShade="80"/>
              </w:rPr>
              <w:t>add</w:t>
            </w:r>
            <w:r w:rsidRPr="00F94117">
              <w:rPr>
                <w:rFonts w:ascii="微软雅黑" w:eastAsia="微软雅黑" w:hAnsi="微软雅黑"/>
              </w:rPr>
              <w:t xml:space="preserve"> </w:t>
            </w:r>
            <w:r w:rsidRPr="00F94117">
              <w:rPr>
                <w:rFonts w:ascii="微软雅黑" w:eastAsia="微软雅黑" w:hAnsi="微软雅黑"/>
                <w:color w:val="FF0000"/>
              </w:rPr>
              <w:t>key</w:t>
            </w:r>
            <w:r w:rsidRPr="00F94117">
              <w:rPr>
                <w:rFonts w:ascii="微软雅黑" w:eastAsia="微软雅黑" w:hAnsi="微软雅黑"/>
              </w:rPr>
              <w:t>="</w:t>
            </w:r>
            <w:r w:rsidRPr="00F94117">
              <w:rPr>
                <w:rFonts w:ascii="微软雅黑" w:eastAsia="微软雅黑" w:hAnsi="微软雅黑"/>
                <w:color w:val="17365D" w:themeColor="text2" w:themeShade="BF"/>
              </w:rPr>
              <w:t>ReelShelfControlServiceIP</w:t>
            </w:r>
            <w:r w:rsidRPr="00F94117">
              <w:rPr>
                <w:rFonts w:ascii="微软雅黑" w:eastAsia="微软雅黑" w:hAnsi="微软雅黑"/>
              </w:rPr>
              <w:t xml:space="preserve">" </w:t>
            </w:r>
            <w:r w:rsidRPr="00F94117">
              <w:rPr>
                <w:rFonts w:ascii="微软雅黑" w:eastAsia="微软雅黑" w:hAnsi="微软雅黑"/>
                <w:color w:val="FF0000"/>
              </w:rPr>
              <w:t>value</w:t>
            </w:r>
            <w:r w:rsidRPr="00F94117">
              <w:rPr>
                <w:rFonts w:ascii="微软雅黑" w:eastAsia="微软雅黑" w:hAnsi="微软雅黑"/>
              </w:rPr>
              <w:t>="</w:t>
            </w:r>
            <w:r w:rsidRPr="00F94117">
              <w:rPr>
                <w:rFonts w:ascii="微软雅黑" w:eastAsia="微软雅黑" w:hAnsi="微软雅黑"/>
                <w:color w:val="17365D" w:themeColor="text2" w:themeShade="BF"/>
              </w:rPr>
              <w:t>127.0.0.1</w:t>
            </w:r>
            <w:r w:rsidRPr="00F94117">
              <w:rPr>
                <w:rFonts w:ascii="微软雅黑" w:eastAsia="微软雅黑" w:hAnsi="微软雅黑"/>
              </w:rPr>
              <w:t>" /&gt;</w:t>
            </w:r>
          </w:p>
        </w:tc>
      </w:tr>
    </w:tbl>
    <w:p w:rsidR="005D0221" w:rsidRPr="00F94117" w:rsidRDefault="005D0221" w:rsidP="005D0221">
      <w:pPr>
        <w:rPr>
          <w:rFonts w:asciiTheme="minorEastAsia" w:eastAsiaTheme="minorEastAsia" w:hAnsiTheme="minorEastAsia"/>
          <w:sz w:val="24"/>
          <w:szCs w:val="24"/>
        </w:rPr>
      </w:pPr>
      <w:r w:rsidRPr="00F94117">
        <w:rPr>
          <w:rFonts w:asciiTheme="minorEastAsia" w:eastAsiaTheme="minorEastAsia" w:hAnsiTheme="minorEastAsia"/>
          <w:sz w:val="24"/>
          <w:szCs w:val="24"/>
        </w:rPr>
        <w:t>V</w:t>
      </w:r>
      <w:r w:rsidRPr="00F94117">
        <w:rPr>
          <w:rFonts w:asciiTheme="minorEastAsia" w:eastAsiaTheme="minorEastAsia" w:hAnsiTheme="minorEastAsia" w:hint="eastAsia"/>
          <w:sz w:val="24"/>
          <w:szCs w:val="24"/>
        </w:rPr>
        <w:t>alue值为料架控制Service所在PC的IP。</w:t>
      </w:r>
    </w:p>
    <w:p w:rsidR="005D0221" w:rsidRPr="00C101BE" w:rsidRDefault="005D0221" w:rsidP="00C101BE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780C86" w:rsidRDefault="00613FFD" w:rsidP="00780C86">
      <w:pPr>
        <w:pStyle w:val="a7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接口说明</w:t>
      </w:r>
    </w:p>
    <w:p w:rsidR="008D6A30" w:rsidRPr="00780C86" w:rsidRDefault="008D6A30" w:rsidP="008D6A30">
      <w:pPr>
        <w:pStyle w:val="a7"/>
        <w:ind w:left="420" w:firstLineChars="0" w:firstLine="0"/>
        <w:rPr>
          <w:rFonts w:asciiTheme="minorEastAsia" w:eastAsiaTheme="minorEastAsia" w:hAnsiTheme="minorEastAsia"/>
          <w:b/>
          <w:sz w:val="24"/>
          <w:szCs w:val="24"/>
        </w:rPr>
      </w:pPr>
    </w:p>
    <w:tbl>
      <w:tblPr>
        <w:tblW w:w="8227" w:type="dxa"/>
        <w:tblInd w:w="103" w:type="dxa"/>
        <w:tblLook w:val="04A0" w:firstRow="1" w:lastRow="0" w:firstColumn="1" w:lastColumn="0" w:noHBand="0" w:noVBand="1"/>
      </w:tblPr>
      <w:tblGrid>
        <w:gridCol w:w="8227"/>
      </w:tblGrid>
      <w:tr w:rsidR="00522214" w:rsidRPr="00522214" w:rsidTr="00522214">
        <w:trPr>
          <w:trHeight w:val="795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22214" w:rsidRPr="00522214" w:rsidRDefault="00522214" w:rsidP="00522214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 xml:space="preserve">单灯控制：ControlSingleLighting(String </w:t>
            </w:r>
            <w:r w:rsidR="00E010B8" w:rsidRPr="001A281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>HW_Code</w:t>
            </w: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, int Action, int TurnOnTime, int TurnOfTime, int Cycle)</w:t>
            </w:r>
          </w:p>
        </w:tc>
      </w:tr>
      <w:tr w:rsidR="00522214" w:rsidRPr="00522214" w:rsidTr="00522214">
        <w:trPr>
          <w:trHeight w:val="234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0B8" w:rsidRPr="00522214" w:rsidRDefault="00522214" w:rsidP="00522214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返回值：True/False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参数说明：</w:t>
            </w:r>
            <w:r w:rsidR="00E010B8"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HW_Code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：库位</w:t>
            </w:r>
            <w:r w:rsidR="00E010B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硬体编码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Action：行为（0：灭；1：亮；2：闪）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以下3个参数对于闪烁行为才有意义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TurnOnTime：亮灯时间 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TurnOfTime：灭灯时间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Cycle：闪烁次数</w:t>
            </w:r>
          </w:p>
        </w:tc>
      </w:tr>
      <w:tr w:rsidR="00522214" w:rsidRPr="00522214" w:rsidTr="00522214">
        <w:trPr>
          <w:trHeight w:val="615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22214" w:rsidRPr="00522214" w:rsidRDefault="00522214" w:rsidP="00E429D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多灯控制:ControlMultiLighting(</w:t>
            </w:r>
            <w:r w:rsidR="001A2818" w:rsidRPr="001A281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>ArrayList</w:t>
            </w:r>
            <w:r w:rsidR="00E010B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1A2818" w:rsidRPr="001A281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 xml:space="preserve">HW_Code, int Action, int TurnOnTime, int </w:t>
            </w:r>
            <w:r w:rsidR="001A2818" w:rsidRPr="001A281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lastRenderedPageBreak/>
              <w:t>TurnOfTime, int Cycle</w:t>
            </w: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)</w:t>
            </w:r>
          </w:p>
        </w:tc>
      </w:tr>
      <w:tr w:rsidR="00522214" w:rsidRPr="00522214" w:rsidTr="00522214">
        <w:trPr>
          <w:trHeight w:val="2505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2214" w:rsidRPr="00522214" w:rsidRDefault="00522214" w:rsidP="00E010B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返回值：True/False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参数说明：</w:t>
            </w:r>
            <w:r w:rsidR="00E010B8"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HW_Code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：</w:t>
            </w:r>
            <w:r w:rsidR="00E010B8"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库位</w:t>
            </w:r>
            <w:r w:rsidR="00E010B8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硬体编码</w:t>
            </w:r>
            <w:r w:rsidR="00E429D6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数组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</w:t>
            </w:r>
            <w:r w:rsidR="00E010B8"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Action：行为（0：灭；1：亮；2：闪）</w:t>
            </w:r>
            <w:r w:rsidR="00E010B8"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以下3个参数对于闪烁行为才有意义</w:t>
            </w:r>
            <w:r w:rsidR="00E010B8"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TurnOnTime：亮灯时间 </w:t>
            </w:r>
            <w:r w:rsidR="00E010B8"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TurnOfTime：灭灯时间</w:t>
            </w:r>
            <w:r w:rsidR="00E010B8"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 xml:space="preserve">     Cycle：闪烁次数</w:t>
            </w:r>
          </w:p>
        </w:tc>
      </w:tr>
      <w:tr w:rsidR="00E010B8" w:rsidRPr="00522214" w:rsidTr="005867FB">
        <w:trPr>
          <w:trHeight w:val="615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010B8" w:rsidRPr="00522214" w:rsidRDefault="00E010B8" w:rsidP="00E010B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全亮</w:t>
            </w: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: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</w:t>
            </w:r>
            <w:r w:rsidRPr="00E010B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>TurnOnAll(ArrayList LedBoard)</w:t>
            </w:r>
          </w:p>
        </w:tc>
      </w:tr>
      <w:tr w:rsidR="00E010B8" w:rsidRPr="00522214" w:rsidTr="00E010B8">
        <w:trPr>
          <w:trHeight w:val="908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0B8" w:rsidRPr="00522214" w:rsidRDefault="00E010B8" w:rsidP="00E010B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返回值：True/False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参数说明：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LedBoard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主板号数组，取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库位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硬体编码前3码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</w:p>
        </w:tc>
      </w:tr>
      <w:tr w:rsidR="00E010B8" w:rsidRPr="00522214" w:rsidTr="005867FB">
        <w:trPr>
          <w:trHeight w:val="615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010B8" w:rsidRPr="00522214" w:rsidRDefault="00E010B8" w:rsidP="005867FB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全灭</w:t>
            </w: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: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</w:t>
            </w:r>
            <w:r w:rsidRPr="00E010B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>TurnO</w:t>
            </w:r>
            <w:r>
              <w:rPr>
                <w:rFonts w:ascii="微软雅黑" w:eastAsia="微软雅黑" w:hAnsi="微软雅黑" w:cs="微软雅黑" w:hint="eastAsia"/>
                <w:b/>
                <w:color w:val="FFFFFF" w:themeColor="background1"/>
                <w:kern w:val="0"/>
                <w:sz w:val="18"/>
                <w:szCs w:val="18"/>
              </w:rPr>
              <w:t>ff</w:t>
            </w:r>
            <w:r w:rsidRPr="00E010B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>All(ArrayList LedBoard)</w:t>
            </w:r>
          </w:p>
        </w:tc>
      </w:tr>
      <w:tr w:rsidR="00E010B8" w:rsidRPr="00522214" w:rsidTr="00E010B8">
        <w:trPr>
          <w:trHeight w:val="94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0B8" w:rsidRPr="00522214" w:rsidRDefault="00E010B8" w:rsidP="005867FB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返回值：True/False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参数说明：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LedBoard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主板号数组，取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库位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硬体编码前3码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</w:p>
        </w:tc>
      </w:tr>
      <w:tr w:rsidR="00E010B8" w:rsidRPr="00522214" w:rsidTr="00E010B8">
        <w:trPr>
          <w:trHeight w:val="71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E010B8" w:rsidRPr="00E010B8" w:rsidRDefault="00E010B8" w:rsidP="00E010B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灯塔控制</w:t>
            </w:r>
            <w:r w:rsidRPr="00522214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: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</w:t>
            </w:r>
            <w:r w:rsidRPr="00E010B8">
              <w:rPr>
                <w:rFonts w:ascii="微软雅黑" w:eastAsia="微软雅黑" w:hAnsi="微软雅黑" w:cs="微软雅黑"/>
                <w:b/>
                <w:color w:val="FFFFFF" w:themeColor="background1"/>
                <w:kern w:val="0"/>
                <w:sz w:val="18"/>
                <w:szCs w:val="18"/>
              </w:rPr>
              <w:t>LightHouseControl(int iLedBoard, int Action);</w:t>
            </w:r>
          </w:p>
        </w:tc>
      </w:tr>
      <w:tr w:rsidR="00E010B8" w:rsidRPr="00522214" w:rsidTr="00E010B8">
        <w:trPr>
          <w:trHeight w:val="978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0B8" w:rsidRDefault="00E010B8" w:rsidP="00E010B8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返回值：True/False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br/>
              <w:t>参数说明：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LedBoard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主板号，取</w:t>
            </w: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库位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硬体编码前3码</w:t>
            </w:r>
          </w:p>
          <w:p w:rsidR="00E010B8" w:rsidRPr="00522214" w:rsidRDefault="00E010B8" w:rsidP="00433456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522214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   Action：行为（0：灭；1：亮；）</w:t>
            </w:r>
          </w:p>
        </w:tc>
      </w:tr>
    </w:tbl>
    <w:p w:rsidR="00E010B8" w:rsidRPr="00E010B8" w:rsidRDefault="00E010B8" w:rsidP="00522214">
      <w:pPr>
        <w:rPr>
          <w:rFonts w:asciiTheme="minorEastAsia" w:eastAsiaTheme="minorEastAsia" w:hAnsiTheme="minorEastAsia"/>
          <w:b/>
          <w:sz w:val="24"/>
          <w:szCs w:val="24"/>
        </w:rPr>
      </w:pPr>
    </w:p>
    <w:p w:rsidR="00700081" w:rsidRPr="00635C4D" w:rsidRDefault="003C3304" w:rsidP="001A2818">
      <w:pPr>
        <w:pStyle w:val="a7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/>
          <w:sz w:val="22"/>
          <w:szCs w:val="24"/>
        </w:rPr>
      </w:pPr>
      <w:r w:rsidRPr="001A2818">
        <w:rPr>
          <w:rFonts w:asciiTheme="minorEastAsia" w:eastAsiaTheme="minorEastAsia" w:hAnsiTheme="minorEastAsia" w:hint="eastAsia"/>
          <w:b/>
          <w:sz w:val="22"/>
          <w:szCs w:val="24"/>
        </w:rPr>
        <w:t xml:space="preserve"> </w:t>
      </w:r>
      <w:r w:rsidR="001A2818" w:rsidRPr="001A2818">
        <w:rPr>
          <w:rFonts w:asciiTheme="minorEastAsia" w:eastAsiaTheme="minorEastAsia" w:hAnsiTheme="minorEastAsia" w:hint="eastAsia"/>
          <w:b/>
          <w:sz w:val="22"/>
          <w:szCs w:val="24"/>
        </w:rPr>
        <w:t>调用示例</w:t>
      </w:r>
    </w:p>
    <w:tbl>
      <w:tblPr>
        <w:tblW w:w="8141" w:type="dxa"/>
        <w:tblInd w:w="103" w:type="dxa"/>
        <w:tblLook w:val="04A0" w:firstRow="1" w:lastRow="0" w:firstColumn="1" w:lastColumn="0" w:noHBand="0" w:noVBand="1"/>
      </w:tblPr>
      <w:tblGrid>
        <w:gridCol w:w="8141"/>
      </w:tblGrid>
      <w:tr w:rsidR="009E670E" w:rsidRPr="00780C86" w:rsidTr="009E670E">
        <w:trPr>
          <w:trHeight w:val="285"/>
        </w:trPr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vAlign w:val="center"/>
            <w:hideMark/>
          </w:tcPr>
          <w:p w:rsidR="009E670E" w:rsidRPr="00780C86" w:rsidRDefault="009E670E" w:rsidP="009C281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20"/>
                <w:szCs w:val="20"/>
              </w:rPr>
              <w:t>示例代码</w:t>
            </w:r>
          </w:p>
        </w:tc>
      </w:tr>
      <w:tr w:rsidR="009E670E" w:rsidRPr="00780C86" w:rsidTr="008D6A30">
        <w:trPr>
          <w:trHeight w:val="1545"/>
        </w:trPr>
        <w:tc>
          <w:tcPr>
            <w:tcW w:w="8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AF1DD" w:themeFill="accent3" w:themeFillTint="33"/>
            <w:vAlign w:val="center"/>
            <w:hideMark/>
          </w:tcPr>
          <w:p w:rsidR="001A2818" w:rsidRPr="00E010B8" w:rsidRDefault="001A2818" w:rsidP="001A28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E010B8">
              <w:rPr>
                <w:rFonts w:ascii="微软雅黑" w:eastAsia="微软雅黑" w:hAnsi="微软雅黑" w:cs="微软雅黑"/>
                <w:color w:val="0000FF"/>
                <w:kern w:val="0"/>
                <w:sz w:val="18"/>
                <w:szCs w:val="18"/>
              </w:rPr>
              <w:t>using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ReelShelfControl;</w:t>
            </w:r>
          </w:p>
          <w:p w:rsidR="009E670E" w:rsidRPr="00E010B8" w:rsidRDefault="009E670E" w:rsidP="009E670E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  <w:p w:rsidR="001A2818" w:rsidRPr="00E010B8" w:rsidRDefault="001A2818" w:rsidP="001A28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E010B8">
              <w:rPr>
                <w:rFonts w:ascii="微软雅黑" w:eastAsia="微软雅黑" w:hAnsi="微软雅黑" w:cs="微软雅黑"/>
                <w:color w:val="0000FF"/>
                <w:kern w:val="0"/>
                <w:sz w:val="18"/>
                <w:szCs w:val="18"/>
              </w:rPr>
              <w:t>private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</w:t>
            </w:r>
            <w:r w:rsidRPr="00E010B8">
              <w:rPr>
                <w:rFonts w:ascii="微软雅黑" w:eastAsia="微软雅黑" w:hAnsi="微软雅黑" w:cs="微软雅黑"/>
                <w:color w:val="0000FF"/>
                <w:kern w:val="0"/>
                <w:sz w:val="18"/>
                <w:szCs w:val="18"/>
              </w:rPr>
              <w:t>void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</w:t>
            </w:r>
            <w:r w:rsidRPr="00E010B8"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ControlLightHouse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_Click(</w:t>
            </w:r>
            <w:r w:rsidRPr="00E010B8">
              <w:rPr>
                <w:rFonts w:ascii="微软雅黑" w:eastAsia="微软雅黑" w:hAnsi="微软雅黑" w:cs="微软雅黑"/>
                <w:color w:val="0000FF"/>
                <w:kern w:val="0"/>
                <w:sz w:val="18"/>
                <w:szCs w:val="18"/>
              </w:rPr>
              <w:t>object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sender, </w:t>
            </w:r>
            <w:r w:rsidRPr="00E010B8">
              <w:rPr>
                <w:rFonts w:ascii="微软雅黑" w:eastAsia="微软雅黑" w:hAnsi="微软雅黑" w:cs="微软雅黑"/>
                <w:color w:val="2B91AF"/>
                <w:kern w:val="0"/>
                <w:sz w:val="18"/>
                <w:szCs w:val="18"/>
              </w:rPr>
              <w:t>EventArgs</w:t>
            </w: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e)</w:t>
            </w:r>
          </w:p>
          <w:p w:rsidR="001A2818" w:rsidRPr="00E010B8" w:rsidRDefault="001A2818" w:rsidP="001A281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E010B8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 xml:space="preserve"> {</w:t>
            </w:r>
          </w:p>
          <w:p w:rsidR="0078591F" w:rsidRPr="0078591F" w:rsidRDefault="001A2818" w:rsidP="0078591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 w:rsidRPr="00E010B8">
              <w:rPr>
                <w:rFonts w:ascii="微软雅黑" w:eastAsia="微软雅黑" w:hAnsi="微软雅黑" w:cs="微软雅黑" w:hint="eastAsia"/>
                <w:color w:val="2B91AF"/>
                <w:kern w:val="0"/>
                <w:sz w:val="18"/>
                <w:szCs w:val="18"/>
              </w:rPr>
              <w:t xml:space="preserve">      </w:t>
            </w:r>
            <w:r w:rsidRPr="0078591F">
              <w:rPr>
                <w:rFonts w:ascii="微软雅黑" w:eastAsia="微软雅黑" w:hAnsi="微软雅黑" w:cs="微软雅黑" w:hint="eastAsia"/>
                <w:color w:val="2B91AF"/>
                <w:kern w:val="0"/>
                <w:sz w:val="20"/>
                <w:szCs w:val="20"/>
              </w:rPr>
              <w:t xml:space="preserve"> </w:t>
            </w:r>
            <w:r w:rsidR="0078591F" w:rsidRPr="0078591F">
              <w:rPr>
                <w:rFonts w:ascii="微软雅黑" w:eastAsia="微软雅黑" w:hAnsi="微软雅黑" w:cs="微软雅黑"/>
                <w:color w:val="2B91AF"/>
                <w:kern w:val="0"/>
                <w:sz w:val="18"/>
                <w:szCs w:val="18"/>
              </w:rPr>
              <w:t>LedControlProxy</w:t>
            </w:r>
            <w:r w:rsidR="0078591F" w:rsidRPr="0078591F"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  <w:t>.ReelShelfControlService.LightHouseControl(1, 0);</w:t>
            </w:r>
          </w:p>
          <w:p w:rsidR="009E670E" w:rsidRPr="001A2818" w:rsidRDefault="001A2818" w:rsidP="009E670E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E010B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614B0" w:rsidRDefault="005614B0" w:rsidP="005614B0">
      <w:pPr>
        <w:pStyle w:val="1"/>
        <w:rPr>
          <w:sz w:val="32"/>
          <w:szCs w:val="32"/>
        </w:rPr>
      </w:pPr>
      <w:bookmarkStart w:id="2" w:name="_Toc420496900"/>
    </w:p>
    <w:p w:rsidR="005539DE" w:rsidRDefault="005539DE" w:rsidP="005614B0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硬体码编码规则</w:t>
      </w:r>
      <w:bookmarkEnd w:id="2"/>
    </w:p>
    <w:p w:rsidR="005539DE" w:rsidRDefault="005539DE" w:rsidP="005539DE">
      <w:pPr>
        <w:rPr>
          <w:rFonts w:asciiTheme="minorEastAsia" w:eastAsiaTheme="minorEastAsia" w:hAnsiTheme="minorEastAsia" w:cs="Courier New"/>
          <w:noProof/>
          <w:color w:val="FF0000"/>
          <w:kern w:val="0"/>
          <w:sz w:val="20"/>
          <w:szCs w:val="20"/>
        </w:rPr>
      </w:pPr>
      <w:r w:rsidRPr="005539DE"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编码示例：6码(</w:t>
      </w:r>
      <w:r w:rsidRPr="005539DE">
        <w:rPr>
          <w:rFonts w:asciiTheme="minorEastAsia" w:eastAsiaTheme="minorEastAsia" w:hAnsiTheme="minorEastAsia" w:cs="Courier New"/>
          <w:noProof/>
          <w:color w:val="FF0000"/>
          <w:kern w:val="0"/>
          <w:sz w:val="20"/>
          <w:szCs w:val="20"/>
        </w:rPr>
        <w:t>XXX001</w:t>
      </w:r>
      <w:r w:rsidRPr="005539DE"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)，仅支持数字，</w:t>
      </w:r>
    </w:p>
    <w:p w:rsidR="005539DE" w:rsidRDefault="005539DE" w:rsidP="005539DE">
      <w:pPr>
        <w:rPr>
          <w:rFonts w:asciiTheme="minorEastAsia" w:eastAsiaTheme="minorEastAsia" w:hAnsiTheme="minorEastAsia" w:cs="Courier New"/>
          <w:noProof/>
          <w:color w:val="FF0000"/>
          <w:kern w:val="0"/>
          <w:sz w:val="20"/>
          <w:szCs w:val="20"/>
        </w:rPr>
      </w:pPr>
      <w:r w:rsidRPr="005539DE"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分两部分</w:t>
      </w:r>
      <w:r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：</w:t>
      </w:r>
    </w:p>
    <w:p w:rsidR="005539DE" w:rsidRDefault="005539DE" w:rsidP="005539DE">
      <w:pPr>
        <w:rPr>
          <w:rFonts w:asciiTheme="minorEastAsia" w:eastAsiaTheme="minorEastAsia" w:hAnsiTheme="minorEastAsia" w:cs="Courier New"/>
          <w:noProof/>
          <w:color w:val="FF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XXX：表示主板号；</w:t>
      </w:r>
      <w:r w:rsidR="00C0743D"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根据面累计(一面一个主板号)。</w:t>
      </w:r>
    </w:p>
    <w:p w:rsidR="005539DE" w:rsidRPr="005539DE" w:rsidRDefault="005539DE" w:rsidP="005539DE">
      <w:pPr>
        <w:rPr>
          <w:rFonts w:asciiTheme="minorEastAsia" w:eastAsiaTheme="minorEastAsia" w:hAnsiTheme="minorEastAsia" w:cs="Courier New"/>
          <w:noProof/>
          <w:color w:val="FF0000"/>
          <w:kern w:val="0"/>
          <w:sz w:val="20"/>
          <w:szCs w:val="20"/>
        </w:rPr>
      </w:pPr>
      <w:r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001：库位序列号</w:t>
      </w:r>
      <w:r w:rsidR="00C0743D">
        <w:rPr>
          <w:rFonts w:asciiTheme="minorEastAsia" w:eastAsiaTheme="minorEastAsia" w:hAnsiTheme="minorEastAsia" w:cs="Courier New" w:hint="eastAsia"/>
          <w:noProof/>
          <w:color w:val="FF0000"/>
          <w:kern w:val="0"/>
          <w:sz w:val="20"/>
          <w:szCs w:val="20"/>
        </w:rPr>
        <w:t>，根据层与格计算。</w:t>
      </w:r>
    </w:p>
    <w:p w:rsidR="005539DE" w:rsidRPr="00C0743D" w:rsidRDefault="005539DE" w:rsidP="005539DE">
      <w:pPr>
        <w:rPr>
          <w:rFonts w:asciiTheme="minorEastAsia" w:eastAsiaTheme="minorEastAsia" w:hAnsiTheme="minorEastAsia" w:cs="Courier New"/>
          <w:b/>
          <w:noProof/>
          <w:color w:val="FF0000"/>
          <w:kern w:val="0"/>
          <w:sz w:val="20"/>
          <w:szCs w:val="20"/>
        </w:rPr>
      </w:pPr>
    </w:p>
    <w:p w:rsidR="00C0743D" w:rsidRDefault="005539DE" w:rsidP="005539DE">
      <w:pPr>
        <w:rPr>
          <w:rFonts w:asciiTheme="minorEastAsia" w:eastAsiaTheme="minorEastAsia" w:hAnsiTheme="minorEastAsia"/>
          <w:sz w:val="20"/>
          <w:szCs w:val="20"/>
        </w:rPr>
      </w:pPr>
      <w:r w:rsidRPr="005539DE">
        <w:rPr>
          <w:rFonts w:asciiTheme="minorEastAsia" w:eastAsiaTheme="minorEastAsia" w:hAnsiTheme="minorEastAsia" w:hint="eastAsia"/>
          <w:sz w:val="20"/>
          <w:szCs w:val="20"/>
        </w:rPr>
        <w:t>因为一面架子有一个控制</w:t>
      </w:r>
      <w:r w:rsidR="005D0221">
        <w:rPr>
          <w:rFonts w:asciiTheme="minorEastAsia" w:eastAsiaTheme="minorEastAsia" w:hAnsiTheme="minorEastAsia" w:hint="eastAsia"/>
          <w:sz w:val="20"/>
          <w:szCs w:val="20"/>
        </w:rPr>
        <w:t>主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板，就代表一面有一个主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板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编号，假设一面有70</w:t>
      </w:r>
      <w:r w:rsidRPr="005539DE">
        <w:rPr>
          <w:rFonts w:asciiTheme="minorEastAsia" w:eastAsiaTheme="minorEastAsia" w:hAnsiTheme="minorEastAsia"/>
          <w:sz w:val="20"/>
          <w:szCs w:val="20"/>
        </w:rPr>
        <w:t>0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个，实际绝对位置编号就会是</w:t>
      </w:r>
      <w:r w:rsidRPr="005539DE">
        <w:rPr>
          <w:rFonts w:asciiTheme="minorEastAsia" w:eastAsiaTheme="minorEastAsia" w:hAnsiTheme="minorEastAsia"/>
          <w:sz w:val="20"/>
          <w:szCs w:val="20"/>
        </w:rPr>
        <w:t>XXX001~XXX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70</w:t>
      </w:r>
      <w:r w:rsidRPr="005539DE">
        <w:rPr>
          <w:rFonts w:asciiTheme="minorEastAsia" w:eastAsiaTheme="minorEastAsia" w:hAnsiTheme="minorEastAsia"/>
          <w:sz w:val="20"/>
          <w:szCs w:val="20"/>
        </w:rPr>
        <w:t>0(XXX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代表主编号</w:t>
      </w:r>
      <w:r w:rsidRPr="005539DE">
        <w:rPr>
          <w:rFonts w:asciiTheme="minorEastAsia" w:eastAsiaTheme="minorEastAsia" w:hAnsiTheme="minorEastAsia"/>
          <w:sz w:val="20"/>
          <w:szCs w:val="20"/>
        </w:rPr>
        <w:t>)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，若是7层、两面的架子，主编号会是</w:t>
      </w:r>
      <w:r w:rsidRPr="005539DE">
        <w:rPr>
          <w:rFonts w:asciiTheme="minorEastAsia" w:eastAsiaTheme="minorEastAsia" w:hAnsiTheme="minorEastAsia"/>
          <w:sz w:val="20"/>
          <w:szCs w:val="20"/>
        </w:rPr>
        <w:t>001~0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02，所以，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系统维护料架时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自动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需要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先找出目前已有的主编号最大值，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自动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去加</w:t>
      </w:r>
      <w:r w:rsidRPr="005539DE">
        <w:rPr>
          <w:rFonts w:asciiTheme="minorEastAsia" w:eastAsiaTheme="minorEastAsia" w:hAnsiTheme="minorEastAsia"/>
          <w:sz w:val="20"/>
          <w:szCs w:val="20"/>
        </w:rPr>
        <w:t>1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，当做当下维护新的库位的起始设备指定码的前三码，按层与格的乘积知道最后三码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5539DE" w:rsidRPr="00C0743D" w:rsidRDefault="005539DE" w:rsidP="005539DE">
      <w:pPr>
        <w:rPr>
          <w:rFonts w:asciiTheme="minorEastAsia" w:eastAsiaTheme="minorEastAsia" w:hAnsiTheme="minorEastAsia"/>
          <w:sz w:val="20"/>
          <w:szCs w:val="20"/>
        </w:rPr>
      </w:pPr>
      <w:r w:rsidRPr="005539DE">
        <w:rPr>
          <w:rFonts w:asciiTheme="minorEastAsia" w:eastAsiaTheme="minorEastAsia" w:hAnsiTheme="minorEastAsia" w:hint="eastAsia"/>
          <w:sz w:val="20"/>
          <w:szCs w:val="20"/>
        </w:rPr>
        <w:t>以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7</w:t>
      </w:r>
      <w:r w:rsidRPr="005539DE">
        <w:rPr>
          <w:rFonts w:asciiTheme="minorEastAsia" w:eastAsiaTheme="minorEastAsia" w:hAnsiTheme="minorEastAsia"/>
          <w:sz w:val="20"/>
          <w:szCs w:val="20"/>
        </w:rPr>
        <w:t>*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10</w:t>
      </w:r>
      <w:r w:rsidRPr="005539DE">
        <w:rPr>
          <w:rFonts w:asciiTheme="minorEastAsia" w:eastAsiaTheme="minorEastAsia" w:hAnsiTheme="minorEastAsia"/>
          <w:sz w:val="20"/>
          <w:szCs w:val="20"/>
        </w:rPr>
        <w:t>0*2</w:t>
      </w:r>
      <w:r w:rsidRPr="005539DE">
        <w:rPr>
          <w:rFonts w:asciiTheme="minorEastAsia" w:eastAsiaTheme="minorEastAsia" w:hAnsiTheme="minorEastAsia" w:hint="eastAsia"/>
          <w:sz w:val="20"/>
          <w:szCs w:val="20"/>
        </w:rPr>
        <w:t>的例子来说</w:t>
      </w:r>
      <w:r w:rsidR="00C0743D" w:rsidRPr="005539DE">
        <w:rPr>
          <w:rFonts w:asciiTheme="minorEastAsia" w:eastAsiaTheme="minorEastAsia" w:hAnsiTheme="minorEastAsia"/>
          <w:sz w:val="20"/>
          <w:szCs w:val="20"/>
        </w:rPr>
        <w:t>(</w:t>
      </w:r>
      <w:r w:rsidR="00C0743D">
        <w:rPr>
          <w:rFonts w:asciiTheme="minorEastAsia" w:eastAsiaTheme="minorEastAsia" w:hAnsiTheme="minorEastAsia" w:hint="eastAsia"/>
          <w:sz w:val="20"/>
          <w:szCs w:val="20"/>
        </w:rPr>
        <w:t>1个架子</w:t>
      </w:r>
      <w:r w:rsidR="00C0743D" w:rsidRPr="005539DE">
        <w:rPr>
          <w:rFonts w:asciiTheme="minorEastAsia" w:eastAsiaTheme="minorEastAsia" w:hAnsiTheme="minorEastAsia"/>
          <w:sz w:val="20"/>
          <w:szCs w:val="20"/>
        </w:rPr>
        <w:t>1</w:t>
      </w:r>
      <w:r w:rsidR="00C0743D" w:rsidRPr="005539DE">
        <w:rPr>
          <w:rFonts w:asciiTheme="minorEastAsia" w:eastAsiaTheme="minorEastAsia" w:hAnsiTheme="minorEastAsia" w:hint="eastAsia"/>
          <w:sz w:val="20"/>
          <w:szCs w:val="20"/>
        </w:rPr>
        <w:t>40</w:t>
      </w:r>
      <w:r w:rsidR="00C0743D" w:rsidRPr="005539DE">
        <w:rPr>
          <w:rFonts w:asciiTheme="minorEastAsia" w:eastAsiaTheme="minorEastAsia" w:hAnsiTheme="minorEastAsia"/>
          <w:sz w:val="20"/>
          <w:szCs w:val="20"/>
        </w:rPr>
        <w:t>0</w:t>
      </w:r>
      <w:r w:rsidR="00C0743D" w:rsidRPr="005539DE">
        <w:rPr>
          <w:rFonts w:asciiTheme="minorEastAsia" w:eastAsiaTheme="minorEastAsia" w:hAnsiTheme="minorEastAsia" w:hint="eastAsia"/>
          <w:sz w:val="20"/>
          <w:szCs w:val="20"/>
        </w:rPr>
        <w:t>格库位</w:t>
      </w:r>
      <w:r w:rsidR="00C0743D" w:rsidRPr="005539DE">
        <w:rPr>
          <w:rFonts w:asciiTheme="minorEastAsia" w:eastAsiaTheme="minorEastAsia" w:hAnsiTheme="minorEastAsia"/>
          <w:sz w:val="20"/>
          <w:szCs w:val="20"/>
        </w:rPr>
        <w:t>)</w:t>
      </w:r>
    </w:p>
    <w:p w:rsidR="00C0743D" w:rsidRPr="00C0743D" w:rsidRDefault="00C0743D" w:rsidP="005539DE">
      <w:pPr>
        <w:rPr>
          <w:rFonts w:asciiTheme="minorEastAsia" w:eastAsiaTheme="minorEastAsia" w:hAnsiTheme="minorEastAsia"/>
          <w:sz w:val="20"/>
          <w:szCs w:val="20"/>
        </w:rPr>
      </w:pPr>
      <w:r w:rsidRPr="00C0743D">
        <w:rPr>
          <w:rFonts w:asciiTheme="minorEastAsia" w:eastAsiaTheme="minorEastAsia" w:hAnsiTheme="minorEastAsia" w:hint="eastAsia"/>
          <w:sz w:val="20"/>
          <w:szCs w:val="20"/>
        </w:rPr>
        <w:t>第一个架子硬体码区间:</w:t>
      </w:r>
      <w:r w:rsidR="005539DE" w:rsidRPr="00C0743D">
        <w:rPr>
          <w:rFonts w:asciiTheme="minorEastAsia" w:eastAsiaTheme="minorEastAsia" w:hAnsiTheme="minorEastAsia"/>
          <w:sz w:val="20"/>
          <w:szCs w:val="20"/>
        </w:rPr>
        <w:t>001001~0</w:t>
      </w:r>
      <w:r w:rsidR="005539DE" w:rsidRPr="00C0743D">
        <w:rPr>
          <w:rFonts w:asciiTheme="minorEastAsia" w:eastAsiaTheme="minorEastAsia" w:hAnsiTheme="minorEastAsia" w:hint="eastAsia"/>
          <w:sz w:val="20"/>
          <w:szCs w:val="20"/>
        </w:rPr>
        <w:t>0270</w:t>
      </w:r>
      <w:r w:rsidR="005539DE" w:rsidRPr="00C0743D">
        <w:rPr>
          <w:rFonts w:asciiTheme="minorEastAsia" w:eastAsiaTheme="minorEastAsia" w:hAnsiTheme="minorEastAsia"/>
          <w:sz w:val="20"/>
          <w:szCs w:val="20"/>
        </w:rPr>
        <w:t>0</w:t>
      </w:r>
    </w:p>
    <w:p w:rsidR="005539DE" w:rsidRPr="00C0743D" w:rsidRDefault="00C0743D" w:rsidP="005539DE">
      <w:pPr>
        <w:rPr>
          <w:rFonts w:asciiTheme="minorEastAsia" w:eastAsiaTheme="minorEastAsia" w:hAnsiTheme="minorEastAsia"/>
          <w:sz w:val="20"/>
          <w:szCs w:val="20"/>
        </w:rPr>
      </w:pPr>
      <w:r w:rsidRPr="00C0743D">
        <w:rPr>
          <w:rFonts w:asciiTheme="minorEastAsia" w:eastAsiaTheme="minorEastAsia" w:hAnsiTheme="minorEastAsia" w:hint="eastAsia"/>
          <w:sz w:val="20"/>
          <w:szCs w:val="20"/>
        </w:rPr>
        <w:t>第二个架子硬体码区间：003001~004700</w:t>
      </w:r>
    </w:p>
    <w:p w:rsidR="00DC6DE8" w:rsidRDefault="00DC6DE8"/>
    <w:p w:rsidR="007261A0" w:rsidRDefault="007261A0"/>
    <w:p w:rsidR="007261A0" w:rsidRDefault="007261A0">
      <w:r>
        <w:rPr>
          <w:rFonts w:hint="eastAsia"/>
        </w:rPr>
        <w:t>主板</w:t>
      </w:r>
      <w:r>
        <w:t>ID</w:t>
      </w:r>
      <w:r>
        <w:rPr>
          <w:rFonts w:hint="eastAsia"/>
        </w:rPr>
        <w:t>，</w:t>
      </w:r>
      <w:r>
        <w:t>根据库位码前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判断</w:t>
      </w:r>
    </w:p>
    <w:p w:rsidR="007261A0" w:rsidRDefault="007261A0">
      <w:r>
        <w:rPr>
          <w:rFonts w:hint="eastAsia"/>
        </w:rPr>
        <w:t>如</w:t>
      </w:r>
      <w:r>
        <w:rPr>
          <w:rFonts w:hint="eastAsia"/>
        </w:rPr>
        <w:t>001XXXX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位）</w:t>
      </w:r>
    </w:p>
    <w:p w:rsidR="007261A0" w:rsidRDefault="007261A0">
      <w:r>
        <w:rPr>
          <w:rFonts w:hint="eastAsia"/>
        </w:rPr>
        <w:t>若</w:t>
      </w:r>
      <w:r>
        <w:t>XXXX</w:t>
      </w:r>
      <w:r>
        <w:rPr>
          <w:rFonts w:hint="eastAsia"/>
        </w:rPr>
        <w:t>&lt;700</w:t>
      </w:r>
      <w:r>
        <w:t xml:space="preserve">  </w:t>
      </w:r>
      <w:r>
        <w:rPr>
          <w:rFonts w:hint="eastAsia"/>
        </w:rPr>
        <w:t>则硬件</w:t>
      </w:r>
      <w:r>
        <w:t>主板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 2</w:t>
      </w:r>
      <w:r>
        <w:t>*</w:t>
      </w:r>
      <w:r>
        <w:rPr>
          <w:rFonts w:hint="eastAsia"/>
        </w:rPr>
        <w:t>N-1</w:t>
      </w:r>
      <w:r>
        <w:t xml:space="preserve">    2*1-1 =1</w:t>
      </w:r>
    </w:p>
    <w:p w:rsidR="007261A0" w:rsidRPr="007261A0" w:rsidRDefault="007261A0">
      <w:r>
        <w:rPr>
          <w:rFonts w:hint="eastAsia"/>
        </w:rPr>
        <w:t>若</w:t>
      </w:r>
      <w:r>
        <w:t xml:space="preserve">XXXX&gt;700  </w:t>
      </w:r>
      <w:r>
        <w:rPr>
          <w:rFonts w:hint="eastAsia"/>
        </w:rPr>
        <w:t>则</w:t>
      </w:r>
      <w:r>
        <w:t>硬件主板</w:t>
      </w:r>
      <w:r>
        <w:rPr>
          <w:rFonts w:hint="eastAsia"/>
        </w:rPr>
        <w:t>ID</w:t>
      </w:r>
      <w:r>
        <w:rPr>
          <w:rFonts w:hint="eastAsia"/>
        </w:rPr>
        <w:t>位</w:t>
      </w:r>
      <w:r>
        <w:rPr>
          <w:rFonts w:hint="eastAsia"/>
        </w:rPr>
        <w:t xml:space="preserve">  2*N      2</w:t>
      </w:r>
      <w:r>
        <w:t>*1 = 2</w:t>
      </w:r>
    </w:p>
    <w:p w:rsidR="007261A0" w:rsidRDefault="007261A0"/>
    <w:p w:rsidR="007261A0" w:rsidRDefault="007261A0"/>
    <w:p w:rsidR="007261A0" w:rsidRPr="00152856" w:rsidRDefault="00152856">
      <w:pPr>
        <w:rPr>
          <w:rFonts w:hint="eastAsia"/>
        </w:rPr>
      </w:pPr>
      <w:r>
        <w:rPr>
          <w:rFonts w:hint="eastAsia"/>
        </w:rPr>
        <w:t>注</w:t>
      </w:r>
      <w:r>
        <w:t>：每个</w:t>
      </w:r>
      <w:r>
        <w:rPr>
          <w:rFonts w:hint="eastAsia"/>
        </w:rPr>
        <w:t>方法</w:t>
      </w:r>
      <w:r>
        <w:t>执行</w:t>
      </w:r>
      <w:r>
        <w:rPr>
          <w:rFonts w:hint="eastAsia"/>
        </w:rPr>
        <w:t>需间隔</w:t>
      </w:r>
      <w:r>
        <w:rPr>
          <w:rFonts w:hint="eastAsia"/>
        </w:rPr>
        <w:t>100</w:t>
      </w:r>
      <w:r>
        <w:t>ms</w:t>
      </w:r>
      <w:bookmarkStart w:id="3" w:name="_GoBack"/>
      <w:bookmarkEnd w:id="3"/>
    </w:p>
    <w:p w:rsidR="007261A0" w:rsidRPr="00A561AF" w:rsidRDefault="007261A0"/>
    <w:sectPr w:rsidR="007261A0" w:rsidRPr="00A561AF" w:rsidSect="00AF005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DE7" w:rsidRDefault="003E7DE7" w:rsidP="00DF696D">
      <w:r>
        <w:separator/>
      </w:r>
    </w:p>
  </w:endnote>
  <w:endnote w:type="continuationSeparator" w:id="0">
    <w:p w:rsidR="003E7DE7" w:rsidRDefault="003E7DE7" w:rsidP="00DF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DE7" w:rsidRDefault="003E7DE7" w:rsidP="00DF696D">
      <w:r>
        <w:separator/>
      </w:r>
    </w:p>
  </w:footnote>
  <w:footnote w:type="continuationSeparator" w:id="0">
    <w:p w:rsidR="003E7DE7" w:rsidRDefault="003E7DE7" w:rsidP="00DF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461D7"/>
    <w:multiLevelType w:val="multilevel"/>
    <w:tmpl w:val="EACE5F7C"/>
    <w:lvl w:ilvl="0">
      <w:start w:val="1"/>
      <w:numFmt w:val="decimal"/>
      <w:lvlText w:val="%1.0"/>
      <w:lvlJc w:val="left"/>
      <w:pPr>
        <w:ind w:left="420" w:hanging="420"/>
      </w:pPr>
      <w:rPr>
        <w:rFonts w:ascii="Calibri" w:eastAsia="宋体" w:hAnsi="Calibri"/>
        <w:b/>
        <w:bCs/>
        <w:sz w:val="30"/>
      </w:rPr>
    </w:lvl>
    <w:lvl w:ilvl="1"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71108"/>
    <w:multiLevelType w:val="hybridMultilevel"/>
    <w:tmpl w:val="5470A564"/>
    <w:lvl w:ilvl="0" w:tplc="FA2E444E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34DE9274"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D55B6"/>
    <w:multiLevelType w:val="hybridMultilevel"/>
    <w:tmpl w:val="F322E128"/>
    <w:lvl w:ilvl="0" w:tplc="C1100CC4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34DE9274"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381B2D"/>
    <w:multiLevelType w:val="hybridMultilevel"/>
    <w:tmpl w:val="74E878E0"/>
    <w:lvl w:ilvl="0" w:tplc="CC740F86">
      <w:start w:val="1"/>
      <w:numFmt w:val="decimal"/>
      <w:lvlText w:val="%1.0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B009C"/>
    <w:multiLevelType w:val="hybridMultilevel"/>
    <w:tmpl w:val="0FFEE7F2"/>
    <w:lvl w:ilvl="0" w:tplc="F60CBC3E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766BE"/>
    <w:multiLevelType w:val="hybridMultilevel"/>
    <w:tmpl w:val="A68000C4"/>
    <w:lvl w:ilvl="0" w:tplc="5DAA99D6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84569C"/>
    <w:multiLevelType w:val="hybridMultilevel"/>
    <w:tmpl w:val="576E6896"/>
    <w:lvl w:ilvl="0" w:tplc="A932845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873981"/>
    <w:multiLevelType w:val="hybridMultilevel"/>
    <w:tmpl w:val="817E1EE4"/>
    <w:lvl w:ilvl="0" w:tplc="DDBE5B2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785F76"/>
    <w:multiLevelType w:val="hybridMultilevel"/>
    <w:tmpl w:val="FF088FB8"/>
    <w:lvl w:ilvl="0" w:tplc="B44096FA">
      <w:start w:val="1"/>
      <w:numFmt w:val="decimal"/>
      <w:lvlText w:val="%1.0"/>
      <w:lvlJc w:val="left"/>
      <w:pPr>
        <w:ind w:left="420" w:hanging="420"/>
      </w:pPr>
      <w:rPr>
        <w:rFonts w:hint="eastAsia"/>
      </w:rPr>
    </w:lvl>
    <w:lvl w:ilvl="1" w:tplc="34DE9274"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30DA8"/>
    <w:multiLevelType w:val="hybridMultilevel"/>
    <w:tmpl w:val="B5B802FE"/>
    <w:lvl w:ilvl="0" w:tplc="781E7726"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FA2E444E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5C79F6"/>
    <w:multiLevelType w:val="hybridMultilevel"/>
    <w:tmpl w:val="6C823B88"/>
    <w:lvl w:ilvl="0" w:tplc="0E3A3A22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976453"/>
    <w:multiLevelType w:val="hybridMultilevel"/>
    <w:tmpl w:val="BE8CA8DA"/>
    <w:lvl w:ilvl="0" w:tplc="714267B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2">
    <w:nsid w:val="52C21601"/>
    <w:multiLevelType w:val="hybridMultilevel"/>
    <w:tmpl w:val="EACE5F7C"/>
    <w:lvl w:ilvl="0" w:tplc="CC740F86">
      <w:start w:val="1"/>
      <w:numFmt w:val="decimal"/>
      <w:lvlText w:val="%1.0"/>
      <w:lvlJc w:val="left"/>
      <w:pPr>
        <w:ind w:left="420" w:hanging="420"/>
      </w:pPr>
      <w:rPr>
        <w:rFonts w:hint="eastAsia"/>
      </w:rPr>
    </w:lvl>
    <w:lvl w:ilvl="1" w:tplc="34DE9274"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3A1F18"/>
    <w:multiLevelType w:val="hybridMultilevel"/>
    <w:tmpl w:val="0F10601A"/>
    <w:lvl w:ilvl="0" w:tplc="A9328454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>
    <w:nsid w:val="53B802B2"/>
    <w:multiLevelType w:val="hybridMultilevel"/>
    <w:tmpl w:val="C01EC840"/>
    <w:lvl w:ilvl="0" w:tplc="069A971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34DE9274">
      <w:numFmt w:val="decimal"/>
      <w:lvlText w:val="1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5A02F34"/>
    <w:multiLevelType w:val="hybridMultilevel"/>
    <w:tmpl w:val="7EB2FF6A"/>
    <w:lvl w:ilvl="0" w:tplc="3C3660F8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73190E"/>
    <w:multiLevelType w:val="hybridMultilevel"/>
    <w:tmpl w:val="2098C0DA"/>
    <w:lvl w:ilvl="0" w:tplc="B9101710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0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3"/>
  </w:num>
  <w:num w:numId="15">
    <w:abstractNumId w:val="16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696D"/>
    <w:rsid w:val="00014180"/>
    <w:rsid w:val="0002299D"/>
    <w:rsid w:val="00027E04"/>
    <w:rsid w:val="000516C8"/>
    <w:rsid w:val="00092DB9"/>
    <w:rsid w:val="0009767F"/>
    <w:rsid w:val="000C2559"/>
    <w:rsid w:val="000E4D4C"/>
    <w:rsid w:val="000F4DCB"/>
    <w:rsid w:val="000F7E5B"/>
    <w:rsid w:val="00100185"/>
    <w:rsid w:val="001136BA"/>
    <w:rsid w:val="00137F5C"/>
    <w:rsid w:val="00142F3A"/>
    <w:rsid w:val="00152856"/>
    <w:rsid w:val="00170245"/>
    <w:rsid w:val="0018157A"/>
    <w:rsid w:val="001A2818"/>
    <w:rsid w:val="001B2528"/>
    <w:rsid w:val="001C4E02"/>
    <w:rsid w:val="001D1DA1"/>
    <w:rsid w:val="001E0064"/>
    <w:rsid w:val="002047A2"/>
    <w:rsid w:val="0021034B"/>
    <w:rsid w:val="00214F29"/>
    <w:rsid w:val="00226D68"/>
    <w:rsid w:val="00243AC1"/>
    <w:rsid w:val="0024573D"/>
    <w:rsid w:val="002579E5"/>
    <w:rsid w:val="002614FC"/>
    <w:rsid w:val="002A7CBC"/>
    <w:rsid w:val="002B721D"/>
    <w:rsid w:val="002D3C18"/>
    <w:rsid w:val="002E2D8E"/>
    <w:rsid w:val="002E460E"/>
    <w:rsid w:val="002F4F46"/>
    <w:rsid w:val="00303B3D"/>
    <w:rsid w:val="00317C30"/>
    <w:rsid w:val="00385A15"/>
    <w:rsid w:val="0039459C"/>
    <w:rsid w:val="003C3304"/>
    <w:rsid w:val="003C5544"/>
    <w:rsid w:val="003E7DE7"/>
    <w:rsid w:val="00400FAA"/>
    <w:rsid w:val="00433456"/>
    <w:rsid w:val="004701B3"/>
    <w:rsid w:val="004A4AAC"/>
    <w:rsid w:val="004F3E6D"/>
    <w:rsid w:val="0051011C"/>
    <w:rsid w:val="00512304"/>
    <w:rsid w:val="005220FE"/>
    <w:rsid w:val="00522214"/>
    <w:rsid w:val="0052749C"/>
    <w:rsid w:val="00550E42"/>
    <w:rsid w:val="005539DE"/>
    <w:rsid w:val="005614B0"/>
    <w:rsid w:val="005819C2"/>
    <w:rsid w:val="005B3A2D"/>
    <w:rsid w:val="005C0BA0"/>
    <w:rsid w:val="005D0221"/>
    <w:rsid w:val="00613FFD"/>
    <w:rsid w:val="00635C4D"/>
    <w:rsid w:val="006B52B4"/>
    <w:rsid w:val="006C647C"/>
    <w:rsid w:val="006E115E"/>
    <w:rsid w:val="00700081"/>
    <w:rsid w:val="00707414"/>
    <w:rsid w:val="007261A0"/>
    <w:rsid w:val="0075620E"/>
    <w:rsid w:val="007706D3"/>
    <w:rsid w:val="00777636"/>
    <w:rsid w:val="00780C86"/>
    <w:rsid w:val="0078591F"/>
    <w:rsid w:val="00792BD1"/>
    <w:rsid w:val="007B587A"/>
    <w:rsid w:val="007D6D4A"/>
    <w:rsid w:val="00801697"/>
    <w:rsid w:val="008069EC"/>
    <w:rsid w:val="00822313"/>
    <w:rsid w:val="00850437"/>
    <w:rsid w:val="008524C2"/>
    <w:rsid w:val="008757F5"/>
    <w:rsid w:val="00884E5C"/>
    <w:rsid w:val="00887D93"/>
    <w:rsid w:val="008A55B7"/>
    <w:rsid w:val="008B54E7"/>
    <w:rsid w:val="008C165F"/>
    <w:rsid w:val="008C2309"/>
    <w:rsid w:val="008D6A30"/>
    <w:rsid w:val="008E648A"/>
    <w:rsid w:val="008F711C"/>
    <w:rsid w:val="009173D9"/>
    <w:rsid w:val="0093308B"/>
    <w:rsid w:val="009520C3"/>
    <w:rsid w:val="009815F8"/>
    <w:rsid w:val="00991EF7"/>
    <w:rsid w:val="009C21D3"/>
    <w:rsid w:val="009C3BE4"/>
    <w:rsid w:val="009E670E"/>
    <w:rsid w:val="00A059BB"/>
    <w:rsid w:val="00A561AF"/>
    <w:rsid w:val="00AF0059"/>
    <w:rsid w:val="00AF00FC"/>
    <w:rsid w:val="00AF050E"/>
    <w:rsid w:val="00AF1121"/>
    <w:rsid w:val="00B17A8E"/>
    <w:rsid w:val="00B25CDD"/>
    <w:rsid w:val="00B41CDD"/>
    <w:rsid w:val="00B707CF"/>
    <w:rsid w:val="00BB72CF"/>
    <w:rsid w:val="00BE3118"/>
    <w:rsid w:val="00BE4788"/>
    <w:rsid w:val="00C0743D"/>
    <w:rsid w:val="00C101BE"/>
    <w:rsid w:val="00C66E47"/>
    <w:rsid w:val="00C6791C"/>
    <w:rsid w:val="00C76651"/>
    <w:rsid w:val="00C77688"/>
    <w:rsid w:val="00C80314"/>
    <w:rsid w:val="00CC4D3A"/>
    <w:rsid w:val="00D01E16"/>
    <w:rsid w:val="00D15171"/>
    <w:rsid w:val="00D350C2"/>
    <w:rsid w:val="00D41902"/>
    <w:rsid w:val="00D47A44"/>
    <w:rsid w:val="00D81714"/>
    <w:rsid w:val="00D86F7E"/>
    <w:rsid w:val="00D9373D"/>
    <w:rsid w:val="00DC6DE8"/>
    <w:rsid w:val="00DE6FDC"/>
    <w:rsid w:val="00DF696D"/>
    <w:rsid w:val="00E010B8"/>
    <w:rsid w:val="00E301E9"/>
    <w:rsid w:val="00E429D6"/>
    <w:rsid w:val="00E52F99"/>
    <w:rsid w:val="00E540AB"/>
    <w:rsid w:val="00E65321"/>
    <w:rsid w:val="00E66787"/>
    <w:rsid w:val="00EA560B"/>
    <w:rsid w:val="00EC52D3"/>
    <w:rsid w:val="00F03410"/>
    <w:rsid w:val="00F31054"/>
    <w:rsid w:val="00F62DC7"/>
    <w:rsid w:val="00F71918"/>
    <w:rsid w:val="00FA0558"/>
    <w:rsid w:val="00FB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E29062-4B19-4F1D-A073-E33A3B2C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1B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701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01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3304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96D"/>
    <w:rPr>
      <w:sz w:val="18"/>
      <w:szCs w:val="18"/>
    </w:rPr>
  </w:style>
  <w:style w:type="character" w:styleId="a5">
    <w:name w:val="Hyperlink"/>
    <w:basedOn w:val="a0"/>
    <w:uiPriority w:val="99"/>
    <w:unhideWhenUsed/>
    <w:rsid w:val="00DF696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F696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696D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9459C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101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C3304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3C3304"/>
    <w:rPr>
      <w:b/>
      <w:bCs/>
    </w:rPr>
  </w:style>
  <w:style w:type="paragraph" w:styleId="a9">
    <w:name w:val="Document Map"/>
    <w:basedOn w:val="a"/>
    <w:link w:val="Char2"/>
    <w:uiPriority w:val="99"/>
    <w:semiHidden/>
    <w:unhideWhenUsed/>
    <w:rsid w:val="00014180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14180"/>
    <w:rPr>
      <w:rFonts w:ascii="宋体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01B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E47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BE4788"/>
  </w:style>
  <w:style w:type="paragraph" w:styleId="2">
    <w:name w:val="toc 2"/>
    <w:basedOn w:val="a"/>
    <w:next w:val="a"/>
    <w:autoRedefine/>
    <w:uiPriority w:val="39"/>
    <w:semiHidden/>
    <w:unhideWhenUsed/>
    <w:qFormat/>
    <w:rsid w:val="00C66E4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66E4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a">
    <w:name w:val="FollowedHyperlink"/>
    <w:basedOn w:val="a0"/>
    <w:uiPriority w:val="99"/>
    <w:semiHidden/>
    <w:unhideWhenUsed/>
    <w:rsid w:val="008B54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CAC5C-6CEA-4A32-973A-BAEBA467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284</Words>
  <Characters>1620</Characters>
  <Application>Microsoft Office Word</Application>
  <DocSecurity>0</DocSecurity>
  <Lines>13</Lines>
  <Paragraphs>3</Paragraphs>
  <ScaleCrop>false</ScaleCrop>
  <Company>SMTN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309</cp:revision>
  <dcterms:created xsi:type="dcterms:W3CDTF">2013-07-08T03:39:00Z</dcterms:created>
  <dcterms:modified xsi:type="dcterms:W3CDTF">2016-11-09T07:28:00Z</dcterms:modified>
</cp:coreProperties>
</file>