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b/>
          <w:bCs/>
          <w:sz w:val="36"/>
          <w:szCs w:val="36"/>
          <w:lang w:val="en-US" w:eastAsia="zh-CN"/>
        </w:rPr>
        <w:t>亮灯系统测试软件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目的：</w:t>
      </w:r>
    </w:p>
    <w:p>
      <w:pPr>
        <w:numPr>
          <w:ilvl w:val="0"/>
          <w:numId w:val="0"/>
        </w:numPr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此软件是为了测试亮灯系统和协议和维护亮灯系统硬件而开发。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</w:t>
      </w:r>
    </w:p>
    <w:p>
      <w:pPr>
        <w:numPr>
          <w:ilvl w:val="0"/>
          <w:numId w:val="0"/>
        </w:numPr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(1). 串口参数通信参数是: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波特率: 115200,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数据位: 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停止位:1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校验位:无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(2).网络广播通讯端口为9000,非广播通讯端口为9100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(3)在X10开发板上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和灯控制板通讯的串口默认为COM1,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和上位机程序通讯用的串口为COM0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(4).货架维护使用的非广播通用(如果使用网络通讯的方法)。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灯控制协议发送和接收使用的广播通讯。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程序操作说明：</w:t>
      </w:r>
    </w:p>
    <w:p>
      <w:pPr>
        <w:numPr>
          <w:ilvl w:val="0"/>
          <w:numId w:val="0"/>
        </w:numPr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程序分为两个tab页面，一个用tab页是货架维护功能，另一个是亮灯协议生成和发送界面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86170" cy="3820160"/>
            <wp:effectExtent l="0" t="0" r="508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程序操作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1.货架维护操作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(1).  参数设置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点击设置按钮，在弹出的对话框中选好正确的通讯方式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drawing>
          <wp:inline distT="0" distB="0" distL="114300" distR="114300">
            <wp:extent cx="3247390" cy="108585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18965" cy="1676400"/>
            <wp:effectExtent l="0" t="0" r="63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(2).  其它读取和设置功能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点击读取或设置或执行操作即可到得到相应结果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注意: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(1).设置IP好地址以后，要重启X10开发板才能生效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(2).站号只能设置为奇数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货架灯控制功能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货架灯控制功能界面如下: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86170" cy="3882390"/>
            <wp:effectExtent l="0" t="0" r="5080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左半部分为程序的操作部分，右半部分显示发送的数据和发送后接收到的数据。主要有三个功能。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控制整个货架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点击控制货架按钮，进入到参数设置界面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drawing>
          <wp:inline distT="0" distB="0" distL="114300" distR="114300">
            <wp:extent cx="4390390" cy="35331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状态是可以设置整个货架灯的状态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货架编号可以通过下拉列表选择，然后点击添加单个货架按钮来添加。 也可以自己输入，输入规则为：货架号(1-255),如果不是结尾，需要加上,(英文字符的,)来间隔。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配置好以后，点击确定按钮，如果出错，会提示。如果正确，会回到程序的主界面。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控制多灯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点击控制多灯里面参数设置按钮，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进入参数设置界面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drawing>
          <wp:inline distT="0" distB="0" distL="114300" distR="114300">
            <wp:extent cx="5142865" cy="38093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灯状态是可以设置本次控制多灯参数的灯状态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可以通过选择货架编号后的下拉列表选择货架编号，选择灯编号后面的下拉列表来选择灯编号，再点击添加控制地址按钮来添加一组控制参数(需要多个控制地址，可以多次选择，多次添加)。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也可以自己输入，输入规则为： (货架号+灯编号)，货架号范围为1-65535，灯编号范围1-65535,如果有多个控制地址中间用,(英文字符,)隔开。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输入好以后，点击确定按钮，如果出错，会提示。如果正确，会回到程序的主界面。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控制闪烁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点击控制闪烁按钮，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进入参数设置界面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drawing>
          <wp:inline distT="0" distB="0" distL="114300" distR="114300">
            <wp:extent cx="3876040" cy="4352290"/>
            <wp:effectExtent l="0" t="0" r="1016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灯状态有红色闪和绿灯闪两种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另外三个值分别为亮灯时间,灭灯时间,以及闪烁次数，时间的单位为毫秒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i/>
          <w:iCs/>
          <w:sz w:val="28"/>
          <w:szCs w:val="28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控制地址的添加操作和控制多灯里面设置是一样的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设置好以后，点击确定按钮，如果出错，会提示。如果正确，会 回到程序的主界面。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(4). 发送数据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设置好参数，程序会回到货架灯控制界面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发送的数据显示在主界面的数据发送区(如果不按清理发送区数据或重新设置参数，发送区的数据一直都存在)。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点击发送数据按钮，数据会发送。根据协议， 发送数据后，如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果灯有返回值，返回的数据会显示在主界面的数据接收区。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610F"/>
    <w:multiLevelType w:val="singleLevel"/>
    <w:tmpl w:val="5763610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36542"/>
    <w:multiLevelType w:val="singleLevel"/>
    <w:tmpl w:val="57636542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7636A3D"/>
    <w:multiLevelType w:val="singleLevel"/>
    <w:tmpl w:val="57636A3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636F82"/>
    <w:multiLevelType w:val="singleLevel"/>
    <w:tmpl w:val="57636F82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773BB27"/>
    <w:multiLevelType w:val="singleLevel"/>
    <w:tmpl w:val="5773BB2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F79B5"/>
    <w:rsid w:val="12E46219"/>
    <w:rsid w:val="14E73E80"/>
    <w:rsid w:val="1526575E"/>
    <w:rsid w:val="1CEF79B5"/>
    <w:rsid w:val="1E5F504B"/>
    <w:rsid w:val="34720122"/>
    <w:rsid w:val="52650600"/>
    <w:rsid w:val="55722661"/>
    <w:rsid w:val="55D362C4"/>
    <w:rsid w:val="6ED016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2016-06-17T02:15:00Z</dcterms:created>
  <dc:creator>rd0024</dc:creator>
  <cp:lastModifiedBy>rd0024</cp:lastModifiedBy>
  <dcterms:modified xsi:type="dcterms:W3CDTF">2016-06-29T12:13:33Z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