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TIMING BELTS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Toothed belt for positive drive</w:t>
              <w:br/>
            </w:r>
            <w:r>
              <w:rPr>
                <w:sz w:val="20"/>
              </w:rPr>
              <w:t>• No slip under load</w:t>
              <w:br/>
            </w:r>
            <w:r>
              <w:rPr>
                <w:sz w:val="20"/>
              </w:rPr>
              <w:t>• Maintains timing accuracy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HTD</w:t>
              <w:br/>
            </w:r>
            <w:r>
              <w:rPr>
                <w:sz w:val="20"/>
              </w:rPr>
              <w:t>• AT</w:t>
              <w:br/>
            </w:r>
            <w:r>
              <w:rPr>
                <w:sz w:val="20"/>
              </w:rPr>
              <w:t>• GT</w:t>
              <w:br/>
            </w:r>
            <w:r>
              <w:rPr>
                <w:sz w:val="20"/>
              </w:rPr>
              <w:t>• Automotive timing belts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Pitch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Length</w:t>
              <w:br/>
            </w:r>
            <w:r>
              <w:rPr>
                <w:sz w:val="20"/>
              </w:rPr>
              <w:t>• Tooth profile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Sensitive to tension</w:t>
              <w:br/>
            </w:r>
            <w:r>
              <w:rPr>
                <w:sz w:val="20"/>
              </w:rPr>
              <w:t>• Contamination reduces life</w:t>
              <w:br/>
            </w:r>
            <w:r>
              <w:rPr>
                <w:sz w:val="20"/>
              </w:rPr>
              <w:t>• Alignment critical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Toothed profile</w:t>
              <w:br/>
            </w:r>
            <w:r>
              <w:rPr>
                <w:sz w:val="20"/>
              </w:rPr>
              <w:t>• No missing teeth</w:t>
              <w:br/>
            </w:r>
            <w:r>
              <w:rPr>
                <w:sz w:val="20"/>
              </w:rPr>
              <w:t>• Correct pulley match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pitch</w:t>
              <w:br/>
            </w:r>
            <w:r>
              <w:rPr>
                <w:sz w:val="20"/>
              </w:rPr>
              <w:t>• Incorrect tension</w:t>
              <w:br/>
            </w:r>
            <w:r>
              <w:rPr>
                <w:sz w:val="20"/>
              </w:rPr>
              <w:t>• Using worn pulleys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torque drives</w:t>
              <w:br/>
            </w:r>
            <w:r>
              <w:rPr>
                <w:sz w:val="20"/>
              </w:rPr>
              <w:t>• Precision timing</w:t>
              <w:br/>
            </w:r>
            <w:r>
              <w:rPr>
                <w:sz w:val="20"/>
              </w:rPr>
              <w:t>• Unknown pulley specs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synchronous drives</w:t>
              <w:br/>
            </w:r>
            <w:r>
              <w:rPr>
                <w:sz w:val="20"/>
              </w:rPr>
              <w:t>• Not ideal: shock loads</w:t>
              <w:br/>
            </w:r>
            <w:r>
              <w:rPr>
                <w:sz w:val="20"/>
              </w:rPr>
              <w:t>• → Consider chain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PITCH ✓   WIDTH ✓   LENGTH ✓   TENSION ✓   ALIGN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