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ELECTRIC MOTORS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Converts electrical energy to mechanical motion</w:t>
              <w:br/>
            </w:r>
            <w:r>
              <w:rPr>
                <w:sz w:val="20"/>
              </w:rPr>
              <w:t>• Provides rotational power</w:t>
              <w:br/>
            </w:r>
            <w:r>
              <w:rPr>
                <w:sz w:val="20"/>
              </w:rPr>
              <w:t>• Used across all industries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AC induction</w:t>
              <w:br/>
            </w:r>
            <w:r>
              <w:rPr>
                <w:sz w:val="20"/>
              </w:rPr>
              <w:t>• Single-phase / three-phase</w:t>
              <w:br/>
            </w:r>
            <w:r>
              <w:rPr>
                <w:sz w:val="20"/>
              </w:rPr>
              <w:t>• DC motors</w:t>
              <w:br/>
            </w:r>
            <w:r>
              <w:rPr>
                <w:sz w:val="20"/>
              </w:rPr>
              <w:t>• IEC / NEMA frames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Frame size</w:t>
              <w:br/>
            </w:r>
            <w:r>
              <w:rPr>
                <w:sz w:val="20"/>
              </w:rPr>
              <w:t>• Shaft diameter</w:t>
              <w:br/>
            </w:r>
            <w:r>
              <w:rPr>
                <w:sz w:val="20"/>
              </w:rPr>
              <w:t>• Power (kW / HP)</w:t>
              <w:br/>
            </w:r>
            <w:r>
              <w:rPr>
                <w:sz w:val="20"/>
              </w:rPr>
              <w:t>• Speed (RPM)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Cooling dependent</w:t>
              <w:br/>
            </w:r>
            <w:r>
              <w:rPr>
                <w:sz w:val="20"/>
              </w:rPr>
              <w:t>• Duty cycle limited</w:t>
              <w:br/>
            </w:r>
            <w:r>
              <w:rPr>
                <w:sz w:val="20"/>
              </w:rPr>
              <w:t>• Voltage &amp; frequency specific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Nameplate data</w:t>
              <w:br/>
            </w:r>
            <w:r>
              <w:rPr>
                <w:sz w:val="20"/>
              </w:rPr>
              <w:t>• Shaft size</w:t>
              <w:br/>
            </w:r>
            <w:r>
              <w:rPr>
                <w:sz w:val="20"/>
              </w:rPr>
              <w:t>• Mounting type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voltage</w:t>
              <w:br/>
            </w:r>
            <w:r>
              <w:rPr>
                <w:sz w:val="20"/>
              </w:rPr>
              <w:t>• Incorrect frame size</w:t>
              <w:br/>
            </w:r>
            <w:r>
              <w:rPr>
                <w:sz w:val="20"/>
              </w:rPr>
              <w:t>• Ignoring duty rating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Variable speed control</w:t>
              <w:br/>
            </w:r>
            <w:r>
              <w:rPr>
                <w:sz w:val="20"/>
              </w:rPr>
              <w:t>• Hazardous areas</w:t>
              <w:br/>
            </w:r>
            <w:r>
              <w:rPr>
                <w:sz w:val="20"/>
              </w:rPr>
              <w:t>• Custom mounting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reliable power source</w:t>
              <w:br/>
            </w:r>
            <w:r>
              <w:rPr>
                <w:sz w:val="20"/>
              </w:rPr>
              <w:t>• Not ideal: precise positioning</w:t>
              <w:br/>
            </w:r>
            <w:r>
              <w:rPr>
                <w:sz w:val="20"/>
              </w:rPr>
              <w:t>• → Consider servo motors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POWER ✓   VOLTAGE ✓   FRAME ✓   SPEED ✓   DUTY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