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B299" w14:textId="1CB966BD" w:rsidR="00EA638C" w:rsidRPr="00121ED3" w:rsidRDefault="00EA638C" w:rsidP="00EA638C">
      <w:pPr>
        <w:rPr>
          <w:rFonts w:ascii="Times New Roman" w:hAnsi="Times New Roman" w:cs="Times New Roman"/>
          <w:b/>
          <w:bCs/>
          <w:sz w:val="24"/>
          <w:szCs w:val="24"/>
        </w:rPr>
      </w:pPr>
      <w:r w:rsidRPr="00121ED3">
        <w:rPr>
          <w:rFonts w:ascii="Times New Roman" w:hAnsi="Times New Roman" w:cs="Times New Roman"/>
          <w:b/>
          <w:bCs/>
          <w:sz w:val="24"/>
          <w:szCs w:val="24"/>
        </w:rPr>
        <w:t>Analyst Memo — Shopify App Store Insights</w:t>
      </w:r>
      <w:r w:rsidR="004D5442" w:rsidRPr="00121ED3">
        <w:rPr>
          <w:rFonts w:ascii="Times New Roman" w:hAnsi="Times New Roman" w:cs="Times New Roman"/>
          <w:b/>
          <w:bCs/>
          <w:sz w:val="24"/>
          <w:szCs w:val="24"/>
        </w:rPr>
        <w:t>.</w:t>
      </w:r>
    </w:p>
    <w:p w14:paraId="50F842F7" w14:textId="77777777" w:rsidR="00EA638C" w:rsidRPr="00121ED3" w:rsidRDefault="00EA638C" w:rsidP="00EA638C">
      <w:pPr>
        <w:rPr>
          <w:rFonts w:ascii="Times New Roman" w:hAnsi="Times New Roman" w:cs="Times New Roman"/>
          <w:sz w:val="24"/>
          <w:szCs w:val="24"/>
        </w:rPr>
      </w:pPr>
      <w:r w:rsidRPr="00121ED3">
        <w:rPr>
          <w:rFonts w:ascii="Times New Roman" w:hAnsi="Times New Roman" w:cs="Times New Roman"/>
          <w:b/>
          <w:bCs/>
          <w:sz w:val="24"/>
          <w:szCs w:val="24"/>
        </w:rPr>
        <w:t>Dashboard:</w:t>
      </w:r>
      <w:r w:rsidRPr="00121ED3">
        <w:rPr>
          <w:rFonts w:ascii="Times New Roman" w:hAnsi="Times New Roman" w:cs="Times New Roman"/>
          <w:sz w:val="24"/>
          <w:szCs w:val="24"/>
        </w:rPr>
        <w:t xml:space="preserve"> Shopify App Store Analysis</w:t>
      </w:r>
    </w:p>
    <w:p w14:paraId="5F2DDE16" w14:textId="2E54F2B8" w:rsidR="00EA638C" w:rsidRPr="00121ED3" w:rsidRDefault="00EA638C" w:rsidP="00EA638C">
      <w:pPr>
        <w:rPr>
          <w:rFonts w:ascii="Times New Roman" w:hAnsi="Times New Roman" w:cs="Times New Roman"/>
          <w:sz w:val="24"/>
          <w:szCs w:val="24"/>
        </w:rPr>
      </w:pPr>
      <w:r w:rsidRPr="00121ED3">
        <w:rPr>
          <w:rFonts w:ascii="Times New Roman" w:hAnsi="Times New Roman" w:cs="Times New Roman"/>
          <w:b/>
          <w:bCs/>
          <w:sz w:val="24"/>
          <w:szCs w:val="24"/>
        </w:rPr>
        <w:t>Reporting Period:</w:t>
      </w:r>
      <w:r w:rsidRPr="00121ED3">
        <w:rPr>
          <w:rFonts w:ascii="Times New Roman" w:hAnsi="Times New Roman" w:cs="Times New Roman"/>
          <w:sz w:val="24"/>
          <w:szCs w:val="24"/>
        </w:rPr>
        <w:t xml:space="preserve"> December 30, 2024</w:t>
      </w:r>
    </w:p>
    <w:p w14:paraId="7A442E5A" w14:textId="24B33A78" w:rsidR="00287889" w:rsidRPr="00121ED3" w:rsidRDefault="00EA638C" w:rsidP="00121ED3">
      <w:pPr>
        <w:spacing w:after="0"/>
        <w:rPr>
          <w:rFonts w:ascii="Times New Roman" w:hAnsi="Times New Roman" w:cs="Times New Roman"/>
          <w:b/>
          <w:bCs/>
          <w:sz w:val="24"/>
          <w:szCs w:val="24"/>
        </w:rPr>
      </w:pPr>
      <w:r w:rsidRPr="00121ED3">
        <w:rPr>
          <w:rFonts w:ascii="Times New Roman" w:hAnsi="Times New Roman" w:cs="Times New Roman"/>
          <w:b/>
          <w:bCs/>
          <w:sz w:val="24"/>
          <w:szCs w:val="24"/>
        </w:rPr>
        <w:t>Key Insight</w:t>
      </w:r>
      <w:r w:rsidRPr="00121ED3">
        <w:rPr>
          <w:rFonts w:ascii="Times New Roman" w:hAnsi="Times New Roman" w:cs="Times New Roman"/>
          <w:b/>
          <w:bCs/>
          <w:sz w:val="24"/>
          <w:szCs w:val="24"/>
        </w:rPr>
        <w:t xml:space="preserve">: </w:t>
      </w:r>
    </w:p>
    <w:p w14:paraId="1EF0F87D" w14:textId="77777777" w:rsidR="00121ED3" w:rsidRPr="00121ED3" w:rsidRDefault="009A1E4F" w:rsidP="00121ED3">
      <w:pPr>
        <w:numPr>
          <w:ilvl w:val="0"/>
          <w:numId w:val="3"/>
        </w:numPr>
        <w:spacing w:after="0"/>
        <w:rPr>
          <w:rFonts w:ascii="Times New Roman" w:hAnsi="Times New Roman" w:cs="Times New Roman"/>
          <w:sz w:val="24"/>
          <w:szCs w:val="24"/>
        </w:rPr>
      </w:pPr>
      <w:r w:rsidRPr="00121ED3">
        <w:rPr>
          <w:rFonts w:ascii="Times New Roman" w:hAnsi="Times New Roman" w:cs="Times New Roman"/>
          <w:sz w:val="24"/>
          <w:szCs w:val="24"/>
        </w:rPr>
        <w:t xml:space="preserve">Shopify apps are performing well overall, with an average rating of 4.19 overall and 4.10 month-to-date (MTD). The top-rated categories overall are Productivity, Sales </w:t>
      </w:r>
      <w:proofErr w:type="gramStart"/>
      <w:r w:rsidR="00A8150C" w:rsidRPr="00121ED3">
        <w:rPr>
          <w:rFonts w:ascii="Times New Roman" w:hAnsi="Times New Roman" w:cs="Times New Roman"/>
          <w:sz w:val="24"/>
          <w:szCs w:val="24"/>
        </w:rPr>
        <w:t>A</w:t>
      </w:r>
      <w:r w:rsidRPr="00121ED3">
        <w:rPr>
          <w:rFonts w:ascii="Times New Roman" w:hAnsi="Times New Roman" w:cs="Times New Roman"/>
          <w:sz w:val="24"/>
          <w:szCs w:val="24"/>
        </w:rPr>
        <w:t>nd</w:t>
      </w:r>
      <w:proofErr w:type="gramEnd"/>
      <w:r w:rsidRPr="00121ED3">
        <w:rPr>
          <w:rFonts w:ascii="Times New Roman" w:hAnsi="Times New Roman" w:cs="Times New Roman"/>
          <w:sz w:val="24"/>
          <w:szCs w:val="24"/>
        </w:rPr>
        <w:t xml:space="preserve"> Conversion, and Email Marketing, averaging 4.14 MTD, while Loyalty </w:t>
      </w:r>
      <w:proofErr w:type="gramStart"/>
      <w:r w:rsidR="00A8150C" w:rsidRPr="00121ED3">
        <w:rPr>
          <w:rFonts w:ascii="Times New Roman" w:hAnsi="Times New Roman" w:cs="Times New Roman"/>
          <w:sz w:val="24"/>
          <w:szCs w:val="24"/>
        </w:rPr>
        <w:t>A</w:t>
      </w:r>
      <w:r w:rsidRPr="00121ED3">
        <w:rPr>
          <w:rFonts w:ascii="Times New Roman" w:hAnsi="Times New Roman" w:cs="Times New Roman"/>
          <w:sz w:val="24"/>
          <w:szCs w:val="24"/>
        </w:rPr>
        <w:t>nd</w:t>
      </w:r>
      <w:proofErr w:type="gramEnd"/>
      <w:r w:rsidRPr="00121ED3">
        <w:rPr>
          <w:rFonts w:ascii="Times New Roman" w:hAnsi="Times New Roman" w:cs="Times New Roman"/>
          <w:sz w:val="24"/>
          <w:szCs w:val="24"/>
        </w:rPr>
        <w:t xml:space="preserve"> Rewards, Subscriptions, and Marketing rank lowest overall, averaging 4.08 MTD.</w:t>
      </w:r>
    </w:p>
    <w:p w14:paraId="531687D1" w14:textId="6457FF7B" w:rsidR="009A1E4F" w:rsidRPr="00121ED3" w:rsidRDefault="009A1E4F" w:rsidP="00121ED3">
      <w:pPr>
        <w:numPr>
          <w:ilvl w:val="0"/>
          <w:numId w:val="3"/>
        </w:numPr>
        <w:spacing w:after="0"/>
        <w:rPr>
          <w:rFonts w:ascii="Times New Roman" w:hAnsi="Times New Roman" w:cs="Times New Roman"/>
          <w:sz w:val="24"/>
          <w:szCs w:val="24"/>
        </w:rPr>
      </w:pPr>
      <w:r w:rsidRPr="00121ED3">
        <w:rPr>
          <w:rFonts w:ascii="Times New Roman" w:hAnsi="Times New Roman" w:cs="Times New Roman"/>
          <w:sz w:val="24"/>
          <w:szCs w:val="24"/>
        </w:rPr>
        <w:t xml:space="preserve">Among the categories with the highest app volume — Sales </w:t>
      </w:r>
      <w:proofErr w:type="gramStart"/>
      <w:r w:rsidR="00A8150C" w:rsidRPr="00121ED3">
        <w:rPr>
          <w:rFonts w:ascii="Times New Roman" w:hAnsi="Times New Roman" w:cs="Times New Roman"/>
          <w:sz w:val="24"/>
          <w:szCs w:val="24"/>
        </w:rPr>
        <w:t>A</w:t>
      </w:r>
      <w:r w:rsidRPr="00121ED3">
        <w:rPr>
          <w:rFonts w:ascii="Times New Roman" w:hAnsi="Times New Roman" w:cs="Times New Roman"/>
          <w:sz w:val="24"/>
          <w:szCs w:val="24"/>
        </w:rPr>
        <w:t>nd</w:t>
      </w:r>
      <w:proofErr w:type="gramEnd"/>
      <w:r w:rsidRPr="00121ED3">
        <w:rPr>
          <w:rFonts w:ascii="Times New Roman" w:hAnsi="Times New Roman" w:cs="Times New Roman"/>
          <w:sz w:val="24"/>
          <w:szCs w:val="24"/>
        </w:rPr>
        <w:t xml:space="preserve"> Conversion, SEO, and Reviews </w:t>
      </w:r>
      <w:proofErr w:type="gramStart"/>
      <w:r w:rsidR="00A8150C" w:rsidRPr="00121ED3">
        <w:rPr>
          <w:rFonts w:ascii="Times New Roman" w:hAnsi="Times New Roman" w:cs="Times New Roman"/>
          <w:sz w:val="24"/>
          <w:szCs w:val="24"/>
        </w:rPr>
        <w:t>A</w:t>
      </w:r>
      <w:r w:rsidRPr="00121ED3">
        <w:rPr>
          <w:rFonts w:ascii="Times New Roman" w:hAnsi="Times New Roman" w:cs="Times New Roman"/>
          <w:sz w:val="24"/>
          <w:szCs w:val="24"/>
        </w:rPr>
        <w:t>nd</w:t>
      </w:r>
      <w:proofErr w:type="gramEnd"/>
      <w:r w:rsidRPr="00121ED3">
        <w:rPr>
          <w:rFonts w:ascii="Times New Roman" w:hAnsi="Times New Roman" w:cs="Times New Roman"/>
          <w:sz w:val="24"/>
          <w:szCs w:val="24"/>
        </w:rPr>
        <w:t xml:space="preserve"> Ratings — both Reviews </w:t>
      </w:r>
      <w:proofErr w:type="gramStart"/>
      <w:r w:rsidR="00A8150C" w:rsidRPr="00121ED3">
        <w:rPr>
          <w:rFonts w:ascii="Times New Roman" w:hAnsi="Times New Roman" w:cs="Times New Roman"/>
          <w:sz w:val="24"/>
          <w:szCs w:val="24"/>
        </w:rPr>
        <w:t>A</w:t>
      </w:r>
      <w:r w:rsidRPr="00121ED3">
        <w:rPr>
          <w:rFonts w:ascii="Times New Roman" w:hAnsi="Times New Roman" w:cs="Times New Roman"/>
          <w:sz w:val="24"/>
          <w:szCs w:val="24"/>
        </w:rPr>
        <w:t>nd</w:t>
      </w:r>
      <w:proofErr w:type="gramEnd"/>
      <w:r w:rsidRPr="00121ED3">
        <w:rPr>
          <w:rFonts w:ascii="Times New Roman" w:hAnsi="Times New Roman" w:cs="Times New Roman"/>
          <w:sz w:val="24"/>
          <w:szCs w:val="24"/>
        </w:rPr>
        <w:t xml:space="preserve"> Ratings and Sales </w:t>
      </w:r>
      <w:proofErr w:type="gramStart"/>
      <w:r w:rsidR="00A8150C" w:rsidRPr="00121ED3">
        <w:rPr>
          <w:rFonts w:ascii="Times New Roman" w:hAnsi="Times New Roman" w:cs="Times New Roman"/>
          <w:sz w:val="24"/>
          <w:szCs w:val="24"/>
        </w:rPr>
        <w:t>A</w:t>
      </w:r>
      <w:r w:rsidRPr="00121ED3">
        <w:rPr>
          <w:rFonts w:ascii="Times New Roman" w:hAnsi="Times New Roman" w:cs="Times New Roman"/>
          <w:sz w:val="24"/>
          <w:szCs w:val="24"/>
        </w:rPr>
        <w:t>nd</w:t>
      </w:r>
      <w:proofErr w:type="gramEnd"/>
      <w:r w:rsidRPr="00121ED3">
        <w:rPr>
          <w:rFonts w:ascii="Times New Roman" w:hAnsi="Times New Roman" w:cs="Times New Roman"/>
          <w:sz w:val="24"/>
          <w:szCs w:val="24"/>
        </w:rPr>
        <w:t xml:space="preserve"> Conversion rank in the top five overall ranked categories. SEO, however, warrants attention, ranking 10th of 14 categories.</w:t>
      </w:r>
    </w:p>
    <w:p w14:paraId="14A8870C" w14:textId="2AF9E73B" w:rsidR="009A1E4F" w:rsidRPr="00121ED3" w:rsidRDefault="009A1E4F" w:rsidP="00121ED3">
      <w:pPr>
        <w:numPr>
          <w:ilvl w:val="0"/>
          <w:numId w:val="3"/>
        </w:numPr>
        <w:spacing w:after="0"/>
        <w:rPr>
          <w:rFonts w:ascii="Times New Roman" w:hAnsi="Times New Roman" w:cs="Times New Roman"/>
          <w:sz w:val="24"/>
          <w:szCs w:val="24"/>
        </w:rPr>
      </w:pPr>
      <w:r w:rsidRPr="00121ED3">
        <w:rPr>
          <w:rFonts w:ascii="Times New Roman" w:hAnsi="Times New Roman" w:cs="Times New Roman"/>
          <w:sz w:val="24"/>
          <w:szCs w:val="24"/>
        </w:rPr>
        <w:t xml:space="preserve">The </w:t>
      </w:r>
      <w:proofErr w:type="spellStart"/>
      <w:r w:rsidRPr="00121ED3">
        <w:rPr>
          <w:rFonts w:ascii="Times New Roman" w:hAnsi="Times New Roman" w:cs="Times New Roman"/>
          <w:sz w:val="24"/>
          <w:szCs w:val="24"/>
        </w:rPr>
        <w:t>areas</w:t>
      </w:r>
      <w:proofErr w:type="spellEnd"/>
      <w:r w:rsidRPr="00121ED3">
        <w:rPr>
          <w:rFonts w:ascii="Times New Roman" w:hAnsi="Times New Roman" w:cs="Times New Roman"/>
          <w:sz w:val="24"/>
          <w:szCs w:val="24"/>
        </w:rPr>
        <w:t xml:space="preserve"> most in need of attention MTD are Search </w:t>
      </w:r>
      <w:proofErr w:type="gramStart"/>
      <w:r w:rsidR="00A8150C" w:rsidRPr="00121ED3">
        <w:rPr>
          <w:rFonts w:ascii="Times New Roman" w:hAnsi="Times New Roman" w:cs="Times New Roman"/>
          <w:sz w:val="24"/>
          <w:szCs w:val="24"/>
        </w:rPr>
        <w:t>A</w:t>
      </w:r>
      <w:r w:rsidRPr="00121ED3">
        <w:rPr>
          <w:rFonts w:ascii="Times New Roman" w:hAnsi="Times New Roman" w:cs="Times New Roman"/>
          <w:sz w:val="24"/>
          <w:szCs w:val="24"/>
        </w:rPr>
        <w:t>nd</w:t>
      </w:r>
      <w:proofErr w:type="gramEnd"/>
      <w:r w:rsidRPr="00121ED3">
        <w:rPr>
          <w:rFonts w:ascii="Times New Roman" w:hAnsi="Times New Roman" w:cs="Times New Roman"/>
          <w:sz w:val="24"/>
          <w:szCs w:val="24"/>
        </w:rPr>
        <w:t xml:space="preserve"> Navigation, Inventory Management, and Loyalty </w:t>
      </w:r>
      <w:proofErr w:type="gramStart"/>
      <w:r w:rsidR="00A8150C" w:rsidRPr="00121ED3">
        <w:rPr>
          <w:rFonts w:ascii="Times New Roman" w:hAnsi="Times New Roman" w:cs="Times New Roman"/>
          <w:sz w:val="24"/>
          <w:szCs w:val="24"/>
        </w:rPr>
        <w:t>A</w:t>
      </w:r>
      <w:r w:rsidRPr="00121ED3">
        <w:rPr>
          <w:rFonts w:ascii="Times New Roman" w:hAnsi="Times New Roman" w:cs="Times New Roman"/>
          <w:sz w:val="24"/>
          <w:szCs w:val="24"/>
        </w:rPr>
        <w:t>nd</w:t>
      </w:r>
      <w:proofErr w:type="gramEnd"/>
      <w:r w:rsidRPr="00121ED3">
        <w:rPr>
          <w:rFonts w:ascii="Times New Roman" w:hAnsi="Times New Roman" w:cs="Times New Roman"/>
          <w:sz w:val="24"/>
          <w:szCs w:val="24"/>
        </w:rPr>
        <w:t xml:space="preserve"> Rewards, averaging 3.77 MTD.</w:t>
      </w:r>
    </w:p>
    <w:p w14:paraId="72663BFE" w14:textId="20AEDA2C" w:rsidR="00EA638C" w:rsidRPr="00121ED3" w:rsidRDefault="00EA638C" w:rsidP="00121ED3">
      <w:pPr>
        <w:spacing w:before="240"/>
        <w:rPr>
          <w:rFonts w:ascii="Times New Roman" w:hAnsi="Times New Roman" w:cs="Times New Roman"/>
          <w:b/>
          <w:bCs/>
          <w:sz w:val="24"/>
          <w:szCs w:val="24"/>
        </w:rPr>
      </w:pPr>
      <w:r w:rsidRPr="00121ED3">
        <w:rPr>
          <w:rFonts w:ascii="Times New Roman" w:hAnsi="Times New Roman" w:cs="Times New Roman"/>
          <w:b/>
          <w:bCs/>
          <w:sz w:val="24"/>
          <w:szCs w:val="24"/>
        </w:rPr>
        <w:t>Business Impact</w:t>
      </w:r>
      <w:r w:rsidR="009A1E4F" w:rsidRPr="00121ED3">
        <w:rPr>
          <w:rFonts w:ascii="Times New Roman" w:hAnsi="Times New Roman" w:cs="Times New Roman"/>
          <w:b/>
          <w:bCs/>
          <w:sz w:val="24"/>
          <w:szCs w:val="24"/>
        </w:rPr>
        <w:t>:</w:t>
      </w:r>
      <w:r w:rsidR="00121ED3" w:rsidRPr="00121ED3">
        <w:rPr>
          <w:rFonts w:ascii="Times New Roman" w:hAnsi="Times New Roman" w:cs="Times New Roman"/>
          <w:b/>
          <w:bCs/>
          <w:sz w:val="24"/>
          <w:szCs w:val="24"/>
        </w:rPr>
        <w:t xml:space="preserve"> </w:t>
      </w:r>
      <w:r w:rsidR="003E3B03" w:rsidRPr="00121ED3">
        <w:rPr>
          <w:rFonts w:ascii="Times New Roman" w:hAnsi="Times New Roman" w:cs="Times New Roman"/>
          <w:sz w:val="24"/>
          <w:szCs w:val="24"/>
        </w:rPr>
        <w:t xml:space="preserve">Overall, the ratings data indicates the company is performing well and trending in a positive direction. No category has averaged below a 4.0 rating overall or year-to-date (YTD), reflecting consistent quality across the portfolio. However, current month-to-date (MTD) figures show five categories — Search </w:t>
      </w:r>
      <w:proofErr w:type="gramStart"/>
      <w:r w:rsidR="003E3B03" w:rsidRPr="00121ED3">
        <w:rPr>
          <w:rFonts w:ascii="Times New Roman" w:hAnsi="Times New Roman" w:cs="Times New Roman"/>
          <w:sz w:val="24"/>
          <w:szCs w:val="24"/>
        </w:rPr>
        <w:t>A</w:t>
      </w:r>
      <w:r w:rsidR="003E3B03" w:rsidRPr="00121ED3">
        <w:rPr>
          <w:rFonts w:ascii="Times New Roman" w:hAnsi="Times New Roman" w:cs="Times New Roman"/>
          <w:sz w:val="24"/>
          <w:szCs w:val="24"/>
        </w:rPr>
        <w:t>nd</w:t>
      </w:r>
      <w:proofErr w:type="gramEnd"/>
      <w:r w:rsidR="003E3B03" w:rsidRPr="00121ED3">
        <w:rPr>
          <w:rFonts w:ascii="Times New Roman" w:hAnsi="Times New Roman" w:cs="Times New Roman"/>
          <w:sz w:val="24"/>
          <w:szCs w:val="24"/>
        </w:rPr>
        <w:t xml:space="preserve"> Navigation, Inventory Management, Loyalty </w:t>
      </w:r>
      <w:proofErr w:type="gramStart"/>
      <w:r w:rsidR="003E3B03" w:rsidRPr="00121ED3">
        <w:rPr>
          <w:rFonts w:ascii="Times New Roman" w:hAnsi="Times New Roman" w:cs="Times New Roman"/>
          <w:sz w:val="24"/>
          <w:szCs w:val="24"/>
        </w:rPr>
        <w:t>A</w:t>
      </w:r>
      <w:r w:rsidR="003E3B03" w:rsidRPr="00121ED3">
        <w:rPr>
          <w:rFonts w:ascii="Times New Roman" w:hAnsi="Times New Roman" w:cs="Times New Roman"/>
          <w:sz w:val="24"/>
          <w:szCs w:val="24"/>
        </w:rPr>
        <w:t>nd</w:t>
      </w:r>
      <w:proofErr w:type="gramEnd"/>
      <w:r w:rsidR="003E3B03" w:rsidRPr="00121ED3">
        <w:rPr>
          <w:rFonts w:ascii="Times New Roman" w:hAnsi="Times New Roman" w:cs="Times New Roman"/>
          <w:sz w:val="24"/>
          <w:szCs w:val="24"/>
        </w:rPr>
        <w:t xml:space="preserve"> Rewards, Customer Support, and Reporting </w:t>
      </w:r>
      <w:proofErr w:type="gramStart"/>
      <w:r w:rsidR="003E3B03" w:rsidRPr="00121ED3">
        <w:rPr>
          <w:rFonts w:ascii="Times New Roman" w:hAnsi="Times New Roman" w:cs="Times New Roman"/>
          <w:sz w:val="24"/>
          <w:szCs w:val="24"/>
        </w:rPr>
        <w:t>A</w:t>
      </w:r>
      <w:r w:rsidR="003E3B03" w:rsidRPr="00121ED3">
        <w:rPr>
          <w:rFonts w:ascii="Times New Roman" w:hAnsi="Times New Roman" w:cs="Times New Roman"/>
          <w:sz w:val="24"/>
          <w:szCs w:val="24"/>
        </w:rPr>
        <w:t>nd</w:t>
      </w:r>
      <w:proofErr w:type="gramEnd"/>
      <w:r w:rsidR="003E3B03" w:rsidRPr="00121ED3">
        <w:rPr>
          <w:rFonts w:ascii="Times New Roman" w:hAnsi="Times New Roman" w:cs="Times New Roman"/>
          <w:sz w:val="24"/>
          <w:szCs w:val="24"/>
        </w:rPr>
        <w:t xml:space="preserve"> Analytics — ranking below 4.0 MTD, posing a risk to the overall average if left unaddressed. Additionally, the SEO category warrants attention: despite being one of our highest-volume categories, it currently ranks among the lowest performing. Maintaining satisfaction within our strongest categories while closely monitoring those requiring attention will be essential to sustaining the company's continued success and growth.</w:t>
      </w:r>
    </w:p>
    <w:p w14:paraId="57187C07" w14:textId="2427932D" w:rsidR="00EA638C" w:rsidRPr="00121ED3" w:rsidRDefault="00EA638C" w:rsidP="00121ED3">
      <w:pPr>
        <w:spacing w:after="0"/>
        <w:rPr>
          <w:rFonts w:ascii="Times New Roman" w:hAnsi="Times New Roman" w:cs="Times New Roman"/>
          <w:b/>
          <w:bCs/>
          <w:sz w:val="24"/>
          <w:szCs w:val="24"/>
        </w:rPr>
      </w:pPr>
      <w:r w:rsidRPr="00121ED3">
        <w:rPr>
          <w:rFonts w:ascii="Times New Roman" w:hAnsi="Times New Roman" w:cs="Times New Roman"/>
          <w:b/>
          <w:bCs/>
          <w:sz w:val="24"/>
          <w:szCs w:val="24"/>
        </w:rPr>
        <w:t>Recommendation</w:t>
      </w:r>
      <w:r w:rsidR="00121ED3" w:rsidRPr="00121ED3">
        <w:rPr>
          <w:rFonts w:ascii="Times New Roman" w:hAnsi="Times New Roman" w:cs="Times New Roman"/>
          <w:b/>
          <w:bCs/>
          <w:sz w:val="24"/>
          <w:szCs w:val="24"/>
        </w:rPr>
        <w:t>:</w:t>
      </w:r>
    </w:p>
    <w:p w14:paraId="074E6908" w14:textId="77777777" w:rsidR="00121ED3" w:rsidRPr="00121ED3" w:rsidRDefault="00121ED3" w:rsidP="00121ED3">
      <w:pPr>
        <w:pStyle w:val="ListParagraph"/>
        <w:numPr>
          <w:ilvl w:val="0"/>
          <w:numId w:val="4"/>
        </w:numPr>
        <w:rPr>
          <w:rFonts w:ascii="Times New Roman" w:hAnsi="Times New Roman" w:cs="Times New Roman"/>
          <w:sz w:val="24"/>
          <w:szCs w:val="24"/>
        </w:rPr>
      </w:pPr>
      <w:r w:rsidRPr="00121ED3">
        <w:rPr>
          <w:rFonts w:ascii="Times New Roman" w:hAnsi="Times New Roman" w:cs="Times New Roman"/>
          <w:b/>
          <w:bCs/>
          <w:sz w:val="24"/>
          <w:szCs w:val="24"/>
        </w:rPr>
        <w:t>Prioritize a review of underperforming MTD categories.</w:t>
      </w:r>
      <w:r w:rsidRPr="00121ED3">
        <w:rPr>
          <w:rFonts w:ascii="Times New Roman" w:hAnsi="Times New Roman" w:cs="Times New Roman"/>
          <w:sz w:val="24"/>
          <w:szCs w:val="24"/>
        </w:rPr>
        <w:t xml:space="preserve"> Conduct a root-cause analysis of user feedback and reviews within Search and Navigation, Inventory Management, Loyalty and Rewards, Customer Support, and Reporting and Analytics to identify recurring pain points driving ratings below 4.0.</w:t>
      </w:r>
    </w:p>
    <w:p w14:paraId="558014D0" w14:textId="77777777" w:rsidR="00121ED3" w:rsidRPr="00121ED3" w:rsidRDefault="00121ED3" w:rsidP="00121ED3">
      <w:pPr>
        <w:pStyle w:val="ListParagraph"/>
        <w:numPr>
          <w:ilvl w:val="0"/>
          <w:numId w:val="4"/>
        </w:numPr>
        <w:rPr>
          <w:rFonts w:ascii="Times New Roman" w:hAnsi="Times New Roman" w:cs="Times New Roman"/>
          <w:sz w:val="24"/>
          <w:szCs w:val="24"/>
        </w:rPr>
      </w:pPr>
      <w:r w:rsidRPr="00121ED3">
        <w:rPr>
          <w:rFonts w:ascii="Times New Roman" w:hAnsi="Times New Roman" w:cs="Times New Roman"/>
          <w:b/>
          <w:bCs/>
          <w:sz w:val="24"/>
          <w:szCs w:val="24"/>
        </w:rPr>
        <w:t>Address SEO as a high-priority item.</w:t>
      </w:r>
      <w:r w:rsidRPr="00121ED3">
        <w:rPr>
          <w:rFonts w:ascii="Times New Roman" w:hAnsi="Times New Roman" w:cs="Times New Roman"/>
          <w:sz w:val="24"/>
          <w:szCs w:val="24"/>
        </w:rPr>
        <w:t xml:space="preserve"> Given its high app volume paired with low relative ranking, allocate resources to investigate common complaints and implement targeted improvements, as gains here will affect a disproportionately large share of users.</w:t>
      </w:r>
    </w:p>
    <w:p w14:paraId="307B553D" w14:textId="77777777" w:rsidR="00121ED3" w:rsidRPr="00121ED3" w:rsidRDefault="00121ED3" w:rsidP="00121ED3">
      <w:pPr>
        <w:pStyle w:val="ListParagraph"/>
        <w:numPr>
          <w:ilvl w:val="0"/>
          <w:numId w:val="4"/>
        </w:numPr>
        <w:rPr>
          <w:rFonts w:ascii="Times New Roman" w:hAnsi="Times New Roman" w:cs="Times New Roman"/>
          <w:sz w:val="24"/>
          <w:szCs w:val="24"/>
        </w:rPr>
      </w:pPr>
      <w:r w:rsidRPr="00121ED3">
        <w:rPr>
          <w:rFonts w:ascii="Times New Roman" w:hAnsi="Times New Roman" w:cs="Times New Roman"/>
          <w:b/>
          <w:bCs/>
          <w:sz w:val="24"/>
          <w:szCs w:val="24"/>
        </w:rPr>
        <w:t>Establish monthly monitoring for at-risk categories.</w:t>
      </w:r>
      <w:r w:rsidRPr="00121ED3">
        <w:rPr>
          <w:rFonts w:ascii="Times New Roman" w:hAnsi="Times New Roman" w:cs="Times New Roman"/>
          <w:sz w:val="24"/>
          <w:szCs w:val="24"/>
        </w:rPr>
        <w:t xml:space="preserve"> Implement a recurring MTD review cadence for categories trending below the 4.0 threshold to catch early signs of decline before they affect YTD or overall averages.</w:t>
      </w:r>
    </w:p>
    <w:p w14:paraId="14D2D576" w14:textId="77777777" w:rsidR="00121ED3" w:rsidRPr="00121ED3" w:rsidRDefault="00121ED3" w:rsidP="00121ED3">
      <w:pPr>
        <w:pStyle w:val="ListParagraph"/>
        <w:numPr>
          <w:ilvl w:val="0"/>
          <w:numId w:val="4"/>
        </w:numPr>
        <w:rPr>
          <w:rFonts w:ascii="Times New Roman" w:hAnsi="Times New Roman" w:cs="Times New Roman"/>
          <w:sz w:val="24"/>
          <w:szCs w:val="24"/>
        </w:rPr>
      </w:pPr>
      <w:r w:rsidRPr="00121ED3">
        <w:rPr>
          <w:rFonts w:ascii="Times New Roman" w:hAnsi="Times New Roman" w:cs="Times New Roman"/>
          <w:b/>
          <w:bCs/>
          <w:sz w:val="24"/>
          <w:szCs w:val="24"/>
        </w:rPr>
        <w:t>Protect top-performing categories.</w:t>
      </w:r>
      <w:r w:rsidRPr="00121ED3">
        <w:rPr>
          <w:rFonts w:ascii="Times New Roman" w:hAnsi="Times New Roman" w:cs="Times New Roman"/>
          <w:sz w:val="24"/>
          <w:szCs w:val="24"/>
        </w:rPr>
        <w:t xml:space="preserve"> Continue investing in Productivity, Sales and Conversion, and Email Marketing to maintain their strong performance, ensuring resources directed toward underperforming areas don't come at the expense of current strengths.</w:t>
      </w:r>
    </w:p>
    <w:p w14:paraId="6E029045" w14:textId="742FAF32" w:rsidR="00D57652" w:rsidRPr="00121ED3" w:rsidRDefault="00121ED3" w:rsidP="00121ED3">
      <w:pPr>
        <w:pStyle w:val="ListParagraph"/>
        <w:numPr>
          <w:ilvl w:val="0"/>
          <w:numId w:val="4"/>
        </w:numPr>
        <w:rPr>
          <w:rFonts w:ascii="Times New Roman" w:hAnsi="Times New Roman" w:cs="Times New Roman"/>
          <w:sz w:val="24"/>
          <w:szCs w:val="24"/>
        </w:rPr>
      </w:pPr>
      <w:r w:rsidRPr="00121ED3">
        <w:rPr>
          <w:rFonts w:ascii="Times New Roman" w:hAnsi="Times New Roman" w:cs="Times New Roman"/>
          <w:b/>
          <w:bCs/>
          <w:sz w:val="24"/>
          <w:szCs w:val="24"/>
        </w:rPr>
        <w:lastRenderedPageBreak/>
        <w:t>Set a follow-up checkpoint.</w:t>
      </w:r>
      <w:r w:rsidRPr="00121ED3">
        <w:rPr>
          <w:rFonts w:ascii="Times New Roman" w:hAnsi="Times New Roman" w:cs="Times New Roman"/>
          <w:sz w:val="24"/>
          <w:szCs w:val="24"/>
        </w:rPr>
        <w:t xml:space="preserve"> Reassess category rankings at the next reporting cycle to evaluate whether corrective actions are improving MTD ratings and reducing the risk to overall performance</w:t>
      </w:r>
      <w:r w:rsidRPr="00121ED3">
        <w:rPr>
          <w:rFonts w:ascii="Times New Roman" w:hAnsi="Times New Roman" w:cs="Times New Roman"/>
          <w:sz w:val="24"/>
          <w:szCs w:val="24"/>
        </w:rPr>
        <w:t>.</w:t>
      </w:r>
    </w:p>
    <w:sectPr w:rsidR="00D57652" w:rsidRPr="00121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64EF"/>
    <w:multiLevelType w:val="hybridMultilevel"/>
    <w:tmpl w:val="DD383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306A3"/>
    <w:multiLevelType w:val="multilevel"/>
    <w:tmpl w:val="A60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77EB5"/>
    <w:multiLevelType w:val="hybridMultilevel"/>
    <w:tmpl w:val="4EB0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E60900"/>
    <w:multiLevelType w:val="hybridMultilevel"/>
    <w:tmpl w:val="E22E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208945">
    <w:abstractNumId w:val="3"/>
  </w:num>
  <w:num w:numId="2" w16cid:durableId="2136019361">
    <w:abstractNumId w:val="0"/>
  </w:num>
  <w:num w:numId="3" w16cid:durableId="494565959">
    <w:abstractNumId w:val="1"/>
  </w:num>
  <w:num w:numId="4" w16cid:durableId="890270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8C"/>
    <w:rsid w:val="00121ED3"/>
    <w:rsid w:val="00287889"/>
    <w:rsid w:val="002B690B"/>
    <w:rsid w:val="003E3B03"/>
    <w:rsid w:val="00400B49"/>
    <w:rsid w:val="004D5442"/>
    <w:rsid w:val="007567A0"/>
    <w:rsid w:val="008F2931"/>
    <w:rsid w:val="00923183"/>
    <w:rsid w:val="009A1E4F"/>
    <w:rsid w:val="00A8150C"/>
    <w:rsid w:val="00D57652"/>
    <w:rsid w:val="00EA638C"/>
    <w:rsid w:val="00FB6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BE77"/>
  <w15:chartTrackingRefBased/>
  <w15:docId w15:val="{9AC93702-1710-4B89-9F17-9616B7C0B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3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3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3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8C"/>
    <w:rPr>
      <w:rFonts w:eastAsiaTheme="majorEastAsia" w:cstheme="majorBidi"/>
      <w:color w:val="272727" w:themeColor="text1" w:themeTint="D8"/>
    </w:rPr>
  </w:style>
  <w:style w:type="paragraph" w:styleId="Title">
    <w:name w:val="Title"/>
    <w:basedOn w:val="Normal"/>
    <w:next w:val="Normal"/>
    <w:link w:val="TitleChar"/>
    <w:uiPriority w:val="10"/>
    <w:qFormat/>
    <w:rsid w:val="00EA6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8C"/>
    <w:pPr>
      <w:spacing w:before="160"/>
      <w:jc w:val="center"/>
    </w:pPr>
    <w:rPr>
      <w:i/>
      <w:iCs/>
      <w:color w:val="404040" w:themeColor="text1" w:themeTint="BF"/>
    </w:rPr>
  </w:style>
  <w:style w:type="character" w:customStyle="1" w:styleId="QuoteChar">
    <w:name w:val="Quote Char"/>
    <w:basedOn w:val="DefaultParagraphFont"/>
    <w:link w:val="Quote"/>
    <w:uiPriority w:val="29"/>
    <w:rsid w:val="00EA638C"/>
    <w:rPr>
      <w:i/>
      <w:iCs/>
      <w:color w:val="404040" w:themeColor="text1" w:themeTint="BF"/>
    </w:rPr>
  </w:style>
  <w:style w:type="paragraph" w:styleId="ListParagraph">
    <w:name w:val="List Paragraph"/>
    <w:basedOn w:val="Normal"/>
    <w:uiPriority w:val="34"/>
    <w:qFormat/>
    <w:rsid w:val="00EA638C"/>
    <w:pPr>
      <w:ind w:left="720"/>
      <w:contextualSpacing/>
    </w:pPr>
  </w:style>
  <w:style w:type="character" w:styleId="IntenseEmphasis">
    <w:name w:val="Intense Emphasis"/>
    <w:basedOn w:val="DefaultParagraphFont"/>
    <w:uiPriority w:val="21"/>
    <w:qFormat/>
    <w:rsid w:val="00EA638C"/>
    <w:rPr>
      <w:i/>
      <w:iCs/>
      <w:color w:val="2F5496" w:themeColor="accent1" w:themeShade="BF"/>
    </w:rPr>
  </w:style>
  <w:style w:type="paragraph" w:styleId="IntenseQuote">
    <w:name w:val="Intense Quote"/>
    <w:basedOn w:val="Normal"/>
    <w:next w:val="Normal"/>
    <w:link w:val="IntenseQuoteChar"/>
    <w:uiPriority w:val="30"/>
    <w:qFormat/>
    <w:rsid w:val="00EA6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38C"/>
    <w:rPr>
      <w:i/>
      <w:iCs/>
      <w:color w:val="2F5496" w:themeColor="accent1" w:themeShade="BF"/>
    </w:rPr>
  </w:style>
  <w:style w:type="character" w:styleId="IntenseReference">
    <w:name w:val="Intense Reference"/>
    <w:basedOn w:val="DefaultParagraphFont"/>
    <w:uiPriority w:val="32"/>
    <w:qFormat/>
    <w:rsid w:val="00EA63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862</TotalTime>
  <Pages>2</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Sentel Allen</dc:creator>
  <cp:keywords/>
  <dc:description/>
  <cp:lastModifiedBy>Sentel Allen</cp:lastModifiedBy>
  <cp:revision>1</cp:revision>
  <dcterms:created xsi:type="dcterms:W3CDTF">2026-09-01T12:27:00Z</dcterms:created>
  <dcterms:modified xsi:type="dcterms:W3CDTF">2026-09-02T02:49:00Z</dcterms:modified>
</cp:coreProperties>
</file>