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0A19C" w14:textId="77777777" w:rsidR="00345D51" w:rsidRDefault="00345D51" w:rsidP="00345D51">
      <w:pPr>
        <w:pStyle w:val="1"/>
        <w:shd w:val="clear" w:color="auto" w:fill="FFFFFF"/>
        <w:spacing w:before="0" w:beforeAutospacing="0" w:after="225" w:afterAutospacing="0" w:line="525" w:lineRule="atLeast"/>
        <w:rPr>
          <w:color w:val="2A2F37"/>
          <w:spacing w:val="-5"/>
        </w:rPr>
      </w:pPr>
      <w:r>
        <w:rPr>
          <w:color w:val="2A2F37"/>
          <w:spacing w:val="-5"/>
        </w:rPr>
        <w:t>Звезда НХЛ проваливается в КХЛ. Гальченюк угодил в запас СКА после шести игр</w:t>
      </w:r>
    </w:p>
    <w:p w14:paraId="17B68E6E" w14:textId="77777777" w:rsidR="00345D51" w:rsidRDefault="00345D51" w:rsidP="00345D51">
      <w:pPr>
        <w:shd w:val="clear" w:color="auto" w:fill="FFFFFF"/>
        <w:spacing w:line="420" w:lineRule="atLeast"/>
        <w:rPr>
          <w:b/>
          <w:bCs/>
          <w:color w:val="3B3E43"/>
          <w:sz w:val="35"/>
          <w:szCs w:val="35"/>
        </w:rPr>
      </w:pPr>
      <w:r>
        <w:rPr>
          <w:b/>
          <w:bCs/>
          <w:color w:val="2A2F37"/>
          <w:spacing w:val="1"/>
          <w:sz w:val="35"/>
          <w:szCs w:val="35"/>
        </w:rPr>
        <w:t>Теперь посмотрим, когда он вернется в состав.</w:t>
      </w:r>
    </w:p>
    <w:p w14:paraId="5182CA9B" w14:textId="77777777" w:rsidR="00345D51" w:rsidRDefault="00345D51" w:rsidP="00345D51">
      <w:pPr>
        <w:pStyle w:val="2"/>
        <w:shd w:val="clear" w:color="auto" w:fill="FFFFFF"/>
        <w:spacing w:before="0" w:line="420" w:lineRule="atLeast"/>
        <w:rPr>
          <w:b/>
          <w:bCs/>
          <w:color w:val="2A2F37"/>
          <w:sz w:val="35"/>
          <w:szCs w:val="35"/>
        </w:rPr>
      </w:pPr>
      <w:r>
        <w:rPr>
          <w:color w:val="2A2F37"/>
          <w:sz w:val="35"/>
          <w:szCs w:val="35"/>
        </w:rPr>
        <w:t>Претензии были обоснованными</w:t>
      </w:r>
    </w:p>
    <w:p w14:paraId="21A38270" w14:textId="77777777" w:rsidR="00345D51" w:rsidRDefault="00345D51" w:rsidP="00345D51">
      <w:pPr>
        <w:pStyle w:val="a3"/>
        <w:shd w:val="clear" w:color="auto" w:fill="FFFFFF"/>
        <w:spacing w:before="0" w:beforeAutospacing="0" w:after="0" w:afterAutospacing="0" w:line="420" w:lineRule="atLeast"/>
        <w:rPr>
          <w:color w:val="2A2F37"/>
          <w:spacing w:val="1"/>
          <w:sz w:val="26"/>
          <w:szCs w:val="26"/>
        </w:rPr>
      </w:pPr>
      <w:r>
        <w:rPr>
          <w:color w:val="2A2F37"/>
          <w:spacing w:val="1"/>
          <w:sz w:val="26"/>
          <w:szCs w:val="26"/>
        </w:rPr>
        <w:t>Похоже, Алекс Гальченюк доигрался. Во вчерашней игре с «Динамо», обернувшейся для петербуржцев четвертым поражением подряд, Роману Ротенбергу хватило всего четырех смен звездного нападающего в стартовой двадцатиминутке, чтобы усадить его на лавку до конца матча. Причем одна из них обернулась для СКА пропущенной шайбой от Владислава Михайлова.</w:t>
      </w:r>
    </w:p>
    <w:p w14:paraId="18CFCC45" w14:textId="77777777" w:rsidR="00345D51" w:rsidRDefault="00345D51" w:rsidP="00345D51">
      <w:pPr>
        <w:pStyle w:val="a3"/>
        <w:shd w:val="clear" w:color="auto" w:fill="FFFFFF"/>
        <w:spacing w:before="0" w:beforeAutospacing="0" w:after="0" w:afterAutospacing="0" w:line="420" w:lineRule="atLeast"/>
        <w:rPr>
          <w:color w:val="2A2F37"/>
          <w:spacing w:val="1"/>
          <w:sz w:val="26"/>
          <w:szCs w:val="26"/>
        </w:rPr>
      </w:pPr>
      <w:r>
        <w:rPr>
          <w:color w:val="2A2F37"/>
          <w:spacing w:val="1"/>
          <w:sz w:val="26"/>
          <w:szCs w:val="26"/>
        </w:rPr>
        <w:t>Обвинить в победной шайбе москвичей 89-го номера нельзя. После проигранного вбрасывания в зоне Юхана Матссона он не сделал ничего, что могло бы привести к печальному исходу. По сути, пятидесятимиллионный форвард хозяев оказался не в то время, не в том месте. Кажется, эти несколько секунд стали лишь триггером для молодого коуча, у которого на протяжении шести матчей копились претензии к своему зажиточному приобретению.</w:t>
      </w:r>
    </w:p>
    <w:p w14:paraId="76DC34C7" w14:textId="77777777" w:rsidR="00345D51" w:rsidRDefault="00345D51" w:rsidP="00345D51">
      <w:pPr>
        <w:pStyle w:val="a3"/>
        <w:shd w:val="clear" w:color="auto" w:fill="FFFFFF"/>
        <w:spacing w:before="0" w:beforeAutospacing="0" w:after="0" w:afterAutospacing="0" w:line="420" w:lineRule="atLeast"/>
        <w:rPr>
          <w:color w:val="2A2F37"/>
          <w:spacing w:val="1"/>
          <w:sz w:val="26"/>
          <w:szCs w:val="26"/>
        </w:rPr>
      </w:pPr>
      <w:r>
        <w:rPr>
          <w:color w:val="2A2F37"/>
          <w:spacing w:val="1"/>
          <w:sz w:val="26"/>
          <w:szCs w:val="26"/>
        </w:rPr>
        <w:t>Реальные проблемы Гальченюка начались еще в гостевом матче с «Торпедо», ставшим для него последним на позиции первого центра «армейцев». Тогда звено белорусского американца, вышедшего соединять Сергея Толчинского и Марата Хайруллина, находилось на льду сразу при трех пропущенных шайбах.</w:t>
      </w:r>
    </w:p>
    <w:p w14:paraId="78E19B98" w14:textId="77777777" w:rsidR="00345D51" w:rsidRDefault="00345D51" w:rsidP="00345D51">
      <w:pPr>
        <w:pStyle w:val="a3"/>
        <w:shd w:val="clear" w:color="auto" w:fill="FFFFFF"/>
        <w:spacing w:before="0" w:beforeAutospacing="0" w:after="0" w:afterAutospacing="0" w:line="420" w:lineRule="atLeast"/>
        <w:rPr>
          <w:color w:val="2A2F37"/>
          <w:spacing w:val="1"/>
          <w:sz w:val="26"/>
          <w:szCs w:val="26"/>
        </w:rPr>
      </w:pPr>
      <w:r>
        <w:rPr>
          <w:color w:val="2A2F37"/>
          <w:spacing w:val="1"/>
          <w:sz w:val="26"/>
          <w:szCs w:val="26"/>
        </w:rPr>
        <w:t>В эпизоде с первым голом волжан (отныне мы будем особенно часто использовать это слово) Алекс наблюдал, стоя чуть слева от пятачка, как Василий Атанасов заносит шайбу в ворота Матссона с третьего добивания.</w:t>
      </w:r>
    </w:p>
    <w:p w14:paraId="021B063E" w14:textId="77777777" w:rsidR="00345D51" w:rsidRDefault="00345D51" w:rsidP="00345D51">
      <w:pPr>
        <w:shd w:val="clear" w:color="auto" w:fill="FFFFFF"/>
        <w:spacing w:line="420" w:lineRule="atLeast"/>
        <w:rPr>
          <w:color w:val="2A2F37"/>
          <w:spacing w:val="1"/>
          <w:sz w:val="26"/>
          <w:szCs w:val="26"/>
        </w:rPr>
      </w:pPr>
      <w:r>
        <w:rPr>
          <w:color w:val="2A2F37"/>
          <w:spacing w:val="1"/>
          <w:sz w:val="26"/>
          <w:szCs w:val="26"/>
        </w:rPr>
        <w:t>В середине третьего периода он не вывел шайбу из собственной зоны, не стал работать на возврате и на прямых ногах созерцал, как все тот же Атанасов шнурует защитников СКА и творит настоящий шедевр для Кирилла Воронина.</w:t>
      </w:r>
    </w:p>
    <w:p w14:paraId="61CB1AEA" w14:textId="77777777" w:rsidR="00345D51" w:rsidRDefault="00345D51" w:rsidP="00345D51">
      <w:pPr>
        <w:pStyle w:val="a3"/>
        <w:shd w:val="clear" w:color="auto" w:fill="FFFFFF"/>
        <w:spacing w:before="0" w:beforeAutospacing="0" w:after="0" w:afterAutospacing="0" w:line="420" w:lineRule="atLeast"/>
        <w:rPr>
          <w:color w:val="2A2F37"/>
          <w:spacing w:val="1"/>
          <w:sz w:val="26"/>
          <w:szCs w:val="26"/>
        </w:rPr>
      </w:pPr>
      <w:r>
        <w:rPr>
          <w:color w:val="2A2F37"/>
          <w:spacing w:val="1"/>
          <w:sz w:val="26"/>
          <w:szCs w:val="26"/>
        </w:rPr>
        <w:t>Окончательно же Гальченюк добил питерцев на последних минутах, когда слишком самоуверенно и лениво пошел в обводку на чужой синей линии во время финального штурма, потерял шайбу и подарил гол в пустые ворота Николаю Коваленко.</w:t>
      </w:r>
    </w:p>
    <w:p w14:paraId="47D46B29" w14:textId="77777777" w:rsidR="00345D51" w:rsidRDefault="00345D51" w:rsidP="00345D51">
      <w:pPr>
        <w:pStyle w:val="a3"/>
        <w:shd w:val="clear" w:color="auto" w:fill="FFFFFF"/>
        <w:spacing w:before="0" w:beforeAutospacing="0" w:after="0" w:afterAutospacing="0" w:line="420" w:lineRule="atLeast"/>
        <w:rPr>
          <w:color w:val="2A2F37"/>
          <w:spacing w:val="1"/>
          <w:sz w:val="26"/>
          <w:szCs w:val="26"/>
        </w:rPr>
      </w:pPr>
      <w:r>
        <w:rPr>
          <w:color w:val="2A2F37"/>
          <w:spacing w:val="1"/>
          <w:sz w:val="26"/>
          <w:szCs w:val="26"/>
        </w:rPr>
        <w:lastRenderedPageBreak/>
        <w:t>Справедливости ради, Ротенберг сразу рубить сплеча не стал и в следующем матче против «Локомотива» всего лишь переставил звездного новичка на фланг третьего звена, дав в партнеры вполне креативного центра Александра Кадейкина. Как оказалось, расшевелить нападающего это не помогло. Если в Ярославле он просто откатался вхолостую, то дома во встрече с набравшим ход «Спартаком» схватил очередной минус, вновь не очень удачно сработав на пятачке. Поэтому в этой истории нельзя сказать, что главный тренер невских армейцев придирается к хоккеисту — поводы усадить форварда с годовым окладом в 50 миллионов рублей у него точно были. Причем некоторые — очень даже весомые.</w:t>
      </w:r>
    </w:p>
    <w:p w14:paraId="510021AA" w14:textId="77777777" w:rsidR="00345D51" w:rsidRDefault="00345D51" w:rsidP="00345D51">
      <w:pPr>
        <w:pStyle w:val="a3"/>
        <w:shd w:val="clear" w:color="auto" w:fill="FFFFFF"/>
        <w:spacing w:before="0" w:beforeAutospacing="0" w:after="0" w:afterAutospacing="0" w:line="420" w:lineRule="atLeast"/>
        <w:rPr>
          <w:color w:val="2A2F37"/>
          <w:spacing w:val="1"/>
          <w:sz w:val="26"/>
          <w:szCs w:val="26"/>
        </w:rPr>
      </w:pPr>
      <w:r>
        <w:rPr>
          <w:color w:val="2A2F37"/>
          <w:spacing w:val="1"/>
          <w:sz w:val="26"/>
          <w:szCs w:val="26"/>
        </w:rPr>
        <w:t>Закрыть глаза на кучу ошибок в обороне можно было бы, делай Гальченюк положительную разницу в атаке. Но сейчас из положительного в его статистике лишь две голевые передачи. При этом бросков в створ у бывшей надежды «Монреаля» за шесть игр регулярки чуть больше, чем у Матвея Мичкова во вчерашнем матче с «Сибирью» (10). Для игрока, который приезжал расшатывать КХЛ, — настоящая катастрофа.</w:t>
      </w:r>
    </w:p>
    <w:p w14:paraId="0D186701" w14:textId="77777777" w:rsidR="00345D51" w:rsidRDefault="00345D51" w:rsidP="00345D51">
      <w:pPr>
        <w:pStyle w:val="a3"/>
        <w:shd w:val="clear" w:color="auto" w:fill="FFFFFF"/>
        <w:spacing w:before="0" w:beforeAutospacing="0" w:after="0" w:afterAutospacing="0" w:line="420" w:lineRule="atLeast"/>
        <w:rPr>
          <w:color w:val="2A2F37"/>
          <w:spacing w:val="1"/>
          <w:sz w:val="26"/>
          <w:szCs w:val="26"/>
        </w:rPr>
      </w:pPr>
      <w:r>
        <w:rPr>
          <w:color w:val="2A2F37"/>
          <w:spacing w:val="1"/>
          <w:sz w:val="26"/>
          <w:szCs w:val="26"/>
        </w:rPr>
        <w:t>После вчерашнего вечера ощущение того, что Алекс не подходит системе СКА, только усилилось. Но к подобным подписаниям мы уже давно привыкли — за время его почти безраздельного правления в газовом топ-клубе таких примеров наберется с несколько десятков. Тяжелее понять, зачем сам Гальченюк выбрал Санкт-Петербург.</w:t>
      </w:r>
    </w:p>
    <w:p w14:paraId="7C344895" w14:textId="77777777" w:rsidR="00345D51" w:rsidRDefault="00345D51" w:rsidP="00345D51">
      <w:pPr>
        <w:pStyle w:val="a3"/>
        <w:shd w:val="clear" w:color="auto" w:fill="FFFFFF"/>
        <w:spacing w:before="0" w:beforeAutospacing="0" w:after="0" w:afterAutospacing="0" w:line="420" w:lineRule="atLeast"/>
        <w:rPr>
          <w:color w:val="2A2F37"/>
          <w:spacing w:val="1"/>
          <w:sz w:val="26"/>
          <w:szCs w:val="26"/>
        </w:rPr>
      </w:pPr>
      <w:r>
        <w:rPr>
          <w:color w:val="2A2F37"/>
          <w:spacing w:val="1"/>
          <w:sz w:val="26"/>
          <w:szCs w:val="26"/>
        </w:rPr>
        <w:t>Захотел проникнуться пышной архитектурой царских времен и воочию увидеть систему, которой позавидуют клубы НХЛ? Всю жизнь мечтал вечерами прогуливаться по Дворцовой и проникнуться атмосферой культурной столицы с ее дворами-колодцами? Безусловно, фактор города при выборе места продолжения карьеры играл свою роль — в далекий холодный Омск человек, выросший в североамериканских мегаполисах и живущий вместе с семьей в Майами, при наличии более комфортных вариантов не поехал бы. Только был ли он ключевым при подписании контракта в России?</w:t>
      </w:r>
    </w:p>
    <w:p w14:paraId="7CD1774F" w14:textId="237C8A1C" w:rsidR="00345D51" w:rsidRDefault="00345D51" w:rsidP="00345D51">
      <w:pPr>
        <w:shd w:val="clear" w:color="auto" w:fill="FFFFFF"/>
        <w:spacing w:line="420" w:lineRule="atLeast"/>
        <w:rPr>
          <w:color w:val="2A2F37"/>
          <w:spacing w:val="1"/>
          <w:sz w:val="26"/>
          <w:szCs w:val="26"/>
        </w:rPr>
      </w:pPr>
      <w:hyperlink r:id="rId5" w:history="1">
        <w:r>
          <w:rPr>
            <w:rStyle w:val="a5"/>
            <w:spacing w:val="1"/>
            <w:sz w:val="26"/>
            <w:szCs w:val="26"/>
            <w:u w:val="none"/>
          </w:rPr>
          <w:t>СКА подписал сильнейшего центра из возможных. Но экс-форварду НХЛ надо разобраться со скелетами в шкафу</w:t>
        </w:r>
      </w:hyperlink>
    </w:p>
    <w:p w14:paraId="0ADB0338" w14:textId="77777777" w:rsidR="00345D51" w:rsidRDefault="00345D51" w:rsidP="00345D51">
      <w:pPr>
        <w:pStyle w:val="a3"/>
        <w:shd w:val="clear" w:color="auto" w:fill="FFFFFF"/>
        <w:spacing w:before="0" w:beforeAutospacing="0" w:after="0" w:afterAutospacing="0" w:line="420" w:lineRule="atLeast"/>
        <w:rPr>
          <w:color w:val="2A2F37"/>
          <w:spacing w:val="1"/>
          <w:sz w:val="26"/>
          <w:szCs w:val="26"/>
        </w:rPr>
      </w:pPr>
      <w:r>
        <w:rPr>
          <w:color w:val="2A2F37"/>
          <w:spacing w:val="1"/>
          <w:sz w:val="26"/>
          <w:szCs w:val="26"/>
        </w:rPr>
        <w:lastRenderedPageBreak/>
        <w:t>Гальченюку после выпадения из последних энхаэловских вагончиков, громкого уголовного дела за угрозы в адрес полицейских и отсутствия вменяемой предсезонки полезно было бы попасть в клуб, где ему дадут право на ошибки и шанс на спокойную реабилитацию после нескольких месяцев турбулентности. Идеальным местом для ренессанса могла бы стать Уфа, куда он уже приезжал на МЧМ в 2013-м и где окружили заботой другого американца, но уже с украинским корнями, Александра Хмелевски.</w:t>
      </w:r>
    </w:p>
    <w:p w14:paraId="0F173604" w14:textId="77777777" w:rsidR="00345D51" w:rsidRDefault="00345D51" w:rsidP="00345D51">
      <w:pPr>
        <w:pStyle w:val="a3"/>
        <w:shd w:val="clear" w:color="auto" w:fill="FFFFFF"/>
        <w:spacing w:before="0" w:beforeAutospacing="0" w:after="0" w:afterAutospacing="0" w:line="420" w:lineRule="atLeast"/>
        <w:rPr>
          <w:color w:val="2A2F37"/>
          <w:spacing w:val="1"/>
          <w:sz w:val="26"/>
          <w:szCs w:val="26"/>
        </w:rPr>
      </w:pPr>
      <w:r>
        <w:rPr>
          <w:color w:val="2A2F37"/>
          <w:spacing w:val="1"/>
          <w:sz w:val="26"/>
          <w:szCs w:val="26"/>
        </w:rPr>
        <w:t>Собственно, в столице Башкирии не скрывали свой интерес к нападающему, получившему в наказание в августе условно 30 дней тюремного заключения. Из-за скудной линейки центров восточному топ-клубу вынужденно приходится лепить плеймейкера из Владислава Ефремова. Пока чернорабочий нападающий более-менее справляется со своей новой ролью, но на дистанции его фигура во втором звене «Салавата Юлаева» выглядит хлипкой.</w:t>
      </w:r>
    </w:p>
    <w:p w14:paraId="087FF38D" w14:textId="77777777" w:rsidR="00345D51" w:rsidRDefault="00345D51" w:rsidP="00345D51">
      <w:pPr>
        <w:pStyle w:val="a3"/>
        <w:shd w:val="clear" w:color="auto" w:fill="FFFFFF"/>
        <w:spacing w:before="0" w:beforeAutospacing="0" w:after="0" w:afterAutospacing="0" w:line="420" w:lineRule="atLeast"/>
        <w:rPr>
          <w:color w:val="2A2F37"/>
          <w:spacing w:val="1"/>
          <w:sz w:val="26"/>
          <w:szCs w:val="26"/>
        </w:rPr>
      </w:pPr>
      <w:r>
        <w:rPr>
          <w:color w:val="2A2F37"/>
          <w:spacing w:val="1"/>
          <w:sz w:val="26"/>
          <w:szCs w:val="26"/>
        </w:rPr>
        <w:t>Обласканный уютом зеленого мегаполиса Хмелевски точно помог бы познать и обжиться еще одному гражданину СКА. Пригодился бы Гальченюк и в Ярославле, где срывается один иностранец за другим. Однако вместо медового дзена с кучей игрового времени или команды Игоря Никитина тот выбрал систему, где его ждал стресс. Зная, как быстро Ротенберг влюбляется в красивые блестяшки и разочаровывается в них.</w:t>
      </w:r>
    </w:p>
    <w:p w14:paraId="2FAF0F43" w14:textId="77777777" w:rsidR="00345D51" w:rsidRDefault="00345D51" w:rsidP="00345D51">
      <w:pPr>
        <w:pStyle w:val="a3"/>
        <w:shd w:val="clear" w:color="auto" w:fill="FFFFFF"/>
        <w:spacing w:before="0" w:beforeAutospacing="0" w:after="0" w:afterAutospacing="0" w:line="420" w:lineRule="atLeast"/>
        <w:rPr>
          <w:color w:val="2A2F37"/>
          <w:spacing w:val="1"/>
          <w:sz w:val="26"/>
          <w:szCs w:val="26"/>
        </w:rPr>
      </w:pPr>
      <w:r>
        <w:rPr>
          <w:color w:val="2A2F37"/>
          <w:spacing w:val="1"/>
          <w:sz w:val="26"/>
          <w:szCs w:val="26"/>
        </w:rPr>
        <w:t>Пока же можно подвести промежуточный итог: Гальченюк, не тренировавшийся целый месяц, очень далек от оптимальной формы. Сколько времени ему понадобится для ее набора — увидим.</w:t>
      </w:r>
    </w:p>
    <w:p w14:paraId="6B3E5D3D" w14:textId="40FB47D3" w:rsidR="0036099D" w:rsidRPr="00345D51" w:rsidRDefault="0036099D" w:rsidP="00345D51"/>
    <w:sectPr w:rsidR="0036099D" w:rsidRPr="00345D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6443A"/>
    <w:multiLevelType w:val="multilevel"/>
    <w:tmpl w:val="5002D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A3"/>
    <w:rsid w:val="000F77A3"/>
    <w:rsid w:val="00345D51"/>
    <w:rsid w:val="0036099D"/>
    <w:rsid w:val="00871E89"/>
    <w:rsid w:val="009B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2562"/>
  <w15:chartTrackingRefBased/>
  <w15:docId w15:val="{74294DA6-DC97-42E5-A7D1-C484A5FD7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B4D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5D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0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6099D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871E89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B4D4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w610text">
    <w:name w:val="w610_text"/>
    <w:basedOn w:val="a"/>
    <w:rsid w:val="009B4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9B4D4A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345D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7285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393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2312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98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1299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135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33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71236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24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85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0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58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99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21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4F4F5"/>
                                <w:left w:val="single" w:sz="6" w:space="15" w:color="F4F4F5"/>
                                <w:bottom w:val="single" w:sz="6" w:space="11" w:color="F4F4F5"/>
                                <w:right w:val="single" w:sz="6" w:space="8" w:color="F4F4F5"/>
                              </w:divBdr>
                              <w:divsChild>
                                <w:div w:id="130635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732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0870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7094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91004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8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8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45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64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162921">
                              <w:marLeft w:val="0"/>
                              <w:marRight w:val="0"/>
                              <w:marTop w:val="25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653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162192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213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1077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77533">
              <w:marLeft w:val="0"/>
              <w:marRight w:val="0"/>
              <w:marTop w:val="45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5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77942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372">
              <w:marLeft w:val="0"/>
              <w:marRight w:val="0"/>
              <w:marTop w:val="450"/>
              <w:marBottom w:val="450"/>
              <w:divBdr>
                <w:top w:val="single" w:sz="6" w:space="10" w:color="0072B8"/>
                <w:left w:val="none" w:sz="0" w:space="0" w:color="auto"/>
                <w:bottom w:val="single" w:sz="6" w:space="10" w:color="0072B8"/>
                <w:right w:val="none" w:sz="0" w:space="0" w:color="auto"/>
              </w:divBdr>
            </w:div>
          </w:divsChild>
        </w:div>
      </w:divsChild>
    </w:div>
    <w:div w:id="4877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8055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8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79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16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436386">
          <w:marLeft w:val="0"/>
          <w:marRight w:val="0"/>
          <w:marTop w:val="450"/>
          <w:marBottom w:val="450"/>
          <w:divBdr>
            <w:top w:val="single" w:sz="6" w:space="10" w:color="0072B8"/>
            <w:left w:val="none" w:sz="0" w:space="0" w:color="auto"/>
            <w:bottom w:val="single" w:sz="6" w:space="10" w:color="0072B8"/>
            <w:right w:val="none" w:sz="0" w:space="0" w:color="auto"/>
          </w:divBdr>
        </w:div>
        <w:div w:id="20749679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876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4521">
          <w:marLeft w:val="0"/>
          <w:marRight w:val="0"/>
          <w:marTop w:val="450"/>
          <w:marBottom w:val="450"/>
          <w:divBdr>
            <w:top w:val="single" w:sz="6" w:space="10" w:color="0072B8"/>
            <w:left w:val="none" w:sz="0" w:space="0" w:color="auto"/>
            <w:bottom w:val="single" w:sz="6" w:space="10" w:color="0072B8"/>
            <w:right w:val="none" w:sz="0" w:space="0" w:color="auto"/>
          </w:divBdr>
        </w:div>
      </w:divsChild>
    </w:div>
    <w:div w:id="8933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952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803151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530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6455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6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81180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19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1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967452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9977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4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49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1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943538">
                              <w:marLeft w:val="0"/>
                              <w:marRight w:val="0"/>
                              <w:marTop w:val="25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817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949895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98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9259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29295">
              <w:marLeft w:val="0"/>
              <w:marRight w:val="0"/>
              <w:marTop w:val="45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port-express.ru/hockey/khl/reviews/aleks-galchenyuk-pereshel-v-ska-hokkeist-pereehal-v-rossiyu-posle-skandala-v-ssha-211618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819</Words>
  <Characters>4671</Characters>
  <Application>Microsoft Office Word</Application>
  <DocSecurity>0</DocSecurity>
  <Lines>38</Lines>
  <Paragraphs>10</Paragraphs>
  <ScaleCrop>false</ScaleCrop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100NOUT</dc:creator>
  <cp:keywords/>
  <dc:description/>
  <cp:lastModifiedBy>100NOUT</cp:lastModifiedBy>
  <cp:revision>6</cp:revision>
  <dcterms:created xsi:type="dcterms:W3CDTF">2023-09-05T06:39:00Z</dcterms:created>
  <dcterms:modified xsi:type="dcterms:W3CDTF">2023-09-20T15:28:00Z</dcterms:modified>
</cp:coreProperties>
</file>