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88E3894" w14:textId="425F106D" w:rsidR="00667951" w:rsidRDefault="003911D7" w:rsidP="009D302B">
      <w:pPr>
        <w:spacing w:after="100" w:afterAutospacing="1"/>
        <w:jc w:val="center"/>
        <w:outlineLvl w:val="0"/>
        <w:rPr>
          <w:rFonts w:ascii="TH SarabunPSK" w:eastAsia="Times New Roman" w:hAnsi="TH SarabunPSK" w:cs="TH SarabunPSK"/>
          <w:b/>
          <w:bCs/>
          <w:color w:val="000000"/>
          <w:kern w:val="36"/>
          <w:sz w:val="36"/>
          <w:szCs w:val="36"/>
          <w14:ligatures w14:val="none"/>
        </w:rPr>
      </w:pPr>
      <w:r w:rsidRPr="0088741D">
        <w:rPr>
          <w:rFonts w:ascii="TH SarabunPSK" w:eastAsia="Times New Roman" w:hAnsi="TH SarabunPSK" w:cs="TH SarabunPSK" w:hint="cs"/>
          <w:b/>
          <w:bCs/>
          <w:color w:val="000000"/>
          <w:kern w:val="36"/>
          <w:sz w:val="36"/>
          <w:szCs w:val="36"/>
          <w:cs/>
          <w14:ligatures w14:val="none"/>
        </w:rPr>
        <w:t>เรื่อง ศิลปศึกษาไทย</w:t>
      </w:r>
      <w:r w:rsidR="000270FF" w:rsidRPr="0088741D">
        <w:rPr>
          <w:rFonts w:ascii="TH SarabunPSK" w:eastAsia="Times New Roman" w:hAnsi="TH SarabunPSK" w:cs="TH SarabunPSK" w:hint="cs"/>
          <w:b/>
          <w:bCs/>
          <w:color w:val="000000"/>
          <w:kern w:val="36"/>
          <w:sz w:val="36"/>
          <w:szCs w:val="36"/>
          <w:cs/>
          <w14:ligatures w14:val="none"/>
        </w:rPr>
        <w:t>สมัยใหม่-ร่วมสมัย</w:t>
      </w:r>
    </w:p>
    <w:p w14:paraId="7B9F8953" w14:textId="77777777" w:rsidR="0088741D" w:rsidRDefault="0088741D" w:rsidP="009D302B">
      <w:pPr>
        <w:spacing w:after="100" w:afterAutospacing="1"/>
        <w:jc w:val="center"/>
        <w:outlineLvl w:val="0"/>
        <w:rPr>
          <w:rFonts w:ascii="TH SarabunPSK" w:eastAsia="Times New Roman" w:hAnsi="TH SarabunPSK" w:cs="TH SarabunPSK"/>
          <w:b/>
          <w:bCs/>
          <w:color w:val="000000"/>
          <w:kern w:val="36"/>
          <w:sz w:val="36"/>
          <w:szCs w:val="36"/>
          <w14:ligatures w14:val="none"/>
        </w:rPr>
      </w:pPr>
    </w:p>
    <w:p w14:paraId="4A9907A2" w14:textId="10481B74" w:rsidR="0088741D" w:rsidRDefault="00367053" w:rsidP="009D302B">
      <w:pPr>
        <w:spacing w:after="100" w:afterAutospacing="1"/>
        <w:jc w:val="center"/>
        <w:outlineLvl w:val="0"/>
        <w:rPr>
          <w:rFonts w:ascii="TH SarabunPSK" w:eastAsia="Times New Roman" w:hAnsi="TH SarabunPSK" w:cs="TH SarabunPSK"/>
          <w:b/>
          <w:bCs/>
          <w:color w:val="000000"/>
          <w:kern w:val="36"/>
          <w:sz w:val="36"/>
          <w:szCs w:val="36"/>
          <w14:ligatures w14:val="none"/>
        </w:rPr>
      </w:pPr>
      <w:r>
        <w:rPr>
          <w:rFonts w:ascii="TH SarabunPSK" w:eastAsia="Times New Roman" w:hAnsi="TH SarabunPSK" w:cs="TH SarabunPSK" w:hint="cs"/>
          <w:b/>
          <w:bCs/>
          <w:color w:val="000000"/>
          <w:kern w:val="36"/>
          <w:sz w:val="36"/>
          <w:szCs w:val="36"/>
          <w:cs/>
          <w14:ligatures w14:val="none"/>
        </w:rPr>
        <w:t>จัดทำโดย</w:t>
      </w:r>
    </w:p>
    <w:p w14:paraId="14E1DCE7" w14:textId="5A100BE6" w:rsidR="00367053" w:rsidRPr="00A94EDF" w:rsidRDefault="00367053" w:rsidP="009D302B">
      <w:pPr>
        <w:spacing w:after="100" w:afterAutospacing="1"/>
        <w:jc w:val="center"/>
        <w:outlineLvl w:val="0"/>
        <w:rPr>
          <w:rFonts w:ascii="TH SarabunPSK" w:eastAsia="Times New Roman" w:hAnsi="TH SarabunPSK" w:cs="TH SarabunPSK"/>
          <w:color w:val="000000"/>
          <w:kern w:val="36"/>
          <w:sz w:val="36"/>
          <w:szCs w:val="36"/>
          <w14:ligatures w14:val="none"/>
        </w:rPr>
      </w:pPr>
      <w:r w:rsidRPr="00A94EDF">
        <w:rPr>
          <w:rFonts w:ascii="TH SarabunPSK" w:eastAsia="Times New Roman" w:hAnsi="TH SarabunPSK" w:cs="TH SarabunPSK" w:hint="cs"/>
          <w:color w:val="000000"/>
          <w:kern w:val="36"/>
          <w:sz w:val="36"/>
          <w:szCs w:val="36"/>
          <w:cs/>
          <w14:ligatures w14:val="none"/>
        </w:rPr>
        <w:t>นางสาว จิดาภา ทองมาก 67420</w:t>
      </w:r>
      <w:r w:rsidR="006564BD" w:rsidRPr="00A94EDF">
        <w:rPr>
          <w:rFonts w:ascii="TH SarabunPSK" w:eastAsia="Times New Roman" w:hAnsi="TH SarabunPSK" w:cs="TH SarabunPSK" w:hint="cs"/>
          <w:color w:val="000000"/>
          <w:kern w:val="36"/>
          <w:sz w:val="36"/>
          <w:szCs w:val="36"/>
          <w:cs/>
          <w14:ligatures w14:val="none"/>
        </w:rPr>
        <w:t>02727</w:t>
      </w:r>
    </w:p>
    <w:p w14:paraId="44188F3A" w14:textId="58D24EA1" w:rsidR="006564BD" w:rsidRPr="00A94EDF" w:rsidRDefault="006564BD" w:rsidP="009D302B">
      <w:pPr>
        <w:spacing w:after="100" w:afterAutospacing="1"/>
        <w:jc w:val="center"/>
        <w:outlineLvl w:val="0"/>
        <w:rPr>
          <w:rFonts w:ascii="TH SarabunPSK" w:eastAsia="Times New Roman" w:hAnsi="TH SarabunPSK" w:cs="TH SarabunPSK" w:hint="cs"/>
          <w:color w:val="000000"/>
          <w:kern w:val="36"/>
          <w:sz w:val="36"/>
          <w:szCs w:val="36"/>
          <w14:ligatures w14:val="none"/>
        </w:rPr>
      </w:pPr>
      <w:r w:rsidRPr="00A94EDF">
        <w:rPr>
          <w:rFonts w:ascii="TH SarabunPSK" w:eastAsia="Times New Roman" w:hAnsi="TH SarabunPSK" w:cs="TH SarabunPSK" w:hint="cs"/>
          <w:color w:val="000000"/>
          <w:kern w:val="36"/>
          <w:sz w:val="36"/>
          <w:szCs w:val="36"/>
          <w:cs/>
          <w14:ligatures w14:val="none"/>
        </w:rPr>
        <w:t xml:space="preserve">นางสาว ฐิติกา ตันติคุณ </w:t>
      </w:r>
      <w:r w:rsidR="00E46647" w:rsidRPr="00A94EDF">
        <w:rPr>
          <w:rFonts w:ascii="TH SarabunPSK" w:eastAsia="Times New Roman" w:hAnsi="TH SarabunPSK" w:cs="TH SarabunPSK" w:hint="cs"/>
          <w:color w:val="000000"/>
          <w:kern w:val="36"/>
          <w:sz w:val="36"/>
          <w:szCs w:val="36"/>
          <w:cs/>
          <w14:ligatures w14:val="none"/>
        </w:rPr>
        <w:t>67420</w:t>
      </w:r>
      <w:r w:rsidR="002835B9" w:rsidRPr="00A94EDF">
        <w:rPr>
          <w:rFonts w:ascii="TH SarabunPSK" w:eastAsia="Times New Roman" w:hAnsi="TH SarabunPSK" w:cs="TH SarabunPSK" w:hint="cs"/>
          <w:color w:val="000000"/>
          <w:kern w:val="36"/>
          <w:sz w:val="36"/>
          <w:szCs w:val="36"/>
          <w:cs/>
          <w14:ligatures w14:val="none"/>
        </w:rPr>
        <w:t>16527</w:t>
      </w:r>
    </w:p>
    <w:p w14:paraId="41A29E0A" w14:textId="2B4CC75A" w:rsidR="00E46647" w:rsidRPr="00A94EDF" w:rsidRDefault="00E46647" w:rsidP="009D302B">
      <w:pPr>
        <w:spacing w:after="100" w:afterAutospacing="1"/>
        <w:jc w:val="center"/>
        <w:outlineLvl w:val="0"/>
        <w:rPr>
          <w:rFonts w:ascii="TH SarabunPSK" w:eastAsia="Times New Roman" w:hAnsi="TH SarabunPSK" w:cs="TH SarabunPSK"/>
          <w:color w:val="000000"/>
          <w:kern w:val="36"/>
          <w:sz w:val="36"/>
          <w:szCs w:val="36"/>
          <w14:ligatures w14:val="none"/>
        </w:rPr>
      </w:pPr>
      <w:r w:rsidRPr="00A94EDF">
        <w:rPr>
          <w:rFonts w:ascii="TH SarabunPSK" w:eastAsia="Times New Roman" w:hAnsi="TH SarabunPSK" w:cs="TH SarabunPSK" w:hint="cs"/>
          <w:color w:val="000000"/>
          <w:kern w:val="36"/>
          <w:sz w:val="36"/>
          <w:szCs w:val="36"/>
          <w:cs/>
          <w14:ligatures w14:val="none"/>
        </w:rPr>
        <w:t xml:space="preserve">นางสาว ณัฏฐณิชา เจริญพจน์ </w:t>
      </w:r>
      <w:r w:rsidR="002835B9" w:rsidRPr="00A94EDF">
        <w:rPr>
          <w:rFonts w:ascii="TH SarabunPSK" w:eastAsia="Times New Roman" w:hAnsi="TH SarabunPSK" w:cs="TH SarabunPSK" w:hint="cs"/>
          <w:color w:val="000000"/>
          <w:kern w:val="36"/>
          <w:sz w:val="36"/>
          <w:szCs w:val="36"/>
          <w:cs/>
          <w14:ligatures w14:val="none"/>
        </w:rPr>
        <w:t>67420</w:t>
      </w:r>
      <w:r w:rsidR="00C56153" w:rsidRPr="00A94EDF">
        <w:rPr>
          <w:rFonts w:ascii="TH SarabunPSK" w:eastAsia="Times New Roman" w:hAnsi="TH SarabunPSK" w:cs="TH SarabunPSK" w:hint="cs"/>
          <w:color w:val="000000"/>
          <w:kern w:val="36"/>
          <w:sz w:val="36"/>
          <w:szCs w:val="36"/>
          <w:cs/>
          <w14:ligatures w14:val="none"/>
        </w:rPr>
        <w:t>19</w:t>
      </w:r>
      <w:r w:rsidR="00B046CB" w:rsidRPr="00A94EDF">
        <w:rPr>
          <w:rFonts w:ascii="TH SarabunPSK" w:eastAsia="Times New Roman" w:hAnsi="TH SarabunPSK" w:cs="TH SarabunPSK" w:hint="cs"/>
          <w:color w:val="000000"/>
          <w:kern w:val="36"/>
          <w:sz w:val="36"/>
          <w:szCs w:val="36"/>
          <w:cs/>
          <w14:ligatures w14:val="none"/>
        </w:rPr>
        <w:t>427</w:t>
      </w:r>
    </w:p>
    <w:p w14:paraId="5A499CAC" w14:textId="2515424B" w:rsidR="00B0440C" w:rsidRPr="00A94EDF" w:rsidRDefault="00B0440C" w:rsidP="009D302B">
      <w:pPr>
        <w:spacing w:after="100" w:afterAutospacing="1"/>
        <w:jc w:val="center"/>
        <w:outlineLvl w:val="0"/>
        <w:rPr>
          <w:rFonts w:ascii="TH SarabunPSK" w:eastAsia="Times New Roman" w:hAnsi="TH SarabunPSK" w:cs="TH SarabunPSK"/>
          <w:color w:val="000000"/>
          <w:kern w:val="36"/>
          <w:sz w:val="36"/>
          <w:szCs w:val="36"/>
          <w14:ligatures w14:val="none"/>
        </w:rPr>
      </w:pPr>
      <w:r w:rsidRPr="00A94EDF">
        <w:rPr>
          <w:rFonts w:ascii="TH SarabunPSK" w:eastAsia="Times New Roman" w:hAnsi="TH SarabunPSK" w:cs="TH SarabunPSK" w:hint="cs"/>
          <w:color w:val="000000"/>
          <w:kern w:val="36"/>
          <w:sz w:val="36"/>
          <w:szCs w:val="36"/>
          <w:cs/>
          <w14:ligatures w14:val="none"/>
        </w:rPr>
        <w:t>นางสาว สิริวิมล อินทรหะ 6742044027</w:t>
      </w:r>
    </w:p>
    <w:p w14:paraId="13380F95" w14:textId="77777777" w:rsidR="00B0440C" w:rsidRDefault="00B0440C" w:rsidP="009D302B">
      <w:pPr>
        <w:spacing w:after="100" w:afterAutospacing="1"/>
        <w:outlineLvl w:val="0"/>
        <w:rPr>
          <w:rFonts w:ascii="TH SarabunPSK" w:eastAsia="Times New Roman" w:hAnsi="TH SarabunPSK" w:cs="TH SarabunPSK" w:hint="cs"/>
          <w:b/>
          <w:bCs/>
          <w:color w:val="000000"/>
          <w:kern w:val="36"/>
          <w:sz w:val="36"/>
          <w:szCs w:val="36"/>
          <w14:ligatures w14:val="none"/>
        </w:rPr>
      </w:pPr>
    </w:p>
    <w:p w14:paraId="5565D953" w14:textId="22C4B322" w:rsidR="00B0440C" w:rsidRDefault="00B0440C" w:rsidP="009D302B">
      <w:pPr>
        <w:spacing w:after="100" w:afterAutospacing="1"/>
        <w:jc w:val="center"/>
        <w:outlineLvl w:val="0"/>
        <w:rPr>
          <w:rFonts w:ascii="TH SarabunPSK" w:eastAsia="Times New Roman" w:hAnsi="TH SarabunPSK" w:cs="TH SarabunPSK"/>
          <w:b/>
          <w:bCs/>
          <w:color w:val="000000"/>
          <w:kern w:val="36"/>
          <w:sz w:val="36"/>
          <w:szCs w:val="36"/>
          <w14:ligatures w14:val="none"/>
        </w:rPr>
      </w:pPr>
      <w:r>
        <w:rPr>
          <w:rFonts w:ascii="TH SarabunPSK" w:eastAsia="Times New Roman" w:hAnsi="TH SarabunPSK" w:cs="TH SarabunPSK" w:hint="cs"/>
          <w:b/>
          <w:bCs/>
          <w:color w:val="000000"/>
          <w:kern w:val="36"/>
          <w:sz w:val="36"/>
          <w:szCs w:val="36"/>
          <w:cs/>
          <w14:ligatures w14:val="none"/>
        </w:rPr>
        <w:t>เสนอ</w:t>
      </w:r>
    </w:p>
    <w:p w14:paraId="4F2478B6" w14:textId="07C9E119" w:rsidR="00704F5B" w:rsidRPr="00704F5B" w:rsidRDefault="00704F5B" w:rsidP="009D302B">
      <w:pPr>
        <w:spacing w:after="100" w:afterAutospacing="1"/>
        <w:jc w:val="center"/>
        <w:outlineLvl w:val="0"/>
        <w:rPr>
          <w:rFonts w:ascii="TH SarabunPSK" w:eastAsia="Times New Roman" w:hAnsi="TH SarabunPSK" w:cs="TH SarabunPSK"/>
          <w:color w:val="000000"/>
          <w:kern w:val="36"/>
          <w:sz w:val="36"/>
          <w:szCs w:val="36"/>
          <w14:ligatures w14:val="none"/>
        </w:rPr>
      </w:pPr>
      <w:r w:rsidRPr="00704F5B">
        <w:rPr>
          <w:rFonts w:ascii="TH SarabunPSK" w:eastAsia="Times New Roman" w:hAnsi="TH SarabunPSK" w:cs="TH SarabunPSK"/>
          <w:color w:val="000000"/>
          <w:sz w:val="36"/>
          <w:szCs w:val="36"/>
          <w:shd w:val="clear" w:color="auto" w:fill="FFFFFF"/>
          <w:cs/>
        </w:rPr>
        <w:t>รศ. ดร. ขนบพร แสงวณิช</w:t>
      </w:r>
    </w:p>
    <w:p w14:paraId="411D62EA" w14:textId="77777777" w:rsidR="0026105E" w:rsidRDefault="0026105E" w:rsidP="009D302B">
      <w:pPr>
        <w:spacing w:after="100" w:afterAutospacing="1"/>
        <w:outlineLvl w:val="0"/>
        <w:rPr>
          <w:rFonts w:ascii="TH SarabunPSK" w:eastAsia="Times New Roman" w:hAnsi="TH SarabunPSK" w:cs="TH SarabunPSK" w:hint="cs"/>
          <w:b/>
          <w:bCs/>
          <w:color w:val="000000"/>
          <w:kern w:val="36"/>
          <w:sz w:val="36"/>
          <w:szCs w:val="36"/>
          <w14:ligatures w14:val="none"/>
        </w:rPr>
      </w:pPr>
    </w:p>
    <w:p w14:paraId="237C9BF5" w14:textId="77777777" w:rsidR="00FD6AF8" w:rsidRDefault="008813E4" w:rsidP="009D302B">
      <w:pPr>
        <w:spacing w:after="100" w:afterAutospacing="1"/>
        <w:jc w:val="center"/>
        <w:outlineLvl w:val="0"/>
        <w:rPr>
          <w:rFonts w:ascii="TH SarabunPSK" w:eastAsia="Times New Roman" w:hAnsi="TH SarabunPSK" w:cs="TH SarabunPSK"/>
          <w:b/>
          <w:bCs/>
          <w:color w:val="000000"/>
          <w:kern w:val="36"/>
          <w:sz w:val="36"/>
          <w:szCs w:val="36"/>
          <w14:ligatures w14:val="none"/>
        </w:rPr>
      </w:pPr>
      <w:r>
        <w:rPr>
          <w:rFonts w:ascii="TH SarabunPSK" w:eastAsia="Times New Roman" w:hAnsi="TH SarabunPSK" w:cs="TH SarabunPSK" w:hint="cs"/>
          <w:b/>
          <w:bCs/>
          <w:color w:val="000000"/>
          <w:kern w:val="36"/>
          <w:sz w:val="36"/>
          <w:szCs w:val="36"/>
          <w:cs/>
          <w14:ligatures w14:val="none"/>
        </w:rPr>
        <w:t>เอกสารเล่มนี้เป็นส่วนหนึ่งของรายวิชา</w:t>
      </w:r>
      <w:r w:rsidR="00146FE0">
        <w:rPr>
          <w:rFonts w:ascii="TH SarabunPSK" w:eastAsia="Times New Roman" w:hAnsi="TH SarabunPSK" w:cs="TH SarabunPSK" w:hint="cs"/>
          <w:b/>
          <w:bCs/>
          <w:color w:val="000000"/>
          <w:kern w:val="36"/>
          <w:sz w:val="36"/>
          <w:szCs w:val="36"/>
          <w:cs/>
          <w14:ligatures w14:val="none"/>
        </w:rPr>
        <w:t>ประวัต</w:t>
      </w:r>
      <w:r w:rsidR="00CC4347">
        <w:rPr>
          <w:rFonts w:ascii="TH SarabunPSK" w:eastAsia="Times New Roman" w:hAnsi="TH SarabunPSK" w:cs="TH SarabunPSK" w:hint="cs"/>
          <w:b/>
          <w:bCs/>
          <w:color w:val="000000"/>
          <w:kern w:val="36"/>
          <w:sz w:val="36"/>
          <w:szCs w:val="36"/>
          <w:cs/>
          <w14:ligatures w14:val="none"/>
        </w:rPr>
        <w:t>ิและปรัชญา</w:t>
      </w:r>
      <w:r w:rsidR="00314F64">
        <w:rPr>
          <w:rFonts w:ascii="TH SarabunPSK" w:eastAsia="Times New Roman" w:hAnsi="TH SarabunPSK" w:cs="TH SarabunPSK" w:hint="cs"/>
          <w:b/>
          <w:bCs/>
          <w:color w:val="000000"/>
          <w:kern w:val="36"/>
          <w:sz w:val="36"/>
          <w:szCs w:val="36"/>
          <w:cs/>
          <w14:ligatures w14:val="none"/>
        </w:rPr>
        <w:t>ของศิลปศึกษา</w:t>
      </w:r>
      <w:r w:rsidR="0016650B">
        <w:rPr>
          <w:rFonts w:ascii="TH SarabunPSK" w:eastAsia="Times New Roman" w:hAnsi="TH SarabunPSK" w:cs="TH SarabunPSK" w:hint="cs"/>
          <w:b/>
          <w:bCs/>
          <w:color w:val="000000"/>
          <w:kern w:val="36"/>
          <w:sz w:val="36"/>
          <w:szCs w:val="36"/>
          <w:cs/>
          <w14:ligatures w14:val="none"/>
        </w:rPr>
        <w:t xml:space="preserve"> </w:t>
      </w:r>
    </w:p>
    <w:p w14:paraId="089D806C" w14:textId="0CF16356" w:rsidR="0026105E" w:rsidRDefault="0016650B" w:rsidP="009D302B">
      <w:pPr>
        <w:spacing w:after="100" w:afterAutospacing="1"/>
        <w:jc w:val="center"/>
        <w:outlineLvl w:val="0"/>
        <w:rPr>
          <w:rFonts w:ascii="TH SarabunPSK" w:eastAsia="Times New Roman" w:hAnsi="TH SarabunPSK" w:cs="TH SarabunPSK"/>
          <w:b/>
          <w:bCs/>
          <w:color w:val="000000"/>
          <w:kern w:val="36"/>
          <w:sz w:val="36"/>
          <w:szCs w:val="36"/>
          <w14:ligatures w14:val="none"/>
        </w:rPr>
      </w:pPr>
      <w:r>
        <w:rPr>
          <w:rFonts w:ascii="TH SarabunPSK" w:eastAsia="Times New Roman" w:hAnsi="TH SarabunPSK" w:cs="TH SarabunPSK" w:hint="cs"/>
          <w:b/>
          <w:bCs/>
          <w:color w:val="000000"/>
          <w:kern w:val="36"/>
          <w:sz w:val="36"/>
          <w:szCs w:val="36"/>
          <w:cs/>
          <w14:ligatures w14:val="none"/>
        </w:rPr>
        <w:t>รหัสวิชา</w:t>
      </w:r>
      <w:r w:rsidR="00A24017">
        <w:rPr>
          <w:rFonts w:ascii="TH SarabunPSK" w:eastAsia="Times New Roman" w:hAnsi="TH SarabunPSK" w:cs="TH SarabunPSK" w:hint="cs"/>
          <w:b/>
          <w:bCs/>
          <w:color w:val="000000"/>
          <w:sz w:val="36"/>
          <w:szCs w:val="36"/>
          <w:shd w:val="clear" w:color="auto" w:fill="FFFFFF"/>
          <w:cs/>
        </w:rPr>
        <w:t xml:space="preserve"> </w:t>
      </w:r>
      <w:r w:rsidR="00B03791" w:rsidRPr="00A24017">
        <w:rPr>
          <w:rFonts w:ascii="TH SarabunPSK" w:eastAsia="Times New Roman" w:hAnsi="TH SarabunPSK" w:cs="TH SarabunPSK"/>
          <w:b/>
          <w:bCs/>
          <w:color w:val="000000"/>
          <w:sz w:val="36"/>
          <w:szCs w:val="36"/>
          <w:shd w:val="clear" w:color="auto" w:fill="FFFFFF"/>
        </w:rPr>
        <w:t>2736324</w:t>
      </w:r>
    </w:p>
    <w:p w14:paraId="61E42E7A" w14:textId="7185D0BF" w:rsidR="00432F50" w:rsidRDefault="00432F50" w:rsidP="009D302B">
      <w:pPr>
        <w:spacing w:after="100" w:afterAutospacing="1"/>
        <w:jc w:val="center"/>
        <w:outlineLvl w:val="0"/>
        <w:rPr>
          <w:rFonts w:ascii="TH SarabunPSK" w:eastAsia="Times New Roman" w:hAnsi="TH SarabunPSK" w:cs="TH SarabunPSK"/>
          <w:b/>
          <w:bCs/>
          <w:color w:val="000000"/>
          <w:kern w:val="36"/>
          <w:sz w:val="36"/>
          <w:szCs w:val="36"/>
          <w14:ligatures w14:val="none"/>
        </w:rPr>
      </w:pPr>
      <w:r>
        <w:rPr>
          <w:rFonts w:ascii="TH SarabunPSK" w:eastAsia="Times New Roman" w:hAnsi="TH SarabunPSK" w:cs="TH SarabunPSK" w:hint="cs"/>
          <w:b/>
          <w:bCs/>
          <w:color w:val="000000"/>
          <w:kern w:val="36"/>
          <w:sz w:val="36"/>
          <w:szCs w:val="36"/>
          <w:cs/>
          <w14:ligatures w14:val="none"/>
        </w:rPr>
        <w:t>คณะ</w:t>
      </w:r>
      <w:r w:rsidR="003E648E">
        <w:rPr>
          <w:rFonts w:ascii="TH SarabunPSK" w:eastAsia="Times New Roman" w:hAnsi="TH SarabunPSK" w:cs="TH SarabunPSK" w:hint="cs"/>
          <w:b/>
          <w:bCs/>
          <w:color w:val="000000"/>
          <w:kern w:val="36"/>
          <w:sz w:val="36"/>
          <w:szCs w:val="36"/>
          <w:cs/>
          <w14:ligatures w14:val="none"/>
        </w:rPr>
        <w:t>ครุศาสตร์ จุฬาลงกรณ์มหาวิทยาลัย</w:t>
      </w:r>
    </w:p>
    <w:p w14:paraId="712FED4D" w14:textId="346C9D3B" w:rsidR="003D5297" w:rsidRPr="0088741D" w:rsidRDefault="003D5297" w:rsidP="009D302B">
      <w:pPr>
        <w:spacing w:after="100" w:afterAutospacing="1"/>
        <w:jc w:val="center"/>
        <w:outlineLvl w:val="0"/>
        <w:rPr>
          <w:rFonts w:ascii="TH SarabunPSK" w:eastAsia="Times New Roman" w:hAnsi="TH SarabunPSK" w:cs="TH SarabunPSK" w:hint="cs"/>
          <w:b/>
          <w:bCs/>
          <w:color w:val="000000"/>
          <w:kern w:val="36"/>
          <w:sz w:val="36"/>
          <w:szCs w:val="36"/>
          <w:cs/>
          <w14:ligatures w14:val="none"/>
        </w:rPr>
      </w:pPr>
      <w:r>
        <w:rPr>
          <w:rFonts w:ascii="TH SarabunPSK" w:eastAsia="Times New Roman" w:hAnsi="TH SarabunPSK" w:cs="TH SarabunPSK" w:hint="cs"/>
          <w:b/>
          <w:bCs/>
          <w:color w:val="000000"/>
          <w:kern w:val="36"/>
          <w:sz w:val="36"/>
          <w:szCs w:val="36"/>
          <w:cs/>
          <w14:ligatures w14:val="none"/>
        </w:rPr>
        <w:t>ภาคเรียนที่ 1 ปีการศึกษา 2569</w:t>
      </w:r>
    </w:p>
    <w:p w14:paraId="1E6B7F96" w14:textId="77777777" w:rsidR="00667951" w:rsidRDefault="00667951" w:rsidP="00A94EDF">
      <w:pPr>
        <w:jc w:val="center"/>
        <w:rPr>
          <w:rFonts w:ascii="TH SarabunPSK" w:eastAsia="Times New Roman" w:hAnsi="TH SarabunPSK" w:cs="TH SarabunPSK"/>
          <w:b/>
          <w:bCs/>
          <w:color w:val="000000"/>
          <w:kern w:val="36"/>
          <w:sz w:val="36"/>
          <w:szCs w:val="36"/>
          <w:u w:val="single"/>
          <w:cs/>
          <w14:ligatures w14:val="none"/>
        </w:rPr>
      </w:pPr>
      <w:r>
        <w:rPr>
          <w:rFonts w:ascii="TH SarabunPSK" w:eastAsia="Times New Roman" w:hAnsi="TH SarabunPSK" w:cs="TH SarabunPSK"/>
          <w:b/>
          <w:bCs/>
          <w:color w:val="000000"/>
          <w:kern w:val="36"/>
          <w:sz w:val="36"/>
          <w:szCs w:val="36"/>
          <w:u w:val="single"/>
          <w:cs/>
          <w14:ligatures w14:val="none"/>
        </w:rPr>
        <w:br w:type="page"/>
      </w:r>
    </w:p>
    <w:p w14:paraId="6E095726" w14:textId="031D845C" w:rsidR="00F50FD8" w:rsidRPr="001D0732" w:rsidRDefault="00F50FD8" w:rsidP="005A7D0F">
      <w:pPr>
        <w:spacing w:before="100" w:beforeAutospacing="1" w:after="100" w:afterAutospacing="1"/>
        <w:ind w:left="2880"/>
        <w:outlineLvl w:val="0"/>
        <w:rPr>
          <w:rFonts w:ascii="TH SarabunPSK" w:eastAsia="Times New Roman" w:hAnsi="TH SarabunPSK" w:cs="TH SarabunPSK"/>
          <w:b/>
          <w:bCs/>
          <w:color w:val="000000"/>
          <w:kern w:val="36"/>
          <w:sz w:val="36"/>
          <w:szCs w:val="36"/>
          <w:u w:val="single"/>
          <w14:ligatures w14:val="none"/>
        </w:rPr>
      </w:pPr>
      <w:r w:rsidRPr="001D0732">
        <w:rPr>
          <w:rFonts w:ascii="TH SarabunPSK" w:eastAsia="Times New Roman" w:hAnsi="TH SarabunPSK" w:cs="TH SarabunPSK"/>
          <w:b/>
          <w:bCs/>
          <w:color w:val="000000"/>
          <w:kern w:val="36"/>
          <w:sz w:val="36"/>
          <w:szCs w:val="36"/>
          <w:u w:val="single"/>
          <w:cs/>
          <w14:ligatures w14:val="none"/>
        </w:rPr>
        <w:lastRenderedPageBreak/>
        <w:t>ศิลปศึกษาไทยสมัยใหม่–ร่วมสมัย</w:t>
      </w:r>
    </w:p>
    <w:p w14:paraId="776151A6" w14:textId="77777777" w:rsidR="00F50FD8" w:rsidRPr="00E84F8E" w:rsidRDefault="00F50FD8" w:rsidP="006E4457">
      <w:pPr>
        <w:spacing w:before="100" w:beforeAutospacing="1" w:after="100" w:afterAutospacing="1"/>
        <w:outlineLvl w:val="1"/>
        <w:rPr>
          <w:rFonts w:ascii="TH SarabunPSK" w:eastAsia="Times New Roman" w:hAnsi="TH SarabunPSK" w:cs="TH SarabunPSK"/>
          <w:color w:val="000000"/>
          <w:kern w:val="0"/>
          <w:sz w:val="36"/>
          <w:szCs w:val="36"/>
          <w14:ligatures w14:val="none"/>
        </w:rPr>
      </w:pPr>
      <w:r w:rsidRPr="00E84F8E">
        <w:rPr>
          <w:rFonts w:ascii="TH SarabunPSK" w:eastAsia="Times New Roman" w:hAnsi="TH SarabunPSK" w:cs="TH SarabunPSK"/>
          <w:color w:val="000000"/>
          <w:kern w:val="0"/>
          <w:sz w:val="36"/>
          <w:szCs w:val="36"/>
          <w:cs/>
          <w14:ligatures w14:val="none"/>
        </w:rPr>
        <w:t>บทนำ</w:t>
      </w:r>
    </w:p>
    <w:p w14:paraId="1160B2E5" w14:textId="77777777" w:rsidR="00A0245B" w:rsidRDefault="003543F6" w:rsidP="006E4457">
      <w:pPr>
        <w:spacing w:before="100" w:beforeAutospacing="1" w:after="100" w:afterAutospacing="1"/>
        <w:rPr>
          <w:rFonts w:ascii="TH SarabunPSK" w:hAnsi="TH SarabunPSK" w:cs="TH SarabunPSK"/>
          <w:color w:val="000000"/>
          <w:kern w:val="0"/>
          <w:sz w:val="36"/>
          <w:szCs w:val="36"/>
          <w14:ligatures w14:val="none"/>
        </w:rPr>
      </w:pPr>
      <w:r>
        <w:rPr>
          <w:rFonts w:ascii="TH SarabunPSK" w:hAnsi="TH SarabunPSK" w:cs="TH SarabunPSK" w:hint="cs"/>
          <w:color w:val="000000"/>
          <w:kern w:val="0"/>
          <w:sz w:val="36"/>
          <w:szCs w:val="36"/>
          <w:cs/>
          <w14:ligatures w14:val="none"/>
        </w:rPr>
        <w:t xml:space="preserve">    </w:t>
      </w:r>
      <w:r w:rsidR="00F50FD8" w:rsidRPr="00E84F8E">
        <w:rPr>
          <w:rFonts w:ascii="TH SarabunPSK" w:hAnsi="TH SarabunPSK" w:cs="TH SarabunPSK"/>
          <w:color w:val="000000"/>
          <w:kern w:val="0"/>
          <w:sz w:val="36"/>
          <w:szCs w:val="36"/>
          <w:cs/>
          <w14:ligatures w14:val="none"/>
        </w:rPr>
        <w:t>ศิลปศึกษาไทยในช่วงสมัยใหม่–ร่วมสมัยเป็นช่วงเวลาที่การศึกษาด้านศิลปะของไทยเกิดการเปลี่ยนแปลงอย่างต่อเนื่อง จากเดิมที่การเรียนรู้ศิลปะมักมีลักษณะเป็นการถ่ายทอดทักษะและความรู้ด้านงานช่าง สู่การจัดการศึกษาศิลปะอย่างเป็นระบบมากขึ้นภายในสถาบันการศึกษา การเปลี่ยนแปลงดังกล่าวมีความสัมพันธ์กับพัฒนาการของสังคมไทย การปฏิรูปการศึกษา และแนวคิดทางศิลปศึกษาที่ให้ความสำคัญกับผู้เรียนและกระบวนการเรียนรู้มากขึ้น (วิรุณ ตั้งเจริญ, 2548)</w:t>
      </w:r>
    </w:p>
    <w:p w14:paraId="1AA3029D" w14:textId="283491D9" w:rsidR="00F50FD8" w:rsidRPr="00E84F8E" w:rsidRDefault="003C3CAF" w:rsidP="006E4457">
      <w:pPr>
        <w:spacing w:before="100" w:beforeAutospacing="1" w:after="100" w:afterAutospacing="1"/>
        <w:rPr>
          <w:rFonts w:ascii="TH SarabunPSK" w:hAnsi="TH SarabunPSK" w:cs="TH SarabunPSK"/>
          <w:color w:val="000000"/>
          <w:kern w:val="0"/>
          <w:sz w:val="36"/>
          <w:szCs w:val="36"/>
          <w14:ligatures w14:val="none"/>
        </w:rPr>
      </w:pPr>
      <w:r>
        <w:rPr>
          <w:rFonts w:ascii="TH SarabunPSK" w:hAnsi="TH SarabunPSK" w:cs="TH SarabunPSK" w:hint="cs"/>
          <w:color w:val="000000"/>
          <w:kern w:val="0"/>
          <w:sz w:val="36"/>
          <w:szCs w:val="36"/>
          <w:cs/>
          <w14:ligatures w14:val="none"/>
        </w:rPr>
        <w:t xml:space="preserve">  </w:t>
      </w:r>
      <w:r w:rsidR="00A0245B">
        <w:rPr>
          <w:rFonts w:ascii="TH SarabunPSK" w:hAnsi="TH SarabunPSK" w:cs="TH SarabunPSK" w:hint="cs"/>
          <w:color w:val="000000"/>
          <w:kern w:val="0"/>
          <w:sz w:val="36"/>
          <w:szCs w:val="36"/>
          <w:cs/>
          <w14:ligatures w14:val="none"/>
        </w:rPr>
        <w:t xml:space="preserve"> </w:t>
      </w:r>
      <w:r w:rsidR="00F50FD8" w:rsidRPr="00E84F8E">
        <w:rPr>
          <w:rFonts w:ascii="TH SarabunPSK" w:hAnsi="TH SarabunPSK" w:cs="TH SarabunPSK"/>
          <w:color w:val="000000"/>
          <w:kern w:val="0"/>
          <w:sz w:val="36"/>
          <w:szCs w:val="36"/>
          <w:cs/>
          <w14:ligatures w14:val="none"/>
        </w:rPr>
        <w:t>สถาบันอุดมศึกษามีบทบาทสำคัญต่อพัฒนาการดังกล่าว โดยเฉพาะจุฬาลงกรณ์มหาวิทยาลัย</w:t>
      </w:r>
      <w:r w:rsidR="00F50FD8" w:rsidRPr="00E84F8E">
        <w:rPr>
          <w:rFonts w:ascii="TH SarabunPSK" w:hAnsi="TH SarabunPSK" w:cs="TH SarabunPSK"/>
          <w:color w:val="000000"/>
          <w:kern w:val="0"/>
          <w:sz w:val="36"/>
          <w:szCs w:val="36"/>
          <w14:ligatures w14:val="none"/>
        </w:rPr>
        <w:t> </w:t>
      </w:r>
      <w:r w:rsidR="00F50FD8" w:rsidRPr="00E84F8E">
        <w:rPr>
          <w:rFonts w:ascii="TH SarabunPSK" w:hAnsi="TH SarabunPSK" w:cs="TH SarabunPSK"/>
          <w:color w:val="000000"/>
          <w:kern w:val="0"/>
          <w:sz w:val="36"/>
          <w:szCs w:val="36"/>
          <w:cs/>
          <w14:ligatures w14:val="none"/>
        </w:rPr>
        <w:t>ซึ่งมีบทบาทด้านการผลิตครูและบุคลากรทางการศึกษา รวมถึงการพัฒนาองค์ความรู้ด้านศิลปศึกษาในระดับอุดมศึกษา การศึกษาศิลปศึกษาจึงค่อย ๆ เปลี่ยนจากการเน้นการฝึกทักษะทางศิลปะไปสู่การบูรณาการระหว่าง</w:t>
      </w:r>
      <w:r w:rsidR="00F50FD8" w:rsidRPr="00E84F8E">
        <w:rPr>
          <w:rFonts w:ascii="TH SarabunPSK" w:hAnsi="TH SarabunPSK" w:cs="TH SarabunPSK"/>
          <w:color w:val="000000"/>
          <w:kern w:val="0"/>
          <w:sz w:val="36"/>
          <w:szCs w:val="36"/>
          <w14:ligatures w14:val="none"/>
        </w:rPr>
        <w:t> </w:t>
      </w:r>
      <w:r w:rsidR="00F50FD8" w:rsidRPr="00E84F8E">
        <w:rPr>
          <w:rFonts w:ascii="TH SarabunPSK" w:hAnsi="TH SarabunPSK" w:cs="TH SarabunPSK"/>
          <w:color w:val="000000"/>
          <w:kern w:val="0"/>
          <w:sz w:val="36"/>
          <w:szCs w:val="36"/>
          <w:cs/>
          <w14:ligatures w14:val="none"/>
        </w:rPr>
        <w:t>ศิลปะ การศึกษา จิตวิทยาการเรียนรู้ สังคม และวัฒนธรรม</w:t>
      </w:r>
    </w:p>
    <w:p w14:paraId="7AA8030B" w14:textId="7EE29C15" w:rsidR="00F50FD8" w:rsidRDefault="005A13C6" w:rsidP="006E4457">
      <w:pPr>
        <w:spacing w:before="100" w:beforeAutospacing="1" w:after="100" w:afterAutospacing="1"/>
        <w:rPr>
          <w:rFonts w:ascii="TH SarabunPSK" w:hAnsi="TH SarabunPSK" w:cs="TH SarabunPSK"/>
          <w:color w:val="000000"/>
          <w:kern w:val="0"/>
          <w:sz w:val="36"/>
          <w:szCs w:val="36"/>
          <w14:ligatures w14:val="none"/>
        </w:rPr>
      </w:pPr>
      <w:r>
        <w:rPr>
          <w:rFonts w:ascii="TH SarabunPSK" w:hAnsi="TH SarabunPSK" w:cs="TH SarabunPSK" w:hint="cs"/>
          <w:color w:val="000000"/>
          <w:kern w:val="0"/>
          <w:sz w:val="36"/>
          <w:szCs w:val="36"/>
          <w:cs/>
          <w14:ligatures w14:val="none"/>
        </w:rPr>
        <w:t xml:space="preserve">   </w:t>
      </w:r>
      <w:r w:rsidR="00F50FD8" w:rsidRPr="00E84F8E">
        <w:rPr>
          <w:rFonts w:ascii="TH SarabunPSK" w:hAnsi="TH SarabunPSK" w:cs="TH SarabunPSK"/>
          <w:color w:val="000000"/>
          <w:kern w:val="0"/>
          <w:sz w:val="36"/>
          <w:szCs w:val="36"/>
          <w:cs/>
          <w14:ligatures w14:val="none"/>
        </w:rPr>
        <w:t>พัฒนาการของศิลปศึกษาไทยยังสะท้อนให้เห็นผ่านการจัดตั้งสถาบันการศึกษาด้านศิลปะและการกำหนดให้ศิลปะเป็นส่วนหนึ่งของหลักสูตรการศึกษาขั้นพื้นฐาน โดยการเรียนศิลปะไม่ได้มีเป้าหมายเพียงเพื่อฝึกทักษะในการสร้างผลงานเท่านั้น แต่ยังเกี่ยวข้องกับการพัฒนาความคิดสร้างสรรค์ จินตนาการ สุนทรียภาพ และคุณภาพชีวิตของผู้เรียน (กระทรวงศึกษาธิการ, 2551)</w:t>
      </w:r>
    </w:p>
    <w:p w14:paraId="2E02107D" w14:textId="77777777" w:rsidR="007668F3" w:rsidRDefault="007668F3" w:rsidP="006E4457">
      <w:pPr>
        <w:spacing w:before="100" w:beforeAutospacing="1" w:after="100" w:afterAutospacing="1"/>
        <w:rPr>
          <w:rFonts w:ascii="TH SarabunPSK" w:hAnsi="TH SarabunPSK" w:cs="TH SarabunPSK"/>
          <w:color w:val="000000"/>
          <w:kern w:val="0"/>
          <w:sz w:val="36"/>
          <w:szCs w:val="36"/>
          <w14:ligatures w14:val="none"/>
        </w:rPr>
      </w:pPr>
    </w:p>
    <w:p w14:paraId="3BD411A5" w14:textId="77777777" w:rsidR="007668F3" w:rsidRDefault="007668F3" w:rsidP="006E4457">
      <w:pPr>
        <w:spacing w:before="100" w:beforeAutospacing="1" w:after="100" w:afterAutospacing="1"/>
        <w:rPr>
          <w:rFonts w:ascii="TH SarabunPSK" w:hAnsi="TH SarabunPSK" w:cs="TH SarabunPSK"/>
          <w:color w:val="000000"/>
          <w:kern w:val="0"/>
          <w:sz w:val="36"/>
          <w:szCs w:val="36"/>
          <w14:ligatures w14:val="none"/>
        </w:rPr>
      </w:pPr>
    </w:p>
    <w:p w14:paraId="455842D4" w14:textId="77777777" w:rsidR="007668F3" w:rsidRDefault="007668F3" w:rsidP="006E4457">
      <w:pPr>
        <w:spacing w:before="100" w:beforeAutospacing="1" w:after="100" w:afterAutospacing="1"/>
        <w:rPr>
          <w:rFonts w:ascii="TH SarabunPSK" w:hAnsi="TH SarabunPSK" w:cs="TH SarabunPSK"/>
          <w:color w:val="000000"/>
          <w:kern w:val="0"/>
          <w:sz w:val="36"/>
          <w:szCs w:val="36"/>
          <w14:ligatures w14:val="none"/>
        </w:rPr>
      </w:pPr>
    </w:p>
    <w:p w14:paraId="71786B44" w14:textId="77777777" w:rsidR="007668F3" w:rsidRDefault="007668F3" w:rsidP="006E4457">
      <w:pPr>
        <w:spacing w:before="100" w:beforeAutospacing="1" w:after="100" w:afterAutospacing="1"/>
        <w:rPr>
          <w:rFonts w:ascii="TH SarabunPSK" w:hAnsi="TH SarabunPSK" w:cs="TH SarabunPSK"/>
          <w:color w:val="000000"/>
          <w:kern w:val="0"/>
          <w:sz w:val="36"/>
          <w:szCs w:val="36"/>
          <w14:ligatures w14:val="none"/>
        </w:rPr>
      </w:pPr>
    </w:p>
    <w:p w14:paraId="334D76CF" w14:textId="77777777" w:rsidR="007668F3" w:rsidRDefault="007668F3" w:rsidP="006E4457">
      <w:pPr>
        <w:spacing w:before="100" w:beforeAutospacing="1" w:after="100" w:afterAutospacing="1"/>
        <w:rPr>
          <w:rFonts w:ascii="TH SarabunPSK" w:hAnsi="TH SarabunPSK" w:cs="TH SarabunPSK"/>
          <w:color w:val="000000"/>
          <w:kern w:val="0"/>
          <w:sz w:val="36"/>
          <w:szCs w:val="36"/>
          <w14:ligatures w14:val="none"/>
        </w:rPr>
      </w:pPr>
    </w:p>
    <w:p w14:paraId="002A4D3F" w14:textId="77777777" w:rsidR="007668F3" w:rsidRDefault="007668F3" w:rsidP="006E4457">
      <w:pPr>
        <w:spacing w:before="100" w:beforeAutospacing="1" w:after="100" w:afterAutospacing="1"/>
        <w:rPr>
          <w:rFonts w:ascii="TH SarabunPSK" w:hAnsi="TH SarabunPSK" w:cs="TH SarabunPSK"/>
          <w:color w:val="000000"/>
          <w:kern w:val="0"/>
          <w:sz w:val="36"/>
          <w:szCs w:val="36"/>
          <w14:ligatures w14:val="none"/>
        </w:rPr>
      </w:pPr>
    </w:p>
    <w:p w14:paraId="0B596148" w14:textId="77777777" w:rsidR="007668F3" w:rsidRPr="00E84F8E" w:rsidRDefault="007668F3" w:rsidP="006E4457">
      <w:pPr>
        <w:spacing w:before="100" w:beforeAutospacing="1" w:after="100" w:afterAutospacing="1"/>
        <w:rPr>
          <w:rFonts w:ascii="TH SarabunPSK" w:hAnsi="TH SarabunPSK" w:cs="TH SarabunPSK"/>
          <w:color w:val="000000"/>
          <w:kern w:val="0"/>
          <w:sz w:val="36"/>
          <w:szCs w:val="36"/>
          <w14:ligatures w14:val="none"/>
        </w:rPr>
      </w:pPr>
    </w:p>
    <w:p w14:paraId="0EFDDE22" w14:textId="46E3EFE1" w:rsidR="005B02AC" w:rsidRPr="00C77792" w:rsidRDefault="0038124A" w:rsidP="00C77792">
      <w:pPr>
        <w:spacing w:before="100" w:beforeAutospacing="1" w:after="100" w:afterAutospacing="1"/>
        <w:outlineLvl w:val="0"/>
        <w:rPr>
          <w:rFonts w:ascii="TH SarabunPSK" w:eastAsia="Times New Roman" w:hAnsi="TH SarabunPSK" w:cs="TH SarabunPSK"/>
          <w:b/>
          <w:bCs/>
          <w:color w:val="000000"/>
          <w:kern w:val="36"/>
          <w:sz w:val="36"/>
          <w:szCs w:val="36"/>
          <w14:ligatures w14:val="none"/>
        </w:rPr>
      </w:pPr>
      <w:r w:rsidRPr="001D0732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:cs/>
          <w14:ligatures w14:val="none"/>
        </w:rPr>
        <w:lastRenderedPageBreak/>
        <w:t>1</w:t>
      </w:r>
      <w:r w:rsidR="00F50FD8" w:rsidRPr="001D0732">
        <w:rPr>
          <w:rFonts w:ascii="TH SarabunPSK" w:eastAsia="Times New Roman" w:hAnsi="TH SarabunPSK" w:cs="TH SarabunPSK"/>
          <w:b/>
          <w:bCs/>
          <w:color w:val="000000"/>
          <w:kern w:val="36"/>
          <w:sz w:val="36"/>
          <w:szCs w:val="36"/>
          <w14:ligatures w14:val="none"/>
        </w:rPr>
        <w:t>. Historical Context</w:t>
      </w:r>
      <w:r w:rsidR="00C77792">
        <w:rPr>
          <w:rFonts w:ascii="TH SarabunPSK" w:eastAsia="Times New Roman" w:hAnsi="TH SarabunPSK" w:cs="TH SarabunPSK" w:hint="cs"/>
          <w:b/>
          <w:bCs/>
          <w:color w:val="000000"/>
          <w:kern w:val="36"/>
          <w:sz w:val="36"/>
          <w:szCs w:val="36"/>
          <w:cs/>
          <w14:ligatures w14:val="none"/>
        </w:rPr>
        <w:t xml:space="preserve"> </w:t>
      </w:r>
      <w:r w:rsidR="00F50FD8" w:rsidRPr="00E84F8E">
        <w:rPr>
          <w:rFonts w:ascii="TH SarabunPSK" w:eastAsia="Times New Roman" w:hAnsi="TH SarabunPSK" w:cs="TH SarabunPSK"/>
          <w:color w:val="000000"/>
          <w:kern w:val="0"/>
          <w:sz w:val="36"/>
          <w:szCs w:val="36"/>
          <w:cs/>
          <w14:ligatures w14:val="none"/>
        </w:rPr>
        <w:t>บริบททางประวัติศาสตร์</w:t>
      </w:r>
    </w:p>
    <w:p w14:paraId="58A100B9" w14:textId="33A5A28F" w:rsidR="00EC3D3E" w:rsidRPr="00E56C61" w:rsidRDefault="008D5CB9" w:rsidP="006E4457">
      <w:pPr>
        <w:spacing w:before="100" w:beforeAutospacing="1" w:after="100" w:afterAutospacing="1"/>
        <w:rPr>
          <w:rFonts w:ascii="TH SarabunPSK" w:hAnsi="TH SarabunPSK" w:cs="TH SarabunPSK"/>
          <w:color w:val="000000"/>
          <w:kern w:val="0"/>
          <w:sz w:val="36"/>
          <w:szCs w:val="36"/>
          <w:u w:val="single"/>
          <w14:ligatures w14:val="none"/>
        </w:rPr>
      </w:pPr>
      <w:r w:rsidRPr="00E56C61">
        <w:rPr>
          <w:rFonts w:ascii="TH SarabunPSK" w:hAnsi="TH SarabunPSK" w:cs="TH SarabunPSK" w:hint="cs"/>
          <w:color w:val="000000"/>
          <w:kern w:val="0"/>
          <w:sz w:val="36"/>
          <w:szCs w:val="36"/>
          <w:u w:val="single"/>
          <w:cs/>
          <w14:ligatures w14:val="none"/>
        </w:rPr>
        <w:t>1.1</w:t>
      </w:r>
      <w:r w:rsidR="00EC3D3E" w:rsidRPr="00E56C61">
        <w:rPr>
          <w:rFonts w:ascii="TH SarabunPSK" w:hAnsi="TH SarabunPSK" w:cs="TH SarabunPSK" w:hint="cs"/>
          <w:color w:val="000000"/>
          <w:kern w:val="0"/>
          <w:sz w:val="36"/>
          <w:szCs w:val="36"/>
          <w:u w:val="single"/>
          <w:cs/>
          <w14:ligatures w14:val="none"/>
        </w:rPr>
        <w:t xml:space="preserve"> </w:t>
      </w:r>
      <w:r w:rsidR="005D72BA" w:rsidRPr="00E56C61">
        <w:rPr>
          <w:rFonts w:ascii="TH SarabunPSK" w:hAnsi="TH SarabunPSK" w:cs="TH SarabunPSK" w:hint="cs"/>
          <w:color w:val="000000"/>
          <w:kern w:val="0"/>
          <w:sz w:val="36"/>
          <w:szCs w:val="36"/>
          <w:u w:val="single"/>
          <w:cs/>
          <w14:ligatures w14:val="none"/>
        </w:rPr>
        <w:t>ด้านสังคม</w:t>
      </w:r>
    </w:p>
    <w:p w14:paraId="13F23A22" w14:textId="4FD31FB1" w:rsidR="00F50FD8" w:rsidRPr="00E84F8E" w:rsidRDefault="00367950" w:rsidP="006E4457">
      <w:pPr>
        <w:spacing w:before="100" w:beforeAutospacing="1" w:after="100" w:afterAutospacing="1"/>
        <w:rPr>
          <w:rFonts w:ascii="TH SarabunPSK" w:hAnsi="TH SarabunPSK" w:cs="TH SarabunPSK"/>
          <w:color w:val="000000"/>
          <w:kern w:val="0"/>
          <w:sz w:val="36"/>
          <w:szCs w:val="36"/>
          <w14:ligatures w14:val="none"/>
        </w:rPr>
      </w:pPr>
      <w:r>
        <w:rPr>
          <w:rFonts w:ascii="TH SarabunPSK" w:hAnsi="TH SarabunPSK" w:cs="TH SarabunPSK" w:hint="cs"/>
          <w:color w:val="000000"/>
          <w:kern w:val="0"/>
          <w:sz w:val="36"/>
          <w:szCs w:val="36"/>
          <w:cs/>
          <w14:ligatures w14:val="none"/>
        </w:rPr>
        <w:t xml:space="preserve">   </w:t>
      </w:r>
      <w:r w:rsidR="00F50FD8" w:rsidRPr="00E84F8E">
        <w:rPr>
          <w:rFonts w:ascii="TH SarabunPSK" w:hAnsi="TH SarabunPSK" w:cs="TH SarabunPSK"/>
          <w:color w:val="000000"/>
          <w:kern w:val="0"/>
          <w:sz w:val="36"/>
          <w:szCs w:val="36"/>
          <w:cs/>
          <w14:ligatures w14:val="none"/>
        </w:rPr>
        <w:t>ภายหลังสงครามโลกครั้งที่ 2 สังคมไทยเกิดการเปลี่ยนแปลงจากสังคมเกษตรกรรมไปสู่สังคมเมืองและอุตสาหกรรมมากขึ้น เกิดการขยายตัวของกรุงเทพมหานครและเมืองต่าง ๆ รวมทั้งเกิดการเปลี่ยนแปลงด้านรูปแบบการดำเนินชีวิตของประชาชน การเปลี่ยนแปลงทางสังคมดังกล่าวส่งผลให้ระบบการศึกษาต้องปรับตัวเพื่อรองรับสังคมสมัยใหม่</w:t>
      </w:r>
    </w:p>
    <w:p w14:paraId="4EACF701" w14:textId="635E9347" w:rsidR="00F50FD8" w:rsidRPr="00E84F8E" w:rsidRDefault="00367950" w:rsidP="006E4457">
      <w:pPr>
        <w:spacing w:before="100" w:beforeAutospacing="1" w:after="100" w:afterAutospacing="1"/>
        <w:rPr>
          <w:rFonts w:ascii="TH SarabunPSK" w:hAnsi="TH SarabunPSK" w:cs="TH SarabunPSK"/>
          <w:color w:val="000000"/>
          <w:kern w:val="0"/>
          <w:sz w:val="36"/>
          <w:szCs w:val="36"/>
          <w14:ligatures w14:val="none"/>
        </w:rPr>
      </w:pPr>
      <w:r>
        <w:rPr>
          <w:rFonts w:ascii="TH SarabunPSK" w:hAnsi="TH SarabunPSK" w:cs="TH SarabunPSK" w:hint="cs"/>
          <w:color w:val="000000"/>
          <w:kern w:val="0"/>
          <w:sz w:val="36"/>
          <w:szCs w:val="36"/>
          <w:cs/>
          <w14:ligatures w14:val="none"/>
        </w:rPr>
        <w:t xml:space="preserve">   </w:t>
      </w:r>
      <w:r w:rsidR="00F50FD8" w:rsidRPr="00E84F8E">
        <w:rPr>
          <w:rFonts w:ascii="TH SarabunPSK" w:hAnsi="TH SarabunPSK" w:cs="TH SarabunPSK"/>
          <w:color w:val="000000"/>
          <w:kern w:val="0"/>
          <w:sz w:val="36"/>
          <w:szCs w:val="36"/>
          <w:cs/>
          <w14:ligatures w14:val="none"/>
        </w:rPr>
        <w:t>ในบริบทนี้ สถาบันการศึกษาระดับอุดมศึกษา โดยเฉพาะจุฬาลงกรณ์มหาวิทยาลัย</w:t>
      </w:r>
      <w:r w:rsidR="00F50FD8" w:rsidRPr="00E84F8E">
        <w:rPr>
          <w:rFonts w:ascii="TH SarabunPSK" w:hAnsi="TH SarabunPSK" w:cs="TH SarabunPSK"/>
          <w:color w:val="000000"/>
          <w:kern w:val="0"/>
          <w:sz w:val="36"/>
          <w:szCs w:val="36"/>
          <w14:ligatures w14:val="none"/>
        </w:rPr>
        <w:t> </w:t>
      </w:r>
      <w:r w:rsidR="00F50FD8" w:rsidRPr="00E84F8E">
        <w:rPr>
          <w:rFonts w:ascii="TH SarabunPSK" w:hAnsi="TH SarabunPSK" w:cs="TH SarabunPSK"/>
          <w:color w:val="000000"/>
          <w:kern w:val="0"/>
          <w:sz w:val="36"/>
          <w:szCs w:val="36"/>
          <w:cs/>
          <w14:ligatures w14:val="none"/>
        </w:rPr>
        <w:t>มีบทบาทในการผลิตบุคลากรทางการศึกษาและพัฒนาครูให้สามารถจัดการเรียนรู้ให้สอดคล้องกับบริบททางสังคมที่เปลี่ยนแปลงไป ศิลปศึกษาจึงไม่ได้มองเพียงการถ่ายทอดความรู้ด้านศิลปะ แต่เริ่มมีความสัมพันธ์กับการพัฒนาคนและการพัฒนาสังคม</w:t>
      </w:r>
    </w:p>
    <w:p w14:paraId="5C8CB43C" w14:textId="3EAA6832" w:rsidR="00F50FD8" w:rsidRPr="00E84F8E" w:rsidRDefault="00367950" w:rsidP="006E4457">
      <w:pPr>
        <w:spacing w:before="100" w:beforeAutospacing="1" w:after="100" w:afterAutospacing="1"/>
        <w:rPr>
          <w:rFonts w:ascii="TH SarabunPSK" w:hAnsi="TH SarabunPSK" w:cs="TH SarabunPSK"/>
          <w:color w:val="000000"/>
          <w:kern w:val="0"/>
          <w:sz w:val="36"/>
          <w:szCs w:val="36"/>
          <w14:ligatures w14:val="none"/>
        </w:rPr>
      </w:pPr>
      <w:r>
        <w:rPr>
          <w:rFonts w:ascii="TH SarabunPSK" w:hAnsi="TH SarabunPSK" w:cs="TH SarabunPSK" w:hint="cs"/>
          <w:color w:val="000000"/>
          <w:kern w:val="0"/>
          <w:sz w:val="36"/>
          <w:szCs w:val="36"/>
          <w:cs/>
          <w14:ligatures w14:val="none"/>
        </w:rPr>
        <w:t xml:space="preserve">   </w:t>
      </w:r>
      <w:r w:rsidR="00F50FD8" w:rsidRPr="00E84F8E">
        <w:rPr>
          <w:rFonts w:ascii="TH SarabunPSK" w:hAnsi="TH SarabunPSK" w:cs="TH SarabunPSK"/>
          <w:color w:val="000000"/>
          <w:kern w:val="0"/>
          <w:sz w:val="36"/>
          <w:szCs w:val="36"/>
          <w:cs/>
          <w14:ligatures w14:val="none"/>
        </w:rPr>
        <w:t>ต่อมา สังคมไทยได้รับอิทธิพลจากโลกาภิวัตน์และสื่อมวลชน ตั้งแต่โทรทัศน์ วิทยุ และสื่อสิ่งพิมพ์ ไปจนถึงอินเทอร์เน็ตและสื่อสังคมออนไลน์ ทำให้รูปแบบการเรียนรู้ศิลปะเปลี่ยนแปลงไป ผู้เรียนสามารถเข้าถึงผลงานศิลปะ ศิลปิน และองค์ความรู้จากทั่วโลกได้ง่ายขึ้น</w:t>
      </w:r>
    </w:p>
    <w:p w14:paraId="06C074E0" w14:textId="6BDD54A4" w:rsidR="00F50FD8" w:rsidRPr="00367950" w:rsidRDefault="00367950" w:rsidP="00367950">
      <w:pPr>
        <w:spacing w:before="100" w:beforeAutospacing="1" w:after="100" w:afterAutospacing="1"/>
        <w:rPr>
          <w:rFonts w:ascii="TH SarabunPSK" w:hAnsi="TH SarabunPSK" w:cs="TH SarabunPSK"/>
          <w:color w:val="000000"/>
          <w:kern w:val="0"/>
          <w:sz w:val="36"/>
          <w:szCs w:val="36"/>
          <w14:ligatures w14:val="none"/>
        </w:rPr>
      </w:pPr>
      <w:r>
        <w:rPr>
          <w:rFonts w:ascii="TH SarabunPSK" w:hAnsi="TH SarabunPSK" w:cs="TH SarabunPSK" w:hint="cs"/>
          <w:color w:val="000000"/>
          <w:kern w:val="0"/>
          <w:sz w:val="36"/>
          <w:szCs w:val="36"/>
          <w:cs/>
          <w14:ligatures w14:val="none"/>
        </w:rPr>
        <w:t xml:space="preserve">   </w:t>
      </w:r>
      <w:r w:rsidR="00F50FD8" w:rsidRPr="00E84F8E">
        <w:rPr>
          <w:rFonts w:ascii="TH SarabunPSK" w:hAnsi="TH SarabunPSK" w:cs="TH SarabunPSK"/>
          <w:color w:val="000000"/>
          <w:kern w:val="0"/>
          <w:sz w:val="36"/>
          <w:szCs w:val="36"/>
          <w:cs/>
          <w14:ligatures w14:val="none"/>
        </w:rPr>
        <w:t>ในปัจจุบัน ศิลปศึกษายังต้องปรับตัวให้เข้ากับสังคมดิจิทัล เทคโนโลยี และปัญญาประดิษฐ์ ซึ่งเป็นประเด็นที่มีความสำคัญต่อการผลิตและการเรียนรู้ศิลปะในสถาบันการศึกษา รวมถึงการเตรียมครูศิลปะให้สามารถจัดการเรียนรู้ในบริบทใหม่ ๆ ได้</w:t>
      </w:r>
    </w:p>
    <w:p w14:paraId="205060C3" w14:textId="77777777" w:rsidR="00F50FD8" w:rsidRPr="00E56C61" w:rsidRDefault="00F50FD8" w:rsidP="006E4457">
      <w:pPr>
        <w:spacing w:before="100" w:beforeAutospacing="1" w:after="100" w:afterAutospacing="1"/>
        <w:outlineLvl w:val="2"/>
        <w:rPr>
          <w:rFonts w:ascii="TH SarabunPSK" w:eastAsia="Times New Roman" w:hAnsi="TH SarabunPSK" w:cs="TH SarabunPSK"/>
          <w:color w:val="000000"/>
          <w:kern w:val="0"/>
          <w:sz w:val="36"/>
          <w:szCs w:val="36"/>
          <w:u w:val="single"/>
          <w14:ligatures w14:val="none"/>
        </w:rPr>
      </w:pPr>
      <w:r w:rsidRPr="00E56C61">
        <w:rPr>
          <w:rFonts w:ascii="TH SarabunPSK" w:eastAsia="Times New Roman" w:hAnsi="TH SarabunPSK" w:cs="TH SarabunPSK"/>
          <w:color w:val="000000"/>
          <w:kern w:val="0"/>
          <w:sz w:val="36"/>
          <w:szCs w:val="36"/>
          <w:u w:val="single"/>
          <w:cs/>
          <w14:ligatures w14:val="none"/>
        </w:rPr>
        <w:t>1.2 ด้านเศรษฐกิจ</w:t>
      </w:r>
    </w:p>
    <w:p w14:paraId="469CD2D6" w14:textId="6AC84968" w:rsidR="00F50FD8" w:rsidRPr="00E84F8E" w:rsidRDefault="00E56C61" w:rsidP="006E4457">
      <w:pPr>
        <w:spacing w:before="100" w:beforeAutospacing="1" w:after="100" w:afterAutospacing="1"/>
        <w:rPr>
          <w:rFonts w:ascii="TH SarabunPSK" w:hAnsi="TH SarabunPSK" w:cs="TH SarabunPSK"/>
          <w:color w:val="000000"/>
          <w:kern w:val="0"/>
          <w:sz w:val="36"/>
          <w:szCs w:val="36"/>
          <w14:ligatures w14:val="none"/>
        </w:rPr>
      </w:pPr>
      <w:r>
        <w:rPr>
          <w:rFonts w:ascii="TH SarabunPSK" w:hAnsi="TH SarabunPSK" w:cs="TH SarabunPSK" w:hint="cs"/>
          <w:color w:val="000000"/>
          <w:kern w:val="0"/>
          <w:sz w:val="36"/>
          <w:szCs w:val="36"/>
          <w:cs/>
          <w14:ligatures w14:val="none"/>
        </w:rPr>
        <w:t xml:space="preserve">   </w:t>
      </w:r>
      <w:r w:rsidR="00F50FD8" w:rsidRPr="00E84F8E">
        <w:rPr>
          <w:rFonts w:ascii="TH SarabunPSK" w:hAnsi="TH SarabunPSK" w:cs="TH SarabunPSK"/>
          <w:color w:val="000000"/>
          <w:kern w:val="0"/>
          <w:sz w:val="36"/>
          <w:szCs w:val="36"/>
          <w:cs/>
          <w14:ligatures w14:val="none"/>
        </w:rPr>
        <w:t>เศรษฐกิจไทยมีการเปลี่ยนแปลงจากสังคมเกษตรกรรมไปสู่อุตสาหกรรมและเศรษฐกิจรูปแบบใหม่อย่างต่อเนื่อง การพัฒนาโครงสร้างพื้นฐานและการขยายตัวของภาคอุตสาหกรรมทำให้ประชาชนจำนวนมากเข้าสู่การทำงานในเมือง</w:t>
      </w:r>
    </w:p>
    <w:p w14:paraId="095125DA" w14:textId="181A2D28" w:rsidR="00F50FD8" w:rsidRPr="00E84F8E" w:rsidRDefault="00E56C61" w:rsidP="006E4457">
      <w:pPr>
        <w:spacing w:before="100" w:beforeAutospacing="1" w:after="100" w:afterAutospacing="1"/>
        <w:rPr>
          <w:rFonts w:ascii="TH SarabunPSK" w:hAnsi="TH SarabunPSK" w:cs="TH SarabunPSK"/>
          <w:color w:val="000000"/>
          <w:kern w:val="0"/>
          <w:sz w:val="36"/>
          <w:szCs w:val="36"/>
          <w14:ligatures w14:val="none"/>
        </w:rPr>
      </w:pPr>
      <w:r>
        <w:rPr>
          <w:rFonts w:ascii="TH SarabunPSK" w:hAnsi="TH SarabunPSK" w:cs="TH SarabunPSK" w:hint="cs"/>
          <w:color w:val="000000"/>
          <w:kern w:val="0"/>
          <w:sz w:val="36"/>
          <w:szCs w:val="36"/>
          <w:cs/>
          <w14:ligatures w14:val="none"/>
        </w:rPr>
        <w:t xml:space="preserve">   </w:t>
      </w:r>
      <w:r w:rsidR="00F50FD8" w:rsidRPr="00E84F8E">
        <w:rPr>
          <w:rFonts w:ascii="TH SarabunPSK" w:hAnsi="TH SarabunPSK" w:cs="TH SarabunPSK"/>
          <w:color w:val="000000"/>
          <w:kern w:val="0"/>
          <w:sz w:val="36"/>
          <w:szCs w:val="36"/>
          <w:cs/>
          <w14:ligatures w14:val="none"/>
        </w:rPr>
        <w:t>เมื่อเศรษฐกิจเข้าสู่ยุคดิจิทัล ความคิดสร้างสรรค์ การออกแบบ เทคโนโลยี และทักษะด้านการสื่อสารมีความสำคัญต่อการประกอบอาชีพมากขึ้น ศิลปศึกษาจึงมีบทบาทในการพัฒนาทักษะที่สามารถนำไปใช้ในเศรษฐกิจสร้างสรรค์ เช่น การออกแบบ ศิลปะดิจิทัล สื่อสร้างสรรค์ และงานด้านวัฒนธรรม</w:t>
      </w:r>
    </w:p>
    <w:p w14:paraId="2857280C" w14:textId="644CECE1" w:rsidR="00C66D1B" w:rsidRPr="00837897" w:rsidRDefault="00E56C61" w:rsidP="00837897">
      <w:pPr>
        <w:spacing w:before="100" w:beforeAutospacing="1" w:after="100" w:afterAutospacing="1"/>
        <w:rPr>
          <w:rFonts w:ascii="TH SarabunPSK" w:hAnsi="TH SarabunPSK" w:cs="TH SarabunPSK"/>
          <w:color w:val="000000"/>
          <w:kern w:val="0"/>
          <w:sz w:val="36"/>
          <w:szCs w:val="36"/>
          <w14:ligatures w14:val="none"/>
        </w:rPr>
      </w:pPr>
      <w:r>
        <w:rPr>
          <w:rFonts w:ascii="TH SarabunPSK" w:hAnsi="TH SarabunPSK" w:cs="TH SarabunPSK" w:hint="cs"/>
          <w:color w:val="000000"/>
          <w:kern w:val="0"/>
          <w:sz w:val="36"/>
          <w:szCs w:val="36"/>
          <w:cs/>
          <w14:ligatures w14:val="none"/>
        </w:rPr>
        <w:lastRenderedPageBreak/>
        <w:t xml:space="preserve">   </w:t>
      </w:r>
      <w:r w:rsidR="00F50FD8" w:rsidRPr="00E84F8E">
        <w:rPr>
          <w:rFonts w:ascii="TH SarabunPSK" w:hAnsi="TH SarabunPSK" w:cs="TH SarabunPSK"/>
          <w:color w:val="000000"/>
          <w:kern w:val="0"/>
          <w:sz w:val="36"/>
          <w:szCs w:val="36"/>
          <w:cs/>
          <w14:ligatures w14:val="none"/>
        </w:rPr>
        <w:t>ในด้านการผลิตครู</w:t>
      </w:r>
      <w:r w:rsidR="00F50FD8" w:rsidRPr="00E84F8E">
        <w:rPr>
          <w:rFonts w:ascii="TH SarabunPSK" w:hAnsi="TH SarabunPSK" w:cs="TH SarabunPSK"/>
          <w:color w:val="000000"/>
          <w:kern w:val="0"/>
          <w:sz w:val="36"/>
          <w:szCs w:val="36"/>
          <w14:ligatures w14:val="none"/>
        </w:rPr>
        <w:t> </w:t>
      </w:r>
      <w:r w:rsidR="00F50FD8" w:rsidRPr="00E84F8E">
        <w:rPr>
          <w:rFonts w:ascii="TH SarabunPSK" w:hAnsi="TH SarabunPSK" w:cs="TH SarabunPSK"/>
          <w:color w:val="000000"/>
          <w:kern w:val="0"/>
          <w:sz w:val="36"/>
          <w:szCs w:val="36"/>
          <w:cs/>
          <w14:ligatures w14:val="none"/>
        </w:rPr>
        <w:t>จุฬาลงกรณ์มหาวิทยาลัยมีส่วนสำคัญในการเตรียมบุคลากรทางการศึกษาให้สามารถนำความรู้ด้านศิลปะไปเชื่อมโยงกับบริบทของสังคมและการทำงานจริง ทำให้ศิลปศึกษาไม่ได้มุ่งสร้างเพียงผู้ที่มีทักษะทางศิลปะ แต่ยังมุ่งพัฒนาผู้เรียนให้มีความคิดสร้างสรรค์และสามารถประยุกต์ใช้ความรู้ได้</w:t>
      </w:r>
    </w:p>
    <w:p w14:paraId="67D4E4ED" w14:textId="77777777" w:rsidR="00F50FD8" w:rsidRPr="00A913C6" w:rsidRDefault="00F50FD8" w:rsidP="006E4457">
      <w:pPr>
        <w:spacing w:before="100" w:beforeAutospacing="1" w:after="100" w:afterAutospacing="1"/>
        <w:outlineLvl w:val="2"/>
        <w:rPr>
          <w:rFonts w:ascii="TH SarabunPSK" w:eastAsia="Times New Roman" w:hAnsi="TH SarabunPSK" w:cs="TH SarabunPSK"/>
          <w:color w:val="000000"/>
          <w:kern w:val="0"/>
          <w:sz w:val="36"/>
          <w:szCs w:val="36"/>
          <w:u w:val="single"/>
          <w14:ligatures w14:val="none"/>
        </w:rPr>
      </w:pPr>
      <w:r w:rsidRPr="00A913C6">
        <w:rPr>
          <w:rFonts w:ascii="TH SarabunPSK" w:eastAsia="Times New Roman" w:hAnsi="TH SarabunPSK" w:cs="TH SarabunPSK"/>
          <w:color w:val="000000"/>
          <w:kern w:val="0"/>
          <w:sz w:val="36"/>
          <w:szCs w:val="36"/>
          <w:u w:val="single"/>
          <w:cs/>
          <w14:ligatures w14:val="none"/>
        </w:rPr>
        <w:t>1.3 ด้านศิลปะและการศึกษา</w:t>
      </w:r>
    </w:p>
    <w:p w14:paraId="6D5F54DA" w14:textId="42B64DC3" w:rsidR="00F50FD8" w:rsidRPr="00E84F8E" w:rsidRDefault="00507DEE" w:rsidP="006E4457">
      <w:pPr>
        <w:spacing w:before="100" w:beforeAutospacing="1" w:after="100" w:afterAutospacing="1"/>
        <w:rPr>
          <w:rFonts w:ascii="TH SarabunPSK" w:hAnsi="TH SarabunPSK" w:cs="TH SarabunPSK"/>
          <w:color w:val="000000"/>
          <w:kern w:val="0"/>
          <w:sz w:val="36"/>
          <w:szCs w:val="36"/>
          <w14:ligatures w14:val="none"/>
        </w:rPr>
      </w:pPr>
      <w:r>
        <w:rPr>
          <w:rFonts w:ascii="TH SarabunPSK" w:hAnsi="TH SarabunPSK" w:cs="TH SarabunPSK" w:hint="cs"/>
          <w:color w:val="000000"/>
          <w:kern w:val="0"/>
          <w:sz w:val="36"/>
          <w:szCs w:val="36"/>
          <w:cs/>
          <w14:ligatures w14:val="none"/>
        </w:rPr>
        <w:t xml:space="preserve">   </w:t>
      </w:r>
      <w:r w:rsidR="00F50FD8" w:rsidRPr="00E84F8E">
        <w:rPr>
          <w:rFonts w:ascii="TH SarabunPSK" w:hAnsi="TH SarabunPSK" w:cs="TH SarabunPSK"/>
          <w:color w:val="000000"/>
          <w:kern w:val="0"/>
          <w:sz w:val="36"/>
          <w:szCs w:val="36"/>
          <w:cs/>
          <w14:ligatures w14:val="none"/>
        </w:rPr>
        <w:t>หลัง พ.ศ. 2488 การศึกษาศิลปะไทยเริ่มพัฒนาอย่างเป็นระบบมากขึ้น จากเดิมที่เน้นการถ่ายทอดงานช่างและทักษะฝีมือ ไปสู่การเรียนศิลปะในระบบโรงเรียนและมหาวิทยาลัยมากขึ้น โดยได้รับอิทธิพลจากแนวคิดศิลปะตะวันตกและการศึกษาสมัยใหม่</w:t>
      </w:r>
    </w:p>
    <w:p w14:paraId="7D471997" w14:textId="2CAFD16D" w:rsidR="00F50FD8" w:rsidRPr="00E84F8E" w:rsidRDefault="00507DEE" w:rsidP="006E4457">
      <w:pPr>
        <w:spacing w:before="100" w:beforeAutospacing="1" w:after="100" w:afterAutospacing="1"/>
        <w:rPr>
          <w:rFonts w:ascii="TH SarabunPSK" w:hAnsi="TH SarabunPSK" w:cs="TH SarabunPSK"/>
          <w:color w:val="000000"/>
          <w:kern w:val="0"/>
          <w:sz w:val="36"/>
          <w:szCs w:val="36"/>
          <w14:ligatures w14:val="none"/>
        </w:rPr>
      </w:pPr>
      <w:r>
        <w:rPr>
          <w:rFonts w:ascii="TH SarabunPSK" w:hAnsi="TH SarabunPSK" w:cs="TH SarabunPSK" w:hint="cs"/>
          <w:color w:val="000000"/>
          <w:kern w:val="0"/>
          <w:sz w:val="36"/>
          <w:szCs w:val="36"/>
          <w:cs/>
          <w14:ligatures w14:val="none"/>
        </w:rPr>
        <w:t xml:space="preserve">   </w:t>
      </w:r>
      <w:r w:rsidR="00F50FD8" w:rsidRPr="00E84F8E">
        <w:rPr>
          <w:rFonts w:ascii="TH SarabunPSK" w:hAnsi="TH SarabunPSK" w:cs="TH SarabunPSK"/>
          <w:color w:val="000000"/>
          <w:kern w:val="0"/>
          <w:sz w:val="36"/>
          <w:szCs w:val="36"/>
          <w:cs/>
          <w14:ligatures w14:val="none"/>
        </w:rPr>
        <w:t>ในระดับอุดมศึกษา การพัฒนาสถาบันผลิตครูและบุคลากรทางการศึกษามีส่วนช่วยทำให้ศิลปศึกษากลายเป็นศาสตร์ที่มีทั้งภาคปฏิบัติและภาคทฤษฎี</w:t>
      </w:r>
      <w:r w:rsidR="00F50FD8" w:rsidRPr="00E84F8E">
        <w:rPr>
          <w:rFonts w:ascii="TH SarabunPSK" w:hAnsi="TH SarabunPSK" w:cs="TH SarabunPSK"/>
          <w:color w:val="000000"/>
          <w:kern w:val="0"/>
          <w:sz w:val="36"/>
          <w:szCs w:val="36"/>
          <w14:ligatures w14:val="none"/>
        </w:rPr>
        <w:t> </w:t>
      </w:r>
      <w:r w:rsidR="00F50FD8" w:rsidRPr="00E84F8E">
        <w:rPr>
          <w:rFonts w:ascii="TH SarabunPSK" w:hAnsi="TH SarabunPSK" w:cs="TH SarabunPSK"/>
          <w:color w:val="000000"/>
          <w:kern w:val="0"/>
          <w:sz w:val="36"/>
          <w:szCs w:val="36"/>
          <w:cs/>
          <w14:ligatures w14:val="none"/>
        </w:rPr>
        <w:t>จุฬาลงกรณ์มหาวิทยาลัย โดยเฉพาะคณะครุศาสตร์</w:t>
      </w:r>
      <w:r w:rsidR="00F50FD8" w:rsidRPr="00E84F8E">
        <w:rPr>
          <w:rFonts w:ascii="TH SarabunPSK" w:hAnsi="TH SarabunPSK" w:cs="TH SarabunPSK"/>
          <w:color w:val="000000"/>
          <w:kern w:val="0"/>
          <w:sz w:val="36"/>
          <w:szCs w:val="36"/>
          <w14:ligatures w14:val="none"/>
        </w:rPr>
        <w:t> </w:t>
      </w:r>
      <w:r w:rsidR="00F50FD8" w:rsidRPr="00E84F8E">
        <w:rPr>
          <w:rFonts w:ascii="TH SarabunPSK" w:hAnsi="TH SarabunPSK" w:cs="TH SarabunPSK"/>
          <w:color w:val="000000"/>
          <w:kern w:val="0"/>
          <w:sz w:val="36"/>
          <w:szCs w:val="36"/>
          <w:cs/>
          <w14:ligatures w14:val="none"/>
        </w:rPr>
        <w:t>จึงมีความสำคัญในฐานะแหล่งผลิตครูและพัฒนาองค์ความรู้ด้านการศึกษา ซึ่งเชื่อมโยงกับการพัฒนาการเรียนการสอนศิลปะในประเทศไทย</w:t>
      </w:r>
    </w:p>
    <w:p w14:paraId="41C6B3DA" w14:textId="6A3CB75E" w:rsidR="00F50FD8" w:rsidRPr="00A913C6" w:rsidRDefault="00507DEE" w:rsidP="00A913C6">
      <w:pPr>
        <w:spacing w:before="100" w:beforeAutospacing="1" w:after="100" w:afterAutospacing="1"/>
        <w:rPr>
          <w:rFonts w:ascii="TH SarabunPSK" w:hAnsi="TH SarabunPSK" w:cs="TH SarabunPSK"/>
          <w:color w:val="000000"/>
          <w:kern w:val="0"/>
          <w:sz w:val="36"/>
          <w:szCs w:val="36"/>
          <w14:ligatures w14:val="none"/>
        </w:rPr>
      </w:pPr>
      <w:r>
        <w:rPr>
          <w:rFonts w:ascii="TH SarabunPSK" w:hAnsi="TH SarabunPSK" w:cs="TH SarabunPSK" w:hint="cs"/>
          <w:color w:val="000000"/>
          <w:kern w:val="0"/>
          <w:sz w:val="36"/>
          <w:szCs w:val="36"/>
          <w:cs/>
          <w14:ligatures w14:val="none"/>
        </w:rPr>
        <w:t xml:space="preserve">   </w:t>
      </w:r>
      <w:r w:rsidR="00F50FD8" w:rsidRPr="00E84F8E">
        <w:rPr>
          <w:rFonts w:ascii="TH SarabunPSK" w:hAnsi="TH SarabunPSK" w:cs="TH SarabunPSK"/>
          <w:color w:val="000000"/>
          <w:kern w:val="0"/>
          <w:sz w:val="36"/>
          <w:szCs w:val="36"/>
          <w:cs/>
          <w14:ligatures w14:val="none"/>
        </w:rPr>
        <w:t>พัฒนาการดังกล่าวสะท้อนการเปลี่ยนแปลงจากการมองศิลปะเป็นเพียงทักษะฝีมือ ไปสู่การมองศิลปะในฐานะ</w:t>
      </w:r>
      <w:r w:rsidR="00F50FD8" w:rsidRPr="00E84F8E">
        <w:rPr>
          <w:rFonts w:ascii="TH SarabunPSK" w:hAnsi="TH SarabunPSK" w:cs="TH SarabunPSK"/>
          <w:color w:val="000000"/>
          <w:kern w:val="0"/>
          <w:sz w:val="36"/>
          <w:szCs w:val="36"/>
          <w14:ligatures w14:val="none"/>
        </w:rPr>
        <w:t> </w:t>
      </w:r>
      <w:r w:rsidR="00F50FD8" w:rsidRPr="00E84F8E">
        <w:rPr>
          <w:rFonts w:ascii="TH SarabunPSK" w:hAnsi="TH SarabunPSK" w:cs="TH SarabunPSK"/>
          <w:color w:val="000000"/>
          <w:kern w:val="0"/>
          <w:sz w:val="36"/>
          <w:szCs w:val="36"/>
          <w:cs/>
          <w14:ligatures w14:val="none"/>
        </w:rPr>
        <w:t>เครื่องมือในการพัฒนาความคิด จิตใจ บุคลิกภาพ ความคิดสร้างสรรค์ และการเรียนรู้ของมนุษย์</w:t>
      </w:r>
    </w:p>
    <w:p w14:paraId="20B5A47D" w14:textId="26EB42B0" w:rsidR="00F50FD8" w:rsidRPr="00C77792" w:rsidRDefault="00F50FD8" w:rsidP="00C77792">
      <w:pPr>
        <w:spacing w:before="100" w:beforeAutospacing="1" w:after="100" w:afterAutospacing="1"/>
        <w:outlineLvl w:val="0"/>
        <w:rPr>
          <w:rFonts w:ascii="TH SarabunPSK" w:eastAsia="Times New Roman" w:hAnsi="TH SarabunPSK" w:cs="TH SarabunPSK"/>
          <w:b/>
          <w:bCs/>
          <w:color w:val="000000"/>
          <w:kern w:val="36"/>
          <w:sz w:val="36"/>
          <w:szCs w:val="36"/>
          <w14:ligatures w14:val="none"/>
        </w:rPr>
      </w:pPr>
      <w:r w:rsidRPr="00A913C6">
        <w:rPr>
          <w:rFonts w:ascii="TH SarabunPSK" w:eastAsia="Times New Roman" w:hAnsi="TH SarabunPSK" w:cs="TH SarabunPSK"/>
          <w:b/>
          <w:bCs/>
          <w:color w:val="000000"/>
          <w:kern w:val="36"/>
          <w:sz w:val="36"/>
          <w:szCs w:val="36"/>
          <w14:ligatures w14:val="none"/>
        </w:rPr>
        <w:t>2. Art Education Philosophy</w:t>
      </w:r>
      <w:r w:rsidR="00C77792">
        <w:rPr>
          <w:rFonts w:ascii="TH SarabunPSK" w:eastAsia="Times New Roman" w:hAnsi="TH SarabunPSK" w:cs="TH SarabunPSK" w:hint="cs"/>
          <w:b/>
          <w:bCs/>
          <w:color w:val="000000"/>
          <w:kern w:val="36"/>
          <w:sz w:val="36"/>
          <w:szCs w:val="36"/>
          <w:cs/>
          <w14:ligatures w14:val="none"/>
        </w:rPr>
        <w:t xml:space="preserve"> </w:t>
      </w:r>
      <w:r w:rsidRPr="00E84F8E">
        <w:rPr>
          <w:rFonts w:ascii="TH SarabunPSK" w:eastAsia="Times New Roman" w:hAnsi="TH SarabunPSK" w:cs="TH SarabunPSK"/>
          <w:color w:val="000000"/>
          <w:kern w:val="0"/>
          <w:sz w:val="36"/>
          <w:szCs w:val="36"/>
          <w:cs/>
          <w14:ligatures w14:val="none"/>
        </w:rPr>
        <w:t>แนวคิดหรือปรัชญาที่มีต่อศิลปะและการเรียนรู้</w:t>
      </w:r>
    </w:p>
    <w:p w14:paraId="737400EF" w14:textId="727F7945" w:rsidR="00F50FD8" w:rsidRPr="00E84F8E" w:rsidRDefault="00507DEE" w:rsidP="006E4457">
      <w:pPr>
        <w:spacing w:before="100" w:beforeAutospacing="1" w:after="100" w:afterAutospacing="1"/>
        <w:rPr>
          <w:rFonts w:ascii="TH SarabunPSK" w:hAnsi="TH SarabunPSK" w:cs="TH SarabunPSK"/>
          <w:color w:val="000000"/>
          <w:kern w:val="0"/>
          <w:sz w:val="36"/>
          <w:szCs w:val="36"/>
          <w14:ligatures w14:val="none"/>
        </w:rPr>
      </w:pPr>
      <w:r>
        <w:rPr>
          <w:rFonts w:ascii="TH SarabunPSK" w:hAnsi="TH SarabunPSK" w:cs="TH SarabunPSK" w:hint="cs"/>
          <w:color w:val="000000"/>
          <w:kern w:val="0"/>
          <w:sz w:val="36"/>
          <w:szCs w:val="36"/>
          <w:cs/>
          <w14:ligatures w14:val="none"/>
        </w:rPr>
        <w:t xml:space="preserve">   </w:t>
      </w:r>
      <w:r w:rsidR="00F50FD8" w:rsidRPr="00E84F8E">
        <w:rPr>
          <w:rFonts w:ascii="TH SarabunPSK" w:hAnsi="TH SarabunPSK" w:cs="TH SarabunPSK"/>
          <w:color w:val="000000"/>
          <w:kern w:val="0"/>
          <w:sz w:val="36"/>
          <w:szCs w:val="36"/>
          <w:cs/>
          <w14:ligatures w14:val="none"/>
        </w:rPr>
        <w:t>แนวคิดทางศิลปศึกษาในยุคสมัยใหม่–ร่วมสมัยมีการเปลี่ยนแปลงจากการเรียนเพื่อฝึกทักษะและทำผลงานให้เหมือนต้นแบบ ไปสู่การส่งเสริมให้ผู้เรียนได้คิด วิเคราะห์ สร้างสรรค์ และแสดงออกผ่านศิลปะมากขึ้น</w:t>
      </w:r>
    </w:p>
    <w:p w14:paraId="4454D380" w14:textId="798069CB" w:rsidR="00F50FD8" w:rsidRPr="00E84F8E" w:rsidRDefault="00507DEE" w:rsidP="006E4457">
      <w:pPr>
        <w:spacing w:before="100" w:beforeAutospacing="1" w:after="100" w:afterAutospacing="1"/>
        <w:rPr>
          <w:rFonts w:ascii="TH SarabunPSK" w:hAnsi="TH SarabunPSK" w:cs="TH SarabunPSK"/>
          <w:color w:val="000000"/>
          <w:kern w:val="0"/>
          <w:sz w:val="36"/>
          <w:szCs w:val="36"/>
          <w14:ligatures w14:val="none"/>
        </w:rPr>
      </w:pPr>
      <w:r>
        <w:rPr>
          <w:rFonts w:ascii="TH SarabunPSK" w:hAnsi="TH SarabunPSK" w:cs="TH SarabunPSK" w:hint="cs"/>
          <w:color w:val="000000"/>
          <w:kern w:val="0"/>
          <w:sz w:val="36"/>
          <w:szCs w:val="36"/>
          <w:cs/>
          <w14:ligatures w14:val="none"/>
        </w:rPr>
        <w:t xml:space="preserve">   </w:t>
      </w:r>
      <w:r w:rsidR="00F50FD8" w:rsidRPr="00E84F8E">
        <w:rPr>
          <w:rFonts w:ascii="TH SarabunPSK" w:hAnsi="TH SarabunPSK" w:cs="TH SarabunPSK"/>
          <w:color w:val="000000"/>
          <w:kern w:val="0"/>
          <w:sz w:val="36"/>
          <w:szCs w:val="36"/>
          <w:cs/>
          <w14:ligatures w14:val="none"/>
        </w:rPr>
        <w:t>แนวคิดนี้สอดคล้องกับการพัฒนาศิลปศึกษาในระดับอุดมศึกษา รวมถึงแนวทางของ</w:t>
      </w:r>
      <w:r w:rsidR="00F50FD8" w:rsidRPr="00E84F8E">
        <w:rPr>
          <w:rFonts w:ascii="TH SarabunPSK" w:hAnsi="TH SarabunPSK" w:cs="TH SarabunPSK"/>
          <w:color w:val="000000"/>
          <w:kern w:val="0"/>
          <w:sz w:val="36"/>
          <w:szCs w:val="36"/>
          <w14:ligatures w14:val="none"/>
        </w:rPr>
        <w:t> </w:t>
      </w:r>
      <w:r w:rsidR="00F50FD8" w:rsidRPr="00E84F8E">
        <w:rPr>
          <w:rFonts w:ascii="TH SarabunPSK" w:hAnsi="TH SarabunPSK" w:cs="TH SarabunPSK"/>
          <w:color w:val="000000"/>
          <w:kern w:val="0"/>
          <w:sz w:val="36"/>
          <w:szCs w:val="36"/>
          <w:cs/>
          <w14:ligatures w14:val="none"/>
        </w:rPr>
        <w:t>จุฬาลงกรณ์มหาวิทยาลัย</w:t>
      </w:r>
      <w:r w:rsidR="00F50FD8" w:rsidRPr="00E84F8E">
        <w:rPr>
          <w:rFonts w:ascii="TH SarabunPSK" w:hAnsi="TH SarabunPSK" w:cs="TH SarabunPSK"/>
          <w:color w:val="000000"/>
          <w:kern w:val="0"/>
          <w:sz w:val="36"/>
          <w:szCs w:val="36"/>
          <w14:ligatures w14:val="none"/>
        </w:rPr>
        <w:t> </w:t>
      </w:r>
      <w:r w:rsidR="00F50FD8" w:rsidRPr="00E84F8E">
        <w:rPr>
          <w:rFonts w:ascii="TH SarabunPSK" w:hAnsi="TH SarabunPSK" w:cs="TH SarabunPSK"/>
          <w:color w:val="000000"/>
          <w:kern w:val="0"/>
          <w:sz w:val="36"/>
          <w:szCs w:val="36"/>
          <w:cs/>
          <w14:ligatures w14:val="none"/>
        </w:rPr>
        <w:t>ที่ให้ความสำคัญกับความสัมพันธ์ระหว่างศาสตร์ทางศิลปะและศาสตร์ทางการศึกษา โดยมองว่าการเรียนรู้ศิลปะควรช่วยให้ผู้เรียนเกิดทั้งความรู้ ทักษะ ความคิดสร้างสรรค์ และความสามารถในการนำศิลปะไปเชื่อมโยงกับชีวิตจริง</w:t>
      </w:r>
    </w:p>
    <w:p w14:paraId="0542A6F3" w14:textId="0C4C33B6" w:rsidR="00F50FD8" w:rsidRPr="00E84F8E" w:rsidRDefault="00226647" w:rsidP="006E4457">
      <w:pPr>
        <w:spacing w:before="100" w:beforeAutospacing="1" w:after="100" w:afterAutospacing="1"/>
        <w:rPr>
          <w:rFonts w:ascii="TH SarabunPSK" w:hAnsi="TH SarabunPSK" w:cs="TH SarabunPSK"/>
          <w:color w:val="000000"/>
          <w:kern w:val="0"/>
          <w:sz w:val="36"/>
          <w:szCs w:val="36"/>
          <w14:ligatures w14:val="none"/>
        </w:rPr>
      </w:pPr>
      <w:r>
        <w:rPr>
          <w:rFonts w:ascii="TH SarabunPSK" w:hAnsi="TH SarabunPSK" w:cs="TH SarabunPSK" w:hint="cs"/>
          <w:color w:val="000000"/>
          <w:kern w:val="0"/>
          <w:sz w:val="36"/>
          <w:szCs w:val="36"/>
          <w:cs/>
          <w14:ligatures w14:val="none"/>
        </w:rPr>
        <w:lastRenderedPageBreak/>
        <w:t xml:space="preserve">   </w:t>
      </w:r>
      <w:r w:rsidR="00F50FD8" w:rsidRPr="00E84F8E">
        <w:rPr>
          <w:rFonts w:ascii="TH SarabunPSK" w:hAnsi="TH SarabunPSK" w:cs="TH SarabunPSK"/>
          <w:color w:val="000000"/>
          <w:kern w:val="0"/>
          <w:sz w:val="36"/>
          <w:szCs w:val="36"/>
          <w:cs/>
          <w14:ligatures w14:val="none"/>
        </w:rPr>
        <w:t>ศิลปะจึงไม่ได้มีบทบาทเพียงในฐานะการฝึกฝีมือ แต่ยังเกี่ยวข้องกับการพัฒนาความคิด ความรู้สึก จินตนาการ สุนทรียภาพ และความเข้าใจเกี่ยวกับสังคมและวัฒนธรรมของผู้เรียน</w:t>
      </w:r>
    </w:p>
    <w:p w14:paraId="78BE1F6D" w14:textId="672BD23B" w:rsidR="00F50FD8" w:rsidRPr="0014618B" w:rsidRDefault="00226647" w:rsidP="0014618B">
      <w:pPr>
        <w:spacing w:before="100" w:beforeAutospacing="1" w:after="100" w:afterAutospacing="1"/>
        <w:rPr>
          <w:rFonts w:ascii="TH SarabunPSK" w:hAnsi="TH SarabunPSK" w:cs="TH SarabunPSK"/>
          <w:color w:val="000000"/>
          <w:kern w:val="0"/>
          <w:sz w:val="36"/>
          <w:szCs w:val="36"/>
          <w14:ligatures w14:val="none"/>
        </w:rPr>
      </w:pPr>
      <w:r>
        <w:rPr>
          <w:rFonts w:ascii="TH SarabunPSK" w:hAnsi="TH SarabunPSK" w:cs="TH SarabunPSK" w:hint="cs"/>
          <w:color w:val="000000"/>
          <w:kern w:val="0"/>
          <w:sz w:val="36"/>
          <w:szCs w:val="36"/>
          <w:cs/>
          <w14:ligatures w14:val="none"/>
        </w:rPr>
        <w:t xml:space="preserve">   </w:t>
      </w:r>
      <w:r w:rsidR="00F50FD8" w:rsidRPr="00E84F8E">
        <w:rPr>
          <w:rFonts w:ascii="TH SarabunPSK" w:hAnsi="TH SarabunPSK" w:cs="TH SarabunPSK"/>
          <w:color w:val="000000"/>
          <w:kern w:val="0"/>
          <w:sz w:val="36"/>
          <w:szCs w:val="36"/>
          <w:cs/>
          <w14:ligatures w14:val="none"/>
        </w:rPr>
        <w:t>ในมุมมองของศิลปศึกษาร่วมสมัย ครูจึงไม่ได้เป็นเพียงผู้ถ่ายทอดความรู้ แต่เป็นผู้ออกแบบประสบการณ์การเรียนรู้</w:t>
      </w:r>
      <w:r w:rsidR="00F50FD8" w:rsidRPr="00E84F8E">
        <w:rPr>
          <w:rFonts w:ascii="TH SarabunPSK" w:hAnsi="TH SarabunPSK" w:cs="TH SarabunPSK"/>
          <w:color w:val="000000"/>
          <w:kern w:val="0"/>
          <w:sz w:val="36"/>
          <w:szCs w:val="36"/>
          <w14:ligatures w14:val="none"/>
        </w:rPr>
        <w:t> </w:t>
      </w:r>
      <w:r w:rsidR="00F50FD8" w:rsidRPr="00E84F8E">
        <w:rPr>
          <w:rFonts w:ascii="TH SarabunPSK" w:hAnsi="TH SarabunPSK" w:cs="TH SarabunPSK"/>
          <w:color w:val="000000"/>
          <w:kern w:val="0"/>
          <w:sz w:val="36"/>
          <w:szCs w:val="36"/>
          <w:cs/>
          <w14:ligatures w14:val="none"/>
        </w:rPr>
        <w:t>เปิดโอกาสให้ผู้เรียนทดลองค้นหา ตั้งคำถาม และสร้างความหมายผ่านกระบวนการทางศิลปะ</w:t>
      </w:r>
    </w:p>
    <w:p w14:paraId="18533C67" w14:textId="2589467D" w:rsidR="00F50FD8" w:rsidRPr="000E0042" w:rsidRDefault="00F50FD8" w:rsidP="000E0042">
      <w:pPr>
        <w:spacing w:before="100" w:beforeAutospacing="1" w:after="100" w:afterAutospacing="1"/>
        <w:outlineLvl w:val="0"/>
        <w:rPr>
          <w:rFonts w:ascii="TH SarabunPSK" w:eastAsia="Times New Roman" w:hAnsi="TH SarabunPSK" w:cs="TH SarabunPSK"/>
          <w:b/>
          <w:bCs/>
          <w:color w:val="000000"/>
          <w:kern w:val="36"/>
          <w:sz w:val="36"/>
          <w:szCs w:val="36"/>
          <w14:ligatures w14:val="none"/>
        </w:rPr>
      </w:pPr>
      <w:r w:rsidRPr="00F84069">
        <w:rPr>
          <w:rFonts w:ascii="TH SarabunPSK" w:eastAsia="Times New Roman" w:hAnsi="TH SarabunPSK" w:cs="TH SarabunPSK"/>
          <w:b/>
          <w:bCs/>
          <w:color w:val="000000"/>
          <w:kern w:val="36"/>
          <w:sz w:val="36"/>
          <w:szCs w:val="36"/>
          <w14:ligatures w14:val="none"/>
        </w:rPr>
        <w:t>3. Purpose of Art Education</w:t>
      </w:r>
      <w:r w:rsidR="000E0042">
        <w:rPr>
          <w:rFonts w:ascii="TH SarabunPSK" w:eastAsia="Times New Roman" w:hAnsi="TH SarabunPSK" w:cs="TH SarabunPSK" w:hint="cs"/>
          <w:b/>
          <w:bCs/>
          <w:color w:val="000000"/>
          <w:kern w:val="36"/>
          <w:sz w:val="36"/>
          <w:szCs w:val="36"/>
          <w:cs/>
          <w14:ligatures w14:val="none"/>
        </w:rPr>
        <w:t xml:space="preserve"> </w:t>
      </w:r>
      <w:r w:rsidRPr="00E84F8E">
        <w:rPr>
          <w:rFonts w:ascii="TH SarabunPSK" w:eastAsia="Times New Roman" w:hAnsi="TH SarabunPSK" w:cs="TH SarabunPSK"/>
          <w:color w:val="000000"/>
          <w:kern w:val="0"/>
          <w:sz w:val="36"/>
          <w:szCs w:val="36"/>
          <w:cs/>
          <w14:ligatures w14:val="none"/>
        </w:rPr>
        <w:t>จุดมุ่งหมายของการศึกษาศิลปะ</w:t>
      </w:r>
    </w:p>
    <w:p w14:paraId="4C40E707" w14:textId="5B523393" w:rsidR="00F50FD8" w:rsidRPr="00E84F8E" w:rsidRDefault="007704DE" w:rsidP="006E4457">
      <w:pPr>
        <w:spacing w:before="100" w:beforeAutospacing="1" w:after="100" w:afterAutospacing="1"/>
        <w:rPr>
          <w:rFonts w:ascii="TH SarabunPSK" w:hAnsi="TH SarabunPSK" w:cs="TH SarabunPSK"/>
          <w:color w:val="000000"/>
          <w:kern w:val="0"/>
          <w:sz w:val="36"/>
          <w:szCs w:val="36"/>
          <w14:ligatures w14:val="none"/>
        </w:rPr>
      </w:pPr>
      <w:r>
        <w:rPr>
          <w:rFonts w:ascii="TH SarabunPSK" w:hAnsi="TH SarabunPSK" w:cs="TH SarabunPSK" w:hint="cs"/>
          <w:color w:val="000000"/>
          <w:kern w:val="0"/>
          <w:sz w:val="36"/>
          <w:szCs w:val="36"/>
          <w:cs/>
          <w14:ligatures w14:val="none"/>
        </w:rPr>
        <w:t xml:space="preserve">   </w:t>
      </w:r>
      <w:r w:rsidR="00F50FD8" w:rsidRPr="00E84F8E">
        <w:rPr>
          <w:rFonts w:ascii="TH SarabunPSK" w:hAnsi="TH SarabunPSK" w:cs="TH SarabunPSK"/>
          <w:color w:val="000000"/>
          <w:kern w:val="0"/>
          <w:sz w:val="36"/>
          <w:szCs w:val="36"/>
          <w:cs/>
          <w14:ligatures w14:val="none"/>
        </w:rPr>
        <w:t>การศึกษาศิลปะมีจุดมุ่งหมายในการพัฒนาผู้เรียนทั้งด้านความรู้ ทักษะ ความคิดสร้างสรรค์ จินตนาการ และความรู้สึก โดยช่วยให้ผู้เรียนสามารถเรียนรู้และแสดงออกผ่านกระบวนการทางศิลปะ รวมถึงเข้าใจและเห็นคุณค่าของศิลปะและวัฒนธรรม</w:t>
      </w:r>
    </w:p>
    <w:p w14:paraId="70EBC671" w14:textId="7CAAC616" w:rsidR="00F50FD8" w:rsidRPr="00E84F8E" w:rsidRDefault="007704DE" w:rsidP="006E4457">
      <w:pPr>
        <w:spacing w:before="100" w:beforeAutospacing="1" w:after="100" w:afterAutospacing="1"/>
        <w:rPr>
          <w:rFonts w:ascii="TH SarabunPSK" w:hAnsi="TH SarabunPSK" w:cs="TH SarabunPSK"/>
          <w:color w:val="000000"/>
          <w:kern w:val="0"/>
          <w:sz w:val="36"/>
          <w:szCs w:val="36"/>
          <w14:ligatures w14:val="none"/>
        </w:rPr>
      </w:pPr>
      <w:r>
        <w:rPr>
          <w:rFonts w:ascii="TH SarabunPSK" w:hAnsi="TH SarabunPSK" w:cs="TH SarabunPSK" w:hint="cs"/>
          <w:color w:val="000000"/>
          <w:kern w:val="0"/>
          <w:sz w:val="36"/>
          <w:szCs w:val="36"/>
          <w:cs/>
          <w14:ligatures w14:val="none"/>
        </w:rPr>
        <w:t xml:space="preserve">   </w:t>
      </w:r>
      <w:r w:rsidR="00F50FD8" w:rsidRPr="00E84F8E">
        <w:rPr>
          <w:rFonts w:ascii="TH SarabunPSK" w:hAnsi="TH SarabunPSK" w:cs="TH SarabunPSK"/>
          <w:color w:val="000000"/>
          <w:kern w:val="0"/>
          <w:sz w:val="36"/>
          <w:szCs w:val="36"/>
          <w:cs/>
          <w14:ligatures w14:val="none"/>
        </w:rPr>
        <w:t>ในระดับการผลิตครู จุดมุ่งหมายดังกล่าวมีความสำคัญต่อการพัฒนานิสิตครูศิลปะให้มีความรู้ทั้งศิลปะ และ การสอนสามารถนำความรู้ด้านศิลปะมาพัฒนาเป็นกระบวนการเรียนรู้ที่เหมาะสมกับผู้เรียนแต่ละวัย</w:t>
      </w:r>
    </w:p>
    <w:p w14:paraId="2028C128" w14:textId="29CB74A4" w:rsidR="00F50FD8" w:rsidRPr="00E84F8E" w:rsidRDefault="007704DE" w:rsidP="006E4457">
      <w:pPr>
        <w:spacing w:before="100" w:beforeAutospacing="1" w:after="100" w:afterAutospacing="1"/>
        <w:rPr>
          <w:rFonts w:ascii="TH SarabunPSK" w:hAnsi="TH SarabunPSK" w:cs="TH SarabunPSK"/>
          <w:color w:val="000000"/>
          <w:kern w:val="0"/>
          <w:sz w:val="36"/>
          <w:szCs w:val="36"/>
          <w14:ligatures w14:val="none"/>
        </w:rPr>
      </w:pPr>
      <w:r>
        <w:rPr>
          <w:rFonts w:ascii="TH SarabunPSK" w:hAnsi="TH SarabunPSK" w:cs="TH SarabunPSK" w:hint="cs"/>
          <w:color w:val="000000"/>
          <w:kern w:val="0"/>
          <w:sz w:val="36"/>
          <w:szCs w:val="36"/>
          <w:cs/>
          <w14:ligatures w14:val="none"/>
        </w:rPr>
        <w:t xml:space="preserve">   </w:t>
      </w:r>
      <w:r w:rsidR="00F50FD8" w:rsidRPr="00E84F8E">
        <w:rPr>
          <w:rFonts w:ascii="TH SarabunPSK" w:hAnsi="TH SarabunPSK" w:cs="TH SarabunPSK"/>
          <w:color w:val="000000"/>
          <w:kern w:val="0"/>
          <w:sz w:val="36"/>
          <w:szCs w:val="36"/>
          <w:cs/>
          <w14:ligatures w14:val="none"/>
        </w:rPr>
        <w:t>แนวทางของศิลปศึกษาจึงสอดคล้องกับบทบาทของคณะครุศาสตร์ จุฬาลงกรณ์มหาวิทยาลัย ในการพัฒนาบุคลากรทางการศึกษาให้มีความรู้ ความสามารถ และทักษะในการจัดการเรียนรู้ โดยศิลปศึกษาสามารถนำไปใช้พัฒนาผู้เรียนทั้งด้านร่างกาย จิตใจ อารมณ์ สังคม และสติปัญญา</w:t>
      </w:r>
    </w:p>
    <w:p w14:paraId="109D24EA" w14:textId="27316555" w:rsidR="00F50FD8" w:rsidRPr="00796AFB" w:rsidRDefault="007704DE" w:rsidP="00796AFB">
      <w:pPr>
        <w:spacing w:before="100" w:beforeAutospacing="1" w:after="100" w:afterAutospacing="1"/>
        <w:rPr>
          <w:rFonts w:ascii="TH SarabunPSK" w:hAnsi="TH SarabunPSK" w:cs="TH SarabunPSK"/>
          <w:color w:val="000000"/>
          <w:kern w:val="0"/>
          <w:sz w:val="36"/>
          <w:szCs w:val="36"/>
          <w14:ligatures w14:val="none"/>
        </w:rPr>
      </w:pPr>
      <w:r>
        <w:rPr>
          <w:rFonts w:ascii="TH SarabunPSK" w:hAnsi="TH SarabunPSK" w:cs="TH SarabunPSK" w:hint="cs"/>
          <w:color w:val="000000"/>
          <w:kern w:val="0"/>
          <w:sz w:val="36"/>
          <w:szCs w:val="36"/>
          <w:cs/>
          <w14:ligatures w14:val="none"/>
        </w:rPr>
        <w:t xml:space="preserve">   </w:t>
      </w:r>
      <w:r w:rsidR="00F50FD8" w:rsidRPr="00E84F8E">
        <w:rPr>
          <w:rFonts w:ascii="TH SarabunPSK" w:hAnsi="TH SarabunPSK" w:cs="TH SarabunPSK"/>
          <w:color w:val="000000"/>
          <w:kern w:val="0"/>
          <w:sz w:val="36"/>
          <w:szCs w:val="36"/>
          <w:cs/>
          <w14:ligatures w14:val="none"/>
        </w:rPr>
        <w:t>ดังนั้น จุดมุ่งหมายของการศึกษาศิลปะจึงไม่ได้จำกัดอยู่เพียงการสร้างคนให้วาดรูปเก่ง</w:t>
      </w:r>
      <w:r w:rsidR="00F50FD8" w:rsidRPr="00E84F8E">
        <w:rPr>
          <w:rFonts w:ascii="TH SarabunPSK" w:hAnsi="TH SarabunPSK" w:cs="TH SarabunPSK"/>
          <w:color w:val="000000"/>
          <w:kern w:val="0"/>
          <w:sz w:val="36"/>
          <w:szCs w:val="36"/>
          <w14:ligatures w14:val="none"/>
        </w:rPr>
        <w:t> </w:t>
      </w:r>
      <w:r w:rsidR="00F50FD8" w:rsidRPr="00E84F8E">
        <w:rPr>
          <w:rFonts w:ascii="TH SarabunPSK" w:hAnsi="TH SarabunPSK" w:cs="TH SarabunPSK"/>
          <w:color w:val="000000"/>
          <w:kern w:val="0"/>
          <w:sz w:val="36"/>
          <w:szCs w:val="36"/>
          <w:cs/>
          <w14:ligatures w14:val="none"/>
        </w:rPr>
        <w:t>แต่เป็นการใช้ศิลปะเป็นกระบวนการพัฒนามนุษย์ให้คิดเป็น สร้างสรรค์เป็น กล้าแสดงออก และสามารถมองเห็นคุณค่าของตนเองและสิ่งรอบตัว</w:t>
      </w:r>
    </w:p>
    <w:p w14:paraId="7DBA9C63" w14:textId="482BBF5F" w:rsidR="00F50FD8" w:rsidRPr="00A3377E" w:rsidRDefault="00F50FD8" w:rsidP="00A3377E">
      <w:pPr>
        <w:spacing w:before="100" w:beforeAutospacing="1" w:after="100" w:afterAutospacing="1"/>
        <w:outlineLvl w:val="0"/>
        <w:rPr>
          <w:rFonts w:ascii="TH SarabunPSK" w:eastAsia="Times New Roman" w:hAnsi="TH SarabunPSK" w:cs="TH SarabunPSK"/>
          <w:b/>
          <w:bCs/>
          <w:color w:val="000000"/>
          <w:kern w:val="36"/>
          <w:sz w:val="36"/>
          <w:szCs w:val="36"/>
          <w14:ligatures w14:val="none"/>
        </w:rPr>
      </w:pPr>
      <w:r w:rsidRPr="003523A3">
        <w:rPr>
          <w:rFonts w:ascii="TH SarabunPSK" w:eastAsia="Times New Roman" w:hAnsi="TH SarabunPSK" w:cs="TH SarabunPSK"/>
          <w:b/>
          <w:bCs/>
          <w:color w:val="000000"/>
          <w:kern w:val="36"/>
          <w:sz w:val="36"/>
          <w:szCs w:val="36"/>
          <w14:ligatures w14:val="none"/>
        </w:rPr>
        <w:t>4. Teaching &amp; Learning</w:t>
      </w:r>
      <w:r w:rsidR="00A3377E">
        <w:rPr>
          <w:rFonts w:ascii="TH SarabunPSK" w:eastAsia="Times New Roman" w:hAnsi="TH SarabunPSK" w:cs="TH SarabunPSK" w:hint="cs"/>
          <w:b/>
          <w:bCs/>
          <w:color w:val="000000"/>
          <w:kern w:val="36"/>
          <w:sz w:val="36"/>
          <w:szCs w:val="36"/>
          <w:cs/>
          <w14:ligatures w14:val="none"/>
        </w:rPr>
        <w:t xml:space="preserve"> </w:t>
      </w:r>
      <w:r w:rsidRPr="00E84F8E">
        <w:rPr>
          <w:rFonts w:ascii="TH SarabunPSK" w:eastAsia="Times New Roman" w:hAnsi="TH SarabunPSK" w:cs="TH SarabunPSK"/>
          <w:color w:val="000000"/>
          <w:kern w:val="0"/>
          <w:sz w:val="36"/>
          <w:szCs w:val="36"/>
          <w:cs/>
          <w14:ligatures w14:val="none"/>
        </w:rPr>
        <w:t>การจัดการเรียนการสอน</w:t>
      </w:r>
    </w:p>
    <w:p w14:paraId="7B0E8443" w14:textId="47418DC9" w:rsidR="00F50FD8" w:rsidRPr="00E84F8E" w:rsidRDefault="007704DE" w:rsidP="006E4457">
      <w:pPr>
        <w:spacing w:before="100" w:beforeAutospacing="1" w:after="100" w:afterAutospacing="1"/>
        <w:rPr>
          <w:rFonts w:ascii="TH SarabunPSK" w:hAnsi="TH SarabunPSK" w:cs="TH SarabunPSK"/>
          <w:color w:val="000000"/>
          <w:kern w:val="0"/>
          <w:sz w:val="36"/>
          <w:szCs w:val="36"/>
          <w14:ligatures w14:val="none"/>
        </w:rPr>
      </w:pPr>
      <w:r>
        <w:rPr>
          <w:rFonts w:ascii="TH SarabunPSK" w:hAnsi="TH SarabunPSK" w:cs="TH SarabunPSK" w:hint="cs"/>
          <w:color w:val="000000"/>
          <w:kern w:val="0"/>
          <w:sz w:val="36"/>
          <w:szCs w:val="36"/>
          <w:cs/>
          <w14:ligatures w14:val="none"/>
        </w:rPr>
        <w:t xml:space="preserve">   </w:t>
      </w:r>
      <w:r w:rsidR="00F50FD8" w:rsidRPr="00E84F8E">
        <w:rPr>
          <w:rFonts w:ascii="TH SarabunPSK" w:hAnsi="TH SarabunPSK" w:cs="TH SarabunPSK"/>
          <w:color w:val="000000"/>
          <w:kern w:val="0"/>
          <w:sz w:val="36"/>
          <w:szCs w:val="36"/>
          <w:cs/>
          <w14:ligatures w14:val="none"/>
        </w:rPr>
        <w:t>การจัดการเรียนการสอนศิลปะในช่วงสมัยใหม่–ร่วมสมัยประกอบด้วยทั้งภาคทฤษฎีและภาคปฏิบัติ โดยใช้วิธีการเรียนรู้ที่หลากหลาย เช่น การบรรยาย การอภิปราย การศึกษาค้นคว้าด้วยตนเอง การวิเคราะห์ผลงาน และการสร้างสรรค์ผลงานศิลปะ</w:t>
      </w:r>
    </w:p>
    <w:p w14:paraId="76F4F9BE" w14:textId="6E572219" w:rsidR="00F50FD8" w:rsidRPr="00E84F8E" w:rsidRDefault="00A86124" w:rsidP="006E4457">
      <w:pPr>
        <w:spacing w:before="100" w:beforeAutospacing="1" w:after="100" w:afterAutospacing="1"/>
        <w:rPr>
          <w:rFonts w:ascii="TH SarabunPSK" w:hAnsi="TH SarabunPSK" w:cs="TH SarabunPSK"/>
          <w:color w:val="000000"/>
          <w:kern w:val="0"/>
          <w:sz w:val="36"/>
          <w:szCs w:val="36"/>
          <w14:ligatures w14:val="none"/>
        </w:rPr>
      </w:pPr>
      <w:r>
        <w:rPr>
          <w:rFonts w:ascii="TH SarabunPSK" w:hAnsi="TH SarabunPSK" w:cs="TH SarabunPSK" w:hint="cs"/>
          <w:color w:val="000000"/>
          <w:kern w:val="0"/>
          <w:sz w:val="36"/>
          <w:szCs w:val="36"/>
          <w:cs/>
          <w14:ligatures w14:val="none"/>
        </w:rPr>
        <w:lastRenderedPageBreak/>
        <w:t xml:space="preserve">   </w:t>
      </w:r>
      <w:r w:rsidR="00F50FD8" w:rsidRPr="00E84F8E">
        <w:rPr>
          <w:rFonts w:ascii="TH SarabunPSK" w:hAnsi="TH SarabunPSK" w:cs="TH SarabunPSK"/>
          <w:color w:val="000000"/>
          <w:kern w:val="0"/>
          <w:sz w:val="36"/>
          <w:szCs w:val="36"/>
          <w:cs/>
          <w14:ligatures w14:val="none"/>
        </w:rPr>
        <w:t>สำหรับการศึกษาศิลปะในระดับมหาวิทยาลัย แนวทางการเรียนรู้มีความซับซ้อนมากขึ้น โดยเฉพาะการเตรียม</w:t>
      </w:r>
      <w:r w:rsidR="00F50FD8" w:rsidRPr="00E84F8E">
        <w:rPr>
          <w:rFonts w:ascii="TH SarabunPSK" w:hAnsi="TH SarabunPSK" w:cs="TH SarabunPSK"/>
          <w:color w:val="000000"/>
          <w:kern w:val="0"/>
          <w:sz w:val="36"/>
          <w:szCs w:val="36"/>
          <w14:ligatures w14:val="none"/>
        </w:rPr>
        <w:t> </w:t>
      </w:r>
      <w:r w:rsidR="00F50FD8" w:rsidRPr="00E84F8E">
        <w:rPr>
          <w:rFonts w:ascii="TH SarabunPSK" w:hAnsi="TH SarabunPSK" w:cs="TH SarabunPSK"/>
          <w:color w:val="000000"/>
          <w:kern w:val="0"/>
          <w:sz w:val="36"/>
          <w:szCs w:val="36"/>
          <w:cs/>
          <w14:ligatures w14:val="none"/>
        </w:rPr>
        <w:t>ครูศิลปะ</w:t>
      </w:r>
      <w:r w:rsidR="00F50FD8" w:rsidRPr="00E84F8E">
        <w:rPr>
          <w:rFonts w:ascii="TH SarabunPSK" w:hAnsi="TH SarabunPSK" w:cs="TH SarabunPSK"/>
          <w:color w:val="000000"/>
          <w:kern w:val="0"/>
          <w:sz w:val="36"/>
          <w:szCs w:val="36"/>
          <w14:ligatures w14:val="none"/>
        </w:rPr>
        <w:t> </w:t>
      </w:r>
      <w:r w:rsidR="00F50FD8" w:rsidRPr="00E84F8E">
        <w:rPr>
          <w:rFonts w:ascii="TH SarabunPSK" w:hAnsi="TH SarabunPSK" w:cs="TH SarabunPSK"/>
          <w:color w:val="000000"/>
          <w:kern w:val="0"/>
          <w:sz w:val="36"/>
          <w:szCs w:val="36"/>
          <w:cs/>
          <w14:ligatures w14:val="none"/>
        </w:rPr>
        <w:t>ที่ต้องมีทั้งความรู้ด้านเนื้อหาศิลปะและความรู้ด้านวิธีการสอน การออกแบบกิจกรรม การวัดและประเมินผล รวมถึงการเข้าใจพัฒนาการของผู้เรียน</w:t>
      </w:r>
    </w:p>
    <w:p w14:paraId="2F1DF485" w14:textId="56C4F6A3" w:rsidR="00F50FD8" w:rsidRPr="00E84F8E" w:rsidRDefault="00A86124" w:rsidP="006E4457">
      <w:pPr>
        <w:spacing w:before="100" w:beforeAutospacing="1" w:after="100" w:afterAutospacing="1"/>
        <w:rPr>
          <w:rFonts w:ascii="TH SarabunPSK" w:hAnsi="TH SarabunPSK" w:cs="TH SarabunPSK"/>
          <w:color w:val="000000"/>
          <w:kern w:val="0"/>
          <w:sz w:val="36"/>
          <w:szCs w:val="36"/>
          <w14:ligatures w14:val="none"/>
        </w:rPr>
      </w:pPr>
      <w:r>
        <w:rPr>
          <w:rFonts w:ascii="TH SarabunPSK" w:hAnsi="TH SarabunPSK" w:cs="TH SarabunPSK" w:hint="cs"/>
          <w:color w:val="000000"/>
          <w:kern w:val="0"/>
          <w:sz w:val="36"/>
          <w:szCs w:val="36"/>
          <w:cs/>
          <w14:ligatures w14:val="none"/>
        </w:rPr>
        <w:t xml:space="preserve">   </w:t>
      </w:r>
      <w:r w:rsidR="00F50FD8" w:rsidRPr="00E84F8E">
        <w:rPr>
          <w:rFonts w:ascii="TH SarabunPSK" w:hAnsi="TH SarabunPSK" w:cs="TH SarabunPSK"/>
          <w:color w:val="000000"/>
          <w:kern w:val="0"/>
          <w:sz w:val="36"/>
          <w:szCs w:val="36"/>
          <w:cs/>
          <w14:ligatures w14:val="none"/>
        </w:rPr>
        <w:t>ในบริบทของ</w:t>
      </w:r>
      <w:r w:rsidR="00F50FD8" w:rsidRPr="00E84F8E">
        <w:rPr>
          <w:rFonts w:ascii="TH SarabunPSK" w:hAnsi="TH SarabunPSK" w:cs="TH SarabunPSK"/>
          <w:color w:val="000000"/>
          <w:kern w:val="0"/>
          <w:sz w:val="36"/>
          <w:szCs w:val="36"/>
          <w14:ligatures w14:val="none"/>
        </w:rPr>
        <w:t> </w:t>
      </w:r>
      <w:r w:rsidR="00F50FD8" w:rsidRPr="00E84F8E">
        <w:rPr>
          <w:rFonts w:ascii="TH SarabunPSK" w:hAnsi="TH SarabunPSK" w:cs="TH SarabunPSK"/>
          <w:color w:val="000000"/>
          <w:kern w:val="0"/>
          <w:sz w:val="36"/>
          <w:szCs w:val="36"/>
          <w:cs/>
          <w14:ligatures w14:val="none"/>
        </w:rPr>
        <w:t>ศิลปศึกษาจุฬาลงกรณ์มหาวิทยาลัย</w:t>
      </w:r>
      <w:r w:rsidR="00F50FD8" w:rsidRPr="00E84F8E">
        <w:rPr>
          <w:rFonts w:ascii="TH SarabunPSK" w:hAnsi="TH SarabunPSK" w:cs="TH SarabunPSK"/>
          <w:color w:val="000000"/>
          <w:kern w:val="0"/>
          <w:sz w:val="36"/>
          <w:szCs w:val="36"/>
          <w14:ligatures w14:val="none"/>
        </w:rPr>
        <w:t> </w:t>
      </w:r>
      <w:r w:rsidR="00F50FD8" w:rsidRPr="00E84F8E">
        <w:rPr>
          <w:rFonts w:ascii="TH SarabunPSK" w:hAnsi="TH SarabunPSK" w:cs="TH SarabunPSK"/>
          <w:color w:val="000000"/>
          <w:kern w:val="0"/>
          <w:sz w:val="36"/>
          <w:szCs w:val="36"/>
          <w:cs/>
          <w14:ligatures w14:val="none"/>
        </w:rPr>
        <w:t>การเรียนรู้สามารถมองได้ว่าเป็นการบูรณาการระหว่างการปฏิบัติทางศิลปะกับศาสตร์ทางการศึกษา นิสิตจึงไม่ได้เรียนเพียงการสร้างผลงาน แต่ยังเรียนรู้วิธีนำศิลปะไปออกแบบประสบการณ์สำหรับผู้เรียน</w:t>
      </w:r>
    </w:p>
    <w:p w14:paraId="7B990919" w14:textId="0D8C7AD1" w:rsidR="00F50FD8" w:rsidRPr="007704DE" w:rsidRDefault="00A86124" w:rsidP="007704DE">
      <w:pPr>
        <w:spacing w:before="100" w:beforeAutospacing="1" w:after="100" w:afterAutospacing="1"/>
        <w:rPr>
          <w:rFonts w:ascii="TH SarabunPSK" w:hAnsi="TH SarabunPSK" w:cs="TH SarabunPSK"/>
          <w:color w:val="000000"/>
          <w:kern w:val="0"/>
          <w:sz w:val="36"/>
          <w:szCs w:val="36"/>
          <w14:ligatures w14:val="none"/>
        </w:rPr>
      </w:pPr>
      <w:r>
        <w:rPr>
          <w:rFonts w:ascii="TH SarabunPSK" w:hAnsi="TH SarabunPSK" w:cs="TH SarabunPSK" w:hint="cs"/>
          <w:color w:val="000000"/>
          <w:kern w:val="0"/>
          <w:sz w:val="36"/>
          <w:szCs w:val="36"/>
          <w:cs/>
          <w14:ligatures w14:val="none"/>
        </w:rPr>
        <w:t xml:space="preserve">   </w:t>
      </w:r>
      <w:r w:rsidR="00F50FD8" w:rsidRPr="00E84F8E">
        <w:rPr>
          <w:rFonts w:ascii="TH SarabunPSK" w:hAnsi="TH SarabunPSK" w:cs="TH SarabunPSK"/>
          <w:color w:val="000000"/>
          <w:kern w:val="0"/>
          <w:sz w:val="36"/>
          <w:szCs w:val="36"/>
          <w:cs/>
          <w14:ligatures w14:val="none"/>
        </w:rPr>
        <w:t>นอกจากนี้ การเรียนรู้ศิลปะยังสามารถเกิดขึ้นนอกห้องเรียน เช่น พิพิธภัณฑ์ หอศิลป์ โบราณสถาน ชุมชน และแหล่งเรียนรู้ทางวัฒนธรรม รวมถึงการใช้เทคโนโลยีดิจิทัลและสื่อออนไลน์ ซึ่งสอดคล้องกับลักษณะของศิลปศึกษาร่วมสมัย</w:t>
      </w:r>
    </w:p>
    <w:p w14:paraId="38FEEDA8" w14:textId="77777777" w:rsidR="00F50FD8" w:rsidRPr="00A86124" w:rsidRDefault="00F50FD8" w:rsidP="006E4457">
      <w:pPr>
        <w:spacing w:before="100" w:beforeAutospacing="1" w:after="100" w:afterAutospacing="1"/>
        <w:outlineLvl w:val="0"/>
        <w:rPr>
          <w:rFonts w:ascii="TH SarabunPSK" w:eastAsia="Times New Roman" w:hAnsi="TH SarabunPSK" w:cs="TH SarabunPSK"/>
          <w:b/>
          <w:bCs/>
          <w:color w:val="000000"/>
          <w:kern w:val="36"/>
          <w:sz w:val="36"/>
          <w:szCs w:val="36"/>
          <w14:ligatures w14:val="none"/>
        </w:rPr>
      </w:pPr>
      <w:r w:rsidRPr="00A86124">
        <w:rPr>
          <w:rFonts w:ascii="TH SarabunPSK" w:eastAsia="Times New Roman" w:hAnsi="TH SarabunPSK" w:cs="TH SarabunPSK"/>
          <w:b/>
          <w:bCs/>
          <w:color w:val="000000"/>
          <w:kern w:val="36"/>
          <w:sz w:val="36"/>
          <w:szCs w:val="36"/>
          <w:cs/>
          <w14:ligatures w14:val="none"/>
        </w:rPr>
        <w:t>5. บุคคลและสถาบันสำคัญต่อการพัฒนาศิลปศึกษาไทย</w:t>
      </w:r>
    </w:p>
    <w:p w14:paraId="26F01D53" w14:textId="77777777" w:rsidR="00F50FD8" w:rsidRPr="00E84F8E" w:rsidRDefault="00F50FD8" w:rsidP="006E4457">
      <w:pPr>
        <w:spacing w:before="100" w:beforeAutospacing="1" w:after="100" w:afterAutospacing="1"/>
        <w:outlineLvl w:val="2"/>
        <w:rPr>
          <w:rFonts w:ascii="TH SarabunPSK" w:eastAsia="Times New Roman" w:hAnsi="TH SarabunPSK" w:cs="TH SarabunPSK"/>
          <w:color w:val="000000"/>
          <w:kern w:val="0"/>
          <w:sz w:val="36"/>
          <w:szCs w:val="36"/>
          <w14:ligatures w14:val="none"/>
        </w:rPr>
      </w:pPr>
      <w:r w:rsidRPr="00E84F8E">
        <w:rPr>
          <w:rFonts w:ascii="TH SarabunPSK" w:eastAsia="Times New Roman" w:hAnsi="TH SarabunPSK" w:cs="TH SarabunPSK"/>
          <w:color w:val="000000"/>
          <w:kern w:val="0"/>
          <w:sz w:val="36"/>
          <w:szCs w:val="36"/>
          <w:cs/>
          <w14:ligatures w14:val="none"/>
        </w:rPr>
        <w:t>5.1 ศาสตราจารย์ศิลป์ พีระศรี</w:t>
      </w:r>
    </w:p>
    <w:p w14:paraId="64A1C414" w14:textId="3F8E8A62" w:rsidR="00F50FD8" w:rsidRPr="00E84F8E" w:rsidRDefault="00A86124" w:rsidP="006E4457">
      <w:pPr>
        <w:spacing w:before="100" w:beforeAutospacing="1" w:after="100" w:afterAutospacing="1"/>
        <w:rPr>
          <w:rFonts w:ascii="TH SarabunPSK" w:hAnsi="TH SarabunPSK" w:cs="TH SarabunPSK"/>
          <w:color w:val="000000"/>
          <w:kern w:val="0"/>
          <w:sz w:val="36"/>
          <w:szCs w:val="36"/>
          <w14:ligatures w14:val="none"/>
        </w:rPr>
      </w:pPr>
      <w:r>
        <w:rPr>
          <w:rFonts w:ascii="TH SarabunPSK" w:hAnsi="TH SarabunPSK" w:cs="TH SarabunPSK" w:hint="cs"/>
          <w:color w:val="000000"/>
          <w:kern w:val="0"/>
          <w:sz w:val="36"/>
          <w:szCs w:val="36"/>
          <w:cs/>
          <w14:ligatures w14:val="none"/>
        </w:rPr>
        <w:t xml:space="preserve">   </w:t>
      </w:r>
      <w:r w:rsidR="00F50FD8" w:rsidRPr="00E84F8E">
        <w:rPr>
          <w:rFonts w:ascii="TH SarabunPSK" w:hAnsi="TH SarabunPSK" w:cs="TH SarabunPSK"/>
          <w:color w:val="000000"/>
          <w:kern w:val="0"/>
          <w:sz w:val="36"/>
          <w:szCs w:val="36"/>
          <w:cs/>
          <w14:ligatures w14:val="none"/>
        </w:rPr>
        <w:t>ศาสตราจารย์ศิลป์ พีระศรี มีบทบาทสำคัญในการวางรากฐานการศึกษาศิลปะสมัยใหม่ของไทย และมีส่วนสำคัญต่อการพัฒนาระบบการศึกษาศิลปะของไทยให้มีลักษณะเป็นสถาบันมากขึ้น</w:t>
      </w:r>
    </w:p>
    <w:p w14:paraId="2CEC25AF" w14:textId="2C5FDDC1" w:rsidR="00F50FD8" w:rsidRPr="00E84F8E" w:rsidRDefault="00A86124" w:rsidP="006E4457">
      <w:pPr>
        <w:spacing w:before="100" w:beforeAutospacing="1" w:after="100" w:afterAutospacing="1"/>
        <w:rPr>
          <w:rFonts w:ascii="TH SarabunPSK" w:hAnsi="TH SarabunPSK" w:cs="TH SarabunPSK"/>
          <w:color w:val="000000"/>
          <w:kern w:val="0"/>
          <w:sz w:val="36"/>
          <w:szCs w:val="36"/>
          <w14:ligatures w14:val="none"/>
        </w:rPr>
      </w:pPr>
      <w:r>
        <w:rPr>
          <w:rFonts w:ascii="TH SarabunPSK" w:hAnsi="TH SarabunPSK" w:cs="TH SarabunPSK" w:hint="cs"/>
          <w:color w:val="000000"/>
          <w:kern w:val="0"/>
          <w:sz w:val="36"/>
          <w:szCs w:val="36"/>
          <w:cs/>
          <w14:ligatures w14:val="none"/>
        </w:rPr>
        <w:t xml:space="preserve">   </w:t>
      </w:r>
      <w:r w:rsidR="00F50FD8" w:rsidRPr="00E84F8E">
        <w:rPr>
          <w:rFonts w:ascii="TH SarabunPSK" w:hAnsi="TH SarabunPSK" w:cs="TH SarabunPSK"/>
          <w:color w:val="000000"/>
          <w:kern w:val="0"/>
          <w:sz w:val="36"/>
          <w:szCs w:val="36"/>
          <w:cs/>
          <w14:ligatures w14:val="none"/>
        </w:rPr>
        <w:t>แนวคิดดังกล่าวเป็นส่วนหนึ่งของการเปลี่ยนผ่านจากการเรียนรู้ศิลปะแบบงานช่างไปสู่การศึกษาศิลปะสมัยใหม่ ซึ่งต่อมาได้ส่งผลต่อการพัฒนาการเรียนการสอนศิลปะในสถาบันอุดมศึกษาหลายแห่ง รวมถึงการผลิตบุคลากรที่เกี่ยวข้องกับศิลปศึกษา</w:t>
      </w:r>
    </w:p>
    <w:p w14:paraId="7A6E6C0F" w14:textId="77777777" w:rsidR="00F50FD8" w:rsidRPr="00E84F8E" w:rsidRDefault="00F50FD8" w:rsidP="006E4457">
      <w:pPr>
        <w:spacing w:before="100" w:beforeAutospacing="1" w:after="100" w:afterAutospacing="1"/>
        <w:outlineLvl w:val="2"/>
        <w:rPr>
          <w:rFonts w:ascii="TH SarabunPSK" w:eastAsia="Times New Roman" w:hAnsi="TH SarabunPSK" w:cs="TH SarabunPSK"/>
          <w:color w:val="000000"/>
          <w:kern w:val="0"/>
          <w:sz w:val="36"/>
          <w:szCs w:val="36"/>
          <w14:ligatures w14:val="none"/>
        </w:rPr>
      </w:pPr>
      <w:r w:rsidRPr="00E84F8E">
        <w:rPr>
          <w:rFonts w:ascii="TH SarabunPSK" w:eastAsia="Times New Roman" w:hAnsi="TH SarabunPSK" w:cs="TH SarabunPSK"/>
          <w:color w:val="000000"/>
          <w:kern w:val="0"/>
          <w:sz w:val="36"/>
          <w:szCs w:val="36"/>
          <w:cs/>
          <w14:ligatures w14:val="none"/>
        </w:rPr>
        <w:t>5.2 พระยาอนุมานราชธน</w:t>
      </w:r>
    </w:p>
    <w:p w14:paraId="79347235" w14:textId="5CEBCEB5" w:rsidR="00F50FD8" w:rsidRPr="00E84F8E" w:rsidRDefault="007B1B13" w:rsidP="006E4457">
      <w:pPr>
        <w:spacing w:before="100" w:beforeAutospacing="1" w:after="100" w:afterAutospacing="1"/>
        <w:rPr>
          <w:rFonts w:ascii="TH SarabunPSK" w:hAnsi="TH SarabunPSK" w:cs="TH SarabunPSK"/>
          <w:color w:val="000000"/>
          <w:kern w:val="0"/>
          <w:sz w:val="36"/>
          <w:szCs w:val="36"/>
          <w14:ligatures w14:val="none"/>
        </w:rPr>
      </w:pPr>
      <w:r>
        <w:rPr>
          <w:rFonts w:ascii="TH SarabunPSK" w:hAnsi="TH SarabunPSK" w:cs="TH SarabunPSK" w:hint="cs"/>
          <w:color w:val="000000"/>
          <w:kern w:val="0"/>
          <w:sz w:val="36"/>
          <w:szCs w:val="36"/>
          <w:cs/>
          <w14:ligatures w14:val="none"/>
        </w:rPr>
        <w:t xml:space="preserve">   </w:t>
      </w:r>
      <w:r w:rsidR="00F50FD8" w:rsidRPr="00E84F8E">
        <w:rPr>
          <w:rFonts w:ascii="TH SarabunPSK" w:hAnsi="TH SarabunPSK" w:cs="TH SarabunPSK"/>
          <w:color w:val="000000"/>
          <w:kern w:val="0"/>
          <w:sz w:val="36"/>
          <w:szCs w:val="36"/>
          <w:cs/>
          <w14:ligatures w14:val="none"/>
        </w:rPr>
        <w:t>พระยาอนุมานราชธนเป็นบุคคลสำคัญด้านการศึกษาและวัฒนธรรม โดยมีบทบาทที่เกี่ยวข้องกับพัฒนาการด้านหลักสูตรและการศึกษาศิลปะในช่วงสำคัญของการเปลี่ยนแปลงระบบการศึกษาไทย</w:t>
      </w:r>
    </w:p>
    <w:p w14:paraId="6C0E57B5" w14:textId="5653603E" w:rsidR="00F50FD8" w:rsidRPr="00E84F8E" w:rsidRDefault="007B1B13" w:rsidP="006E4457">
      <w:pPr>
        <w:spacing w:before="100" w:beforeAutospacing="1" w:after="100" w:afterAutospacing="1"/>
        <w:rPr>
          <w:rFonts w:ascii="TH SarabunPSK" w:hAnsi="TH SarabunPSK" w:cs="TH SarabunPSK"/>
          <w:color w:val="000000"/>
          <w:kern w:val="0"/>
          <w:sz w:val="36"/>
          <w:szCs w:val="36"/>
          <w14:ligatures w14:val="none"/>
        </w:rPr>
      </w:pPr>
      <w:r>
        <w:rPr>
          <w:rFonts w:ascii="TH SarabunPSK" w:hAnsi="TH SarabunPSK" w:cs="TH SarabunPSK" w:hint="cs"/>
          <w:color w:val="000000"/>
          <w:kern w:val="0"/>
          <w:sz w:val="36"/>
          <w:szCs w:val="36"/>
          <w:cs/>
          <w14:ligatures w14:val="none"/>
        </w:rPr>
        <w:t xml:space="preserve">   </w:t>
      </w:r>
      <w:r w:rsidR="00F50FD8" w:rsidRPr="00E84F8E">
        <w:rPr>
          <w:rFonts w:ascii="TH SarabunPSK" w:hAnsi="TH SarabunPSK" w:cs="TH SarabunPSK"/>
          <w:color w:val="000000"/>
          <w:kern w:val="0"/>
          <w:sz w:val="36"/>
          <w:szCs w:val="36"/>
          <w:cs/>
          <w14:ligatures w14:val="none"/>
        </w:rPr>
        <w:t>แนวคิดเกี่ยวกับวัฒนธรรมและภูมิปัญญาไทยยังมีความสำคัญต่อศิลปศึกษา เพราะทำให้การศึกษาศิลปะไม่ได้มองเพียงศิลปะตะวันตก แต่ยังให้ความสำคัญกับรากฐานทางวัฒนธรรมของไทย</w:t>
      </w:r>
    </w:p>
    <w:p w14:paraId="7D47AFB7" w14:textId="77777777" w:rsidR="00F50FD8" w:rsidRPr="00E84F8E" w:rsidRDefault="00F50FD8" w:rsidP="006E4457">
      <w:pPr>
        <w:spacing w:before="100" w:beforeAutospacing="1" w:after="100" w:afterAutospacing="1"/>
        <w:outlineLvl w:val="2"/>
        <w:rPr>
          <w:rFonts w:ascii="TH SarabunPSK" w:eastAsia="Times New Roman" w:hAnsi="TH SarabunPSK" w:cs="TH SarabunPSK"/>
          <w:color w:val="000000"/>
          <w:kern w:val="0"/>
          <w:sz w:val="36"/>
          <w:szCs w:val="36"/>
          <w14:ligatures w14:val="none"/>
        </w:rPr>
      </w:pPr>
      <w:r w:rsidRPr="00E84F8E">
        <w:rPr>
          <w:rFonts w:ascii="TH SarabunPSK" w:eastAsia="Times New Roman" w:hAnsi="TH SarabunPSK" w:cs="TH SarabunPSK"/>
          <w:color w:val="000000"/>
          <w:kern w:val="0"/>
          <w:sz w:val="36"/>
          <w:szCs w:val="36"/>
          <w:cs/>
          <w14:ligatures w14:val="none"/>
        </w:rPr>
        <w:lastRenderedPageBreak/>
        <w:t>5.3 ศาสตราจารย์จิตร บัวบุศย์</w:t>
      </w:r>
    </w:p>
    <w:p w14:paraId="422CEE26" w14:textId="16AF6C1E" w:rsidR="00F50FD8" w:rsidRPr="00E84F8E" w:rsidRDefault="00D939AB" w:rsidP="006E4457">
      <w:pPr>
        <w:spacing w:before="100" w:beforeAutospacing="1" w:after="100" w:afterAutospacing="1"/>
        <w:rPr>
          <w:rFonts w:ascii="TH SarabunPSK" w:hAnsi="TH SarabunPSK" w:cs="TH SarabunPSK"/>
          <w:color w:val="000000"/>
          <w:kern w:val="0"/>
          <w:sz w:val="36"/>
          <w:szCs w:val="36"/>
          <w14:ligatures w14:val="none"/>
        </w:rPr>
      </w:pPr>
      <w:r>
        <w:rPr>
          <w:rFonts w:ascii="TH SarabunPSK" w:hAnsi="TH SarabunPSK" w:cs="TH SarabunPSK" w:hint="cs"/>
          <w:color w:val="000000"/>
          <w:kern w:val="0"/>
          <w:sz w:val="36"/>
          <w:szCs w:val="36"/>
          <w:cs/>
          <w14:ligatures w14:val="none"/>
        </w:rPr>
        <w:t xml:space="preserve">   </w:t>
      </w:r>
      <w:r w:rsidR="00F50FD8" w:rsidRPr="00E84F8E">
        <w:rPr>
          <w:rFonts w:ascii="TH SarabunPSK" w:hAnsi="TH SarabunPSK" w:cs="TH SarabunPSK"/>
          <w:color w:val="000000"/>
          <w:kern w:val="0"/>
          <w:sz w:val="36"/>
          <w:szCs w:val="36"/>
          <w:cs/>
          <w14:ligatures w14:val="none"/>
        </w:rPr>
        <w:t>ศาสตราจารย์จิตร บัวบุศย์ มีบทบาทในการจัดระบบการศึกษาศิลปะและพัฒนาการเรียนการสอนของโรงเรียนเพาะช่างให้มีความเป็นระบบมากขึ้น โดยผสมผสานการฝึกทักษะศิลปะแบบไทยเข้ากับแนวทางการศึกษาศิลปะแบบอะคาเดมี</w:t>
      </w:r>
    </w:p>
    <w:p w14:paraId="50B90C95" w14:textId="63664277" w:rsidR="00F50FD8" w:rsidRPr="00E84F8E" w:rsidRDefault="00D939AB" w:rsidP="006E4457">
      <w:pPr>
        <w:spacing w:before="100" w:beforeAutospacing="1" w:after="100" w:afterAutospacing="1"/>
        <w:rPr>
          <w:rFonts w:ascii="TH SarabunPSK" w:hAnsi="TH SarabunPSK" w:cs="TH SarabunPSK"/>
          <w:color w:val="000000"/>
          <w:kern w:val="0"/>
          <w:sz w:val="36"/>
          <w:szCs w:val="36"/>
          <w14:ligatures w14:val="none"/>
        </w:rPr>
      </w:pPr>
      <w:r>
        <w:rPr>
          <w:rFonts w:ascii="TH SarabunPSK" w:hAnsi="TH SarabunPSK" w:cs="TH SarabunPSK" w:hint="cs"/>
          <w:color w:val="000000"/>
          <w:kern w:val="0"/>
          <w:sz w:val="36"/>
          <w:szCs w:val="36"/>
          <w:cs/>
          <w14:ligatures w14:val="none"/>
        </w:rPr>
        <w:t xml:space="preserve">   </w:t>
      </w:r>
      <w:r w:rsidR="00F50FD8" w:rsidRPr="00E84F8E">
        <w:rPr>
          <w:rFonts w:ascii="TH SarabunPSK" w:hAnsi="TH SarabunPSK" w:cs="TH SarabunPSK"/>
          <w:color w:val="000000"/>
          <w:kern w:val="0"/>
          <w:sz w:val="36"/>
          <w:szCs w:val="36"/>
          <w:cs/>
          <w14:ligatures w14:val="none"/>
        </w:rPr>
        <w:t>บทบาทดังกล่าวสะท้อนพัฒนาการของการศึกษาศิลปะไทยที่พยายามผสมผสาน</w:t>
      </w:r>
      <w:r w:rsidR="00F50FD8" w:rsidRPr="00E84F8E">
        <w:rPr>
          <w:rFonts w:ascii="TH SarabunPSK" w:hAnsi="TH SarabunPSK" w:cs="TH SarabunPSK"/>
          <w:color w:val="000000"/>
          <w:kern w:val="0"/>
          <w:sz w:val="36"/>
          <w:szCs w:val="36"/>
          <w14:ligatures w14:val="none"/>
        </w:rPr>
        <w:t> </w:t>
      </w:r>
      <w:r w:rsidR="00F50FD8" w:rsidRPr="00E84F8E">
        <w:rPr>
          <w:rFonts w:ascii="TH SarabunPSK" w:hAnsi="TH SarabunPSK" w:cs="TH SarabunPSK"/>
          <w:color w:val="000000"/>
          <w:kern w:val="0"/>
          <w:sz w:val="36"/>
          <w:szCs w:val="36"/>
          <w:cs/>
          <w14:ligatures w14:val="none"/>
        </w:rPr>
        <w:t>ความเป็นไทยกับแนวคิดการศึกษาสมัยใหม่</w:t>
      </w:r>
    </w:p>
    <w:p w14:paraId="662495BB" w14:textId="77777777" w:rsidR="00F50FD8" w:rsidRPr="00E84F8E" w:rsidRDefault="00F50FD8" w:rsidP="006E4457">
      <w:pPr>
        <w:spacing w:before="100" w:beforeAutospacing="1" w:after="100" w:afterAutospacing="1"/>
        <w:outlineLvl w:val="2"/>
        <w:rPr>
          <w:rFonts w:ascii="TH SarabunPSK" w:eastAsia="Times New Roman" w:hAnsi="TH SarabunPSK" w:cs="TH SarabunPSK"/>
          <w:color w:val="000000"/>
          <w:kern w:val="0"/>
          <w:sz w:val="36"/>
          <w:szCs w:val="36"/>
          <w14:ligatures w14:val="none"/>
        </w:rPr>
      </w:pPr>
      <w:r w:rsidRPr="00E84F8E">
        <w:rPr>
          <w:rFonts w:ascii="TH SarabunPSK" w:eastAsia="Times New Roman" w:hAnsi="TH SarabunPSK" w:cs="TH SarabunPSK"/>
          <w:color w:val="000000"/>
          <w:kern w:val="0"/>
          <w:sz w:val="36"/>
          <w:szCs w:val="36"/>
          <w:cs/>
          <w14:ligatures w14:val="none"/>
        </w:rPr>
        <w:t>5.4 ศาสตราจารย์พิเศษ อารี สุทธิพันธุ์</w:t>
      </w:r>
    </w:p>
    <w:p w14:paraId="24910C77" w14:textId="749B1E10" w:rsidR="00F50FD8" w:rsidRPr="00E84F8E" w:rsidRDefault="00D939AB" w:rsidP="006E4457">
      <w:pPr>
        <w:spacing w:before="100" w:beforeAutospacing="1" w:after="100" w:afterAutospacing="1"/>
        <w:rPr>
          <w:rFonts w:ascii="TH SarabunPSK" w:hAnsi="TH SarabunPSK" w:cs="TH SarabunPSK"/>
          <w:color w:val="000000"/>
          <w:kern w:val="0"/>
          <w:sz w:val="36"/>
          <w:szCs w:val="36"/>
          <w14:ligatures w14:val="none"/>
        </w:rPr>
      </w:pPr>
      <w:r>
        <w:rPr>
          <w:rFonts w:ascii="TH SarabunPSK" w:hAnsi="TH SarabunPSK" w:cs="TH SarabunPSK" w:hint="cs"/>
          <w:color w:val="000000"/>
          <w:kern w:val="0"/>
          <w:sz w:val="36"/>
          <w:szCs w:val="36"/>
          <w:cs/>
          <w14:ligatures w14:val="none"/>
        </w:rPr>
        <w:t xml:space="preserve">   </w:t>
      </w:r>
      <w:r w:rsidR="00F50FD8" w:rsidRPr="00E84F8E">
        <w:rPr>
          <w:rFonts w:ascii="TH SarabunPSK" w:hAnsi="TH SarabunPSK" w:cs="TH SarabunPSK"/>
          <w:color w:val="000000"/>
          <w:kern w:val="0"/>
          <w:sz w:val="36"/>
          <w:szCs w:val="36"/>
          <w:cs/>
          <w14:ligatures w14:val="none"/>
        </w:rPr>
        <w:t>ศาสตราจารย์พิเศษ อารี สุทธิพันธุ์ เป็นผู้บุกเบิกแนวคิดศิลปศึกษาไทยสมัยใหม่ โดยให้ความสำคัญกับผู้เรียนเป็นศูนย์กลาง การเรียนรู้จากประสบการณ์ การคิดสร้างสรรค์ และการค้นพบแนวทางทางศิลปะด้วยตนเอง</w:t>
      </w:r>
    </w:p>
    <w:p w14:paraId="6B97E96D" w14:textId="48CD4326" w:rsidR="00F50FD8" w:rsidRPr="00E84F8E" w:rsidRDefault="00D939AB" w:rsidP="006E4457">
      <w:pPr>
        <w:spacing w:before="100" w:beforeAutospacing="1" w:after="100" w:afterAutospacing="1"/>
        <w:rPr>
          <w:rFonts w:ascii="TH SarabunPSK" w:hAnsi="TH SarabunPSK" w:cs="TH SarabunPSK"/>
          <w:color w:val="000000"/>
          <w:kern w:val="0"/>
          <w:sz w:val="36"/>
          <w:szCs w:val="36"/>
          <w14:ligatures w14:val="none"/>
        </w:rPr>
      </w:pPr>
      <w:r>
        <w:rPr>
          <w:rFonts w:ascii="TH SarabunPSK" w:hAnsi="TH SarabunPSK" w:cs="TH SarabunPSK" w:hint="cs"/>
          <w:color w:val="000000"/>
          <w:kern w:val="0"/>
          <w:sz w:val="36"/>
          <w:szCs w:val="36"/>
          <w:cs/>
          <w14:ligatures w14:val="none"/>
        </w:rPr>
        <w:t xml:space="preserve">   </w:t>
      </w:r>
      <w:r w:rsidR="00F50FD8" w:rsidRPr="00E84F8E">
        <w:rPr>
          <w:rFonts w:ascii="TH SarabunPSK" w:hAnsi="TH SarabunPSK" w:cs="TH SarabunPSK"/>
          <w:color w:val="000000"/>
          <w:kern w:val="0"/>
          <w:sz w:val="36"/>
          <w:szCs w:val="36"/>
          <w:cs/>
          <w14:ligatures w14:val="none"/>
        </w:rPr>
        <w:t>แนวคิดดังกล่าวมีความสำคัญต่อศิลปศึกษาร่วมสมัย เพราะเปลี่ยนบทบาทของผู้เรียนจากผู้รับความรู้มาเป็น</w:t>
      </w:r>
      <w:r w:rsidR="00F50FD8" w:rsidRPr="00E84F8E">
        <w:rPr>
          <w:rFonts w:ascii="TH SarabunPSK" w:hAnsi="TH SarabunPSK" w:cs="TH SarabunPSK"/>
          <w:color w:val="000000"/>
          <w:kern w:val="0"/>
          <w:sz w:val="36"/>
          <w:szCs w:val="36"/>
          <w14:ligatures w14:val="none"/>
        </w:rPr>
        <w:t> </w:t>
      </w:r>
      <w:r w:rsidR="00F50FD8" w:rsidRPr="00E84F8E">
        <w:rPr>
          <w:rFonts w:ascii="TH SarabunPSK" w:hAnsi="TH SarabunPSK" w:cs="TH SarabunPSK"/>
          <w:color w:val="000000"/>
          <w:kern w:val="0"/>
          <w:sz w:val="36"/>
          <w:szCs w:val="36"/>
          <w:cs/>
          <w14:ligatures w14:val="none"/>
        </w:rPr>
        <w:t>ผู้สร้างความรู้และประสบการณ์ทางศิลปะด้วยตนเอง</w:t>
      </w:r>
    </w:p>
    <w:p w14:paraId="3DE2DD47" w14:textId="77777777" w:rsidR="00F50FD8" w:rsidRPr="00E84F8E" w:rsidRDefault="00F50FD8" w:rsidP="006E4457">
      <w:pPr>
        <w:spacing w:before="100" w:beforeAutospacing="1" w:after="100" w:afterAutospacing="1"/>
        <w:outlineLvl w:val="2"/>
        <w:rPr>
          <w:rFonts w:ascii="TH SarabunPSK" w:eastAsia="Times New Roman" w:hAnsi="TH SarabunPSK" w:cs="TH SarabunPSK"/>
          <w:color w:val="000000"/>
          <w:kern w:val="0"/>
          <w:sz w:val="36"/>
          <w:szCs w:val="36"/>
          <w14:ligatures w14:val="none"/>
        </w:rPr>
      </w:pPr>
      <w:r w:rsidRPr="00E84F8E">
        <w:rPr>
          <w:rFonts w:ascii="TH SarabunPSK" w:eastAsia="Times New Roman" w:hAnsi="TH SarabunPSK" w:cs="TH SarabunPSK"/>
          <w:color w:val="000000"/>
          <w:kern w:val="0"/>
          <w:sz w:val="36"/>
          <w:szCs w:val="36"/>
          <w:cs/>
          <w14:ligatures w14:val="none"/>
        </w:rPr>
        <w:t>5.5 ศาสตราจารย์ ดร.วิรุณ ตั้งเจริญ</w:t>
      </w:r>
    </w:p>
    <w:p w14:paraId="434FCF2D" w14:textId="1146EC2B" w:rsidR="00F50FD8" w:rsidRPr="00E84F8E" w:rsidRDefault="00D939AB" w:rsidP="006E4457">
      <w:pPr>
        <w:spacing w:before="100" w:beforeAutospacing="1" w:after="100" w:afterAutospacing="1"/>
        <w:rPr>
          <w:rFonts w:ascii="TH SarabunPSK" w:hAnsi="TH SarabunPSK" w:cs="TH SarabunPSK"/>
          <w:color w:val="000000"/>
          <w:kern w:val="0"/>
          <w:sz w:val="36"/>
          <w:szCs w:val="36"/>
          <w14:ligatures w14:val="none"/>
        </w:rPr>
      </w:pPr>
      <w:r>
        <w:rPr>
          <w:rFonts w:ascii="TH SarabunPSK" w:hAnsi="TH SarabunPSK" w:cs="TH SarabunPSK" w:hint="cs"/>
          <w:color w:val="000000"/>
          <w:kern w:val="0"/>
          <w:sz w:val="36"/>
          <w:szCs w:val="36"/>
          <w:cs/>
          <w14:ligatures w14:val="none"/>
        </w:rPr>
        <w:t xml:space="preserve">   </w:t>
      </w:r>
      <w:r w:rsidR="00F50FD8" w:rsidRPr="00E84F8E">
        <w:rPr>
          <w:rFonts w:ascii="TH SarabunPSK" w:hAnsi="TH SarabunPSK" w:cs="TH SarabunPSK"/>
          <w:color w:val="000000"/>
          <w:kern w:val="0"/>
          <w:sz w:val="36"/>
          <w:szCs w:val="36"/>
          <w:cs/>
          <w14:ligatures w14:val="none"/>
        </w:rPr>
        <w:t>ศาสตราจารย์ ดร.วิรุณ ตั้งเจริญ มีบทบาทสำคัญในการพัฒนาองค์ความรู้ด้านศิลปศึกษาไทย โดยเน้นความเชื่อมโยงระหว่างศิลปะ มนุษย์ สังคม วัฒนธรรม ความคิดสร้างสรรค์ และการวิจัย</w:t>
      </w:r>
    </w:p>
    <w:p w14:paraId="67CBB7C7" w14:textId="2DDADF20" w:rsidR="00F50FD8" w:rsidRDefault="00D939AB" w:rsidP="006E4457">
      <w:pPr>
        <w:spacing w:before="100" w:beforeAutospacing="1" w:after="100" w:afterAutospacing="1"/>
        <w:rPr>
          <w:rFonts w:ascii="TH SarabunPSK" w:hAnsi="TH SarabunPSK" w:cs="TH SarabunPSK"/>
          <w:color w:val="000000"/>
          <w:kern w:val="0"/>
          <w:sz w:val="36"/>
          <w:szCs w:val="36"/>
          <w14:ligatures w14:val="none"/>
        </w:rPr>
      </w:pPr>
      <w:r>
        <w:rPr>
          <w:rFonts w:ascii="TH SarabunPSK" w:hAnsi="TH SarabunPSK" w:cs="TH SarabunPSK" w:hint="cs"/>
          <w:color w:val="000000"/>
          <w:kern w:val="0"/>
          <w:sz w:val="36"/>
          <w:szCs w:val="36"/>
          <w:cs/>
          <w14:ligatures w14:val="none"/>
        </w:rPr>
        <w:t xml:space="preserve">   </w:t>
      </w:r>
      <w:r w:rsidR="00F50FD8" w:rsidRPr="00E84F8E">
        <w:rPr>
          <w:rFonts w:ascii="TH SarabunPSK" w:hAnsi="TH SarabunPSK" w:cs="TH SarabunPSK"/>
          <w:color w:val="000000"/>
          <w:kern w:val="0"/>
          <w:sz w:val="36"/>
          <w:szCs w:val="36"/>
          <w:cs/>
          <w14:ligatures w14:val="none"/>
        </w:rPr>
        <w:t>แนวคิดดังกล่าวช่วยขยายขอบเขตของศิลปศึกษาให้กว้างกว่าการฝึกปฏิบัติทางศิลปะ และมองศิลปะในฐานะส่วนหนึ่งของการพัฒนามนุษย์และสังคม</w:t>
      </w:r>
    </w:p>
    <w:p w14:paraId="4D591C02" w14:textId="77777777" w:rsidR="00970D0A" w:rsidRPr="00605785" w:rsidRDefault="00970D0A" w:rsidP="00970D0A">
      <w:pPr>
        <w:spacing w:before="100" w:beforeAutospacing="1" w:after="100" w:afterAutospacing="1"/>
        <w:outlineLvl w:val="2"/>
        <w:rPr>
          <w:rFonts w:ascii="TH SarabunPSK" w:eastAsia="Times New Roman" w:hAnsi="TH SarabunPSK" w:cs="TH SarabunPSK"/>
          <w:color w:val="000000"/>
          <w:kern w:val="0"/>
          <w:sz w:val="36"/>
          <w:szCs w:val="36"/>
          <w14:ligatures w14:val="none"/>
        </w:rPr>
      </w:pPr>
      <w:r w:rsidRPr="00605785">
        <w:rPr>
          <w:rFonts w:ascii="TH SarabunPSK" w:eastAsia="Times New Roman" w:hAnsi="TH SarabunPSK" w:cs="TH SarabunPSK"/>
          <w:color w:val="000000"/>
          <w:kern w:val="0"/>
          <w:sz w:val="36"/>
          <w:szCs w:val="36"/>
          <w:cs/>
          <w14:ligatures w14:val="none"/>
        </w:rPr>
        <w:t>5.6 ท่านผู้หญิงพูนทรัพย์ นพวงศ์ ณ อยุธยา</w:t>
      </w:r>
    </w:p>
    <w:p w14:paraId="6E944D05" w14:textId="38F01B64" w:rsidR="00970D0A" w:rsidRPr="00605785" w:rsidRDefault="00605785" w:rsidP="00970D0A">
      <w:pPr>
        <w:spacing w:before="100" w:beforeAutospacing="1" w:after="100" w:afterAutospacing="1"/>
        <w:rPr>
          <w:rFonts w:ascii="TH SarabunPSK" w:hAnsi="TH SarabunPSK" w:cs="TH SarabunPSK"/>
          <w:color w:val="000000"/>
          <w:kern w:val="0"/>
          <w:sz w:val="36"/>
          <w:szCs w:val="36"/>
          <w14:ligatures w14:val="none"/>
        </w:rPr>
      </w:pPr>
      <w:r>
        <w:rPr>
          <w:rFonts w:ascii="TH SarabunPSK" w:hAnsi="TH SarabunPSK" w:cs="TH SarabunPSK" w:hint="cs"/>
          <w:color w:val="000000"/>
          <w:kern w:val="0"/>
          <w:sz w:val="36"/>
          <w:szCs w:val="36"/>
          <w:cs/>
          <w14:ligatures w14:val="none"/>
        </w:rPr>
        <w:t xml:space="preserve">   </w:t>
      </w:r>
      <w:r w:rsidR="00970D0A" w:rsidRPr="00605785">
        <w:rPr>
          <w:rFonts w:ascii="TH SarabunPSK" w:hAnsi="TH SarabunPSK" w:cs="TH SarabunPSK"/>
          <w:color w:val="000000"/>
          <w:kern w:val="0"/>
          <w:sz w:val="36"/>
          <w:szCs w:val="36"/>
          <w:cs/>
          <w14:ligatures w14:val="none"/>
        </w:rPr>
        <w:t>ท่านผู้หญิงพูนทรัพย์ นพวงศ์ ณ อยุธยา เป็นบุคคลสำคัญด้านการศึกษาและมีบทบาทเกี่ยวข้องกับการพัฒนาการศึกษาของไทย โดยเฉพาะด้านการผลิตครูและการพัฒนาการศึกษาระดับอุดมศึกษา ท่านมีความเกี่ยวข้องกับจุฬาลงกรณ์มหาวิทยาลัยและการพัฒนางานด้านการศึกษา ซึ่งมีส่วนสนับสนุนการวางรากฐานการผลิตบุคลากรทางการศึกษาที่มีคุณภาพ</w:t>
      </w:r>
    </w:p>
    <w:p w14:paraId="4A5B9FEB" w14:textId="072CE4B0" w:rsidR="00970D0A" w:rsidRPr="00605785" w:rsidRDefault="00605785" w:rsidP="00970D0A">
      <w:pPr>
        <w:spacing w:before="100" w:beforeAutospacing="1" w:after="100" w:afterAutospacing="1"/>
        <w:rPr>
          <w:rFonts w:ascii="TH SarabunPSK" w:hAnsi="TH SarabunPSK" w:cs="TH SarabunPSK"/>
          <w:color w:val="000000"/>
          <w:kern w:val="0"/>
          <w:sz w:val="36"/>
          <w:szCs w:val="36"/>
          <w14:ligatures w14:val="none"/>
        </w:rPr>
      </w:pPr>
      <w:r>
        <w:rPr>
          <w:rFonts w:ascii="TH SarabunPSK" w:hAnsi="TH SarabunPSK" w:cs="TH SarabunPSK" w:hint="cs"/>
          <w:color w:val="000000"/>
          <w:kern w:val="0"/>
          <w:sz w:val="36"/>
          <w:szCs w:val="36"/>
          <w:cs/>
          <w14:ligatures w14:val="none"/>
        </w:rPr>
        <w:lastRenderedPageBreak/>
        <w:t xml:space="preserve">   </w:t>
      </w:r>
      <w:r w:rsidR="00970D0A" w:rsidRPr="00605785">
        <w:rPr>
          <w:rFonts w:ascii="TH SarabunPSK" w:hAnsi="TH SarabunPSK" w:cs="TH SarabunPSK"/>
          <w:color w:val="000000"/>
          <w:kern w:val="0"/>
          <w:sz w:val="36"/>
          <w:szCs w:val="36"/>
          <w:cs/>
          <w14:ligatures w14:val="none"/>
        </w:rPr>
        <w:t>ในบริบทของศิลปศึกษา บทบาทของท่านสามารถเชื่อมโยงกับการพัฒนาระบบการศึกษาครูและแนวคิดที่มองว่าครูไม่ได้ทำหน้าที่เพียงถ่ายทอดความรู้ แต่ต้องสามารถพัฒนาผู้เรียนให้มีความรู้ ความคิดสร้างสรรค์ และคุณลักษณะที่เหมาะสมกับสังคม การพัฒนาครูจึงเป็นส่วนสำคัญที่ส่งผลต่อคุณภาพของการจัดการเรียนรู้ศิลปะในโรงเรียน</w:t>
      </w:r>
    </w:p>
    <w:p w14:paraId="3812D1D0" w14:textId="07E5C5CD" w:rsidR="00970D0A" w:rsidRPr="00605785" w:rsidRDefault="00605785" w:rsidP="00970D0A">
      <w:pPr>
        <w:spacing w:before="100" w:beforeAutospacing="1" w:after="100" w:afterAutospacing="1"/>
        <w:rPr>
          <w:rFonts w:ascii="TH SarabunPSK" w:hAnsi="TH SarabunPSK" w:cs="TH SarabunPSK"/>
          <w:color w:val="000000"/>
          <w:kern w:val="0"/>
          <w:sz w:val="36"/>
          <w:szCs w:val="36"/>
          <w14:ligatures w14:val="none"/>
        </w:rPr>
      </w:pPr>
      <w:r>
        <w:rPr>
          <w:rFonts w:ascii="TH SarabunPSK" w:hAnsi="TH SarabunPSK" w:cs="TH SarabunPSK" w:hint="cs"/>
          <w:color w:val="000000"/>
          <w:kern w:val="0"/>
          <w:sz w:val="36"/>
          <w:szCs w:val="36"/>
          <w:cs/>
          <w14:ligatures w14:val="none"/>
        </w:rPr>
        <w:t xml:space="preserve">   </w:t>
      </w:r>
      <w:r w:rsidR="00970D0A" w:rsidRPr="00605785">
        <w:rPr>
          <w:rFonts w:ascii="TH SarabunPSK" w:hAnsi="TH SarabunPSK" w:cs="TH SarabunPSK"/>
          <w:color w:val="000000"/>
          <w:kern w:val="0"/>
          <w:sz w:val="36"/>
          <w:szCs w:val="36"/>
          <w:cs/>
          <w14:ligatures w14:val="none"/>
        </w:rPr>
        <w:t>แนวคิดด้านการศึกษาที่เกี่ยวข้องกับการพัฒนาครูและสถาบันผลิตครูยังมีความสำคัญต่อศิลปศึกษาจุฬาลงกรณ์มหาวิทยาลัย เพราะการเตรียมครูศิลปะจำเป็นต้องบูรณาการทั้งความรู้ทางศิลปะและความรู้ทางการศึกษา เพื่อให้สามารถนำศิลปะมาใช้ในการพัฒนาผู้เรียนได้อย่างรอบด้าน</w:t>
      </w:r>
    </w:p>
    <w:p w14:paraId="29689FAD" w14:textId="56455D40" w:rsidR="00F50FD8" w:rsidRPr="00605785" w:rsidRDefault="00605785" w:rsidP="00605785">
      <w:pPr>
        <w:spacing w:before="100" w:beforeAutospacing="1" w:after="100" w:afterAutospacing="1"/>
        <w:rPr>
          <w:rFonts w:ascii="TH SarabunPSK" w:hAnsi="TH SarabunPSK" w:cs="TH SarabunPSK"/>
          <w:color w:val="000000"/>
          <w:kern w:val="0"/>
          <w:sz w:val="36"/>
          <w:szCs w:val="36"/>
          <w14:ligatures w14:val="none"/>
        </w:rPr>
      </w:pPr>
      <w:r>
        <w:rPr>
          <w:rFonts w:ascii="TH SarabunPSK" w:hAnsi="TH SarabunPSK" w:cs="TH SarabunPSK" w:hint="cs"/>
          <w:color w:val="000000"/>
          <w:kern w:val="0"/>
          <w:sz w:val="36"/>
          <w:szCs w:val="36"/>
          <w:cs/>
          <w14:ligatures w14:val="none"/>
        </w:rPr>
        <w:t xml:space="preserve">   </w:t>
      </w:r>
      <w:r w:rsidR="00970D0A" w:rsidRPr="00605785">
        <w:rPr>
          <w:rFonts w:ascii="TH SarabunPSK" w:hAnsi="TH SarabunPSK" w:cs="TH SarabunPSK"/>
          <w:color w:val="000000"/>
          <w:kern w:val="0"/>
          <w:sz w:val="36"/>
          <w:szCs w:val="36"/>
          <w:cs/>
          <w14:ligatures w14:val="none"/>
        </w:rPr>
        <w:t>ดังนั้น บทบาทของท่านผู้หญิงพูนทรัพย์จึงสามารถมองเป็นส่วนหนึ่งของพัฒนาการด้านการศึกษาที่สนับสนุนระบบการผลิตครู ซึ่งเป็นพื้นฐานสำคัญต่อการพัฒนาศิลปศึกษาไทยในเวลาต่อมา</w:t>
      </w:r>
    </w:p>
    <w:p w14:paraId="187FB543" w14:textId="0492F2C8" w:rsidR="00F50FD8" w:rsidRPr="002E3A00" w:rsidRDefault="00F50FD8" w:rsidP="002E3A00">
      <w:pPr>
        <w:spacing w:before="100" w:beforeAutospacing="1" w:after="100" w:afterAutospacing="1"/>
        <w:outlineLvl w:val="0"/>
        <w:rPr>
          <w:rFonts w:ascii="TH SarabunPSK" w:eastAsia="Times New Roman" w:hAnsi="TH SarabunPSK" w:cs="TH SarabunPSK"/>
          <w:b/>
          <w:bCs/>
          <w:color w:val="000000"/>
          <w:kern w:val="36"/>
          <w:sz w:val="36"/>
          <w:szCs w:val="36"/>
          <w14:ligatures w14:val="none"/>
        </w:rPr>
      </w:pPr>
      <w:r w:rsidRPr="002E3A00">
        <w:rPr>
          <w:rFonts w:ascii="TH SarabunPSK" w:eastAsia="Times New Roman" w:hAnsi="TH SarabunPSK" w:cs="TH SarabunPSK"/>
          <w:b/>
          <w:bCs/>
          <w:color w:val="000000"/>
          <w:kern w:val="36"/>
          <w:sz w:val="36"/>
          <w:szCs w:val="36"/>
          <w14:ligatures w14:val="none"/>
        </w:rPr>
        <w:t>6. Legacy</w:t>
      </w:r>
      <w:r w:rsidR="002E3A00">
        <w:rPr>
          <w:rFonts w:ascii="TH SarabunPSK" w:eastAsia="Times New Roman" w:hAnsi="TH SarabunPSK" w:cs="TH SarabunPSK" w:hint="cs"/>
          <w:b/>
          <w:bCs/>
          <w:color w:val="000000"/>
          <w:kern w:val="36"/>
          <w:sz w:val="36"/>
          <w:szCs w:val="36"/>
          <w:cs/>
          <w14:ligatures w14:val="none"/>
        </w:rPr>
        <w:t xml:space="preserve"> </w:t>
      </w:r>
      <w:r w:rsidRPr="00E84F8E">
        <w:rPr>
          <w:rFonts w:ascii="TH SarabunPSK" w:eastAsia="Times New Roman" w:hAnsi="TH SarabunPSK" w:cs="TH SarabunPSK"/>
          <w:color w:val="000000"/>
          <w:kern w:val="0"/>
          <w:sz w:val="36"/>
          <w:szCs w:val="36"/>
          <w:cs/>
          <w14:ligatures w14:val="none"/>
        </w:rPr>
        <w:t>แนวคิดที่ส่งต่อมาถึงศิลปศึกษาปัจจุบัน</w:t>
      </w:r>
    </w:p>
    <w:p w14:paraId="76598FF9" w14:textId="6F83ACD1" w:rsidR="00F50FD8" w:rsidRPr="00E84F8E" w:rsidRDefault="002E3A00" w:rsidP="006E4457">
      <w:pPr>
        <w:spacing w:before="100" w:beforeAutospacing="1" w:after="100" w:afterAutospacing="1"/>
        <w:rPr>
          <w:rFonts w:ascii="TH SarabunPSK" w:hAnsi="TH SarabunPSK" w:cs="TH SarabunPSK"/>
          <w:color w:val="000000"/>
          <w:kern w:val="0"/>
          <w:sz w:val="36"/>
          <w:szCs w:val="36"/>
          <w14:ligatures w14:val="none"/>
        </w:rPr>
      </w:pPr>
      <w:r>
        <w:rPr>
          <w:rFonts w:ascii="TH SarabunPSK" w:hAnsi="TH SarabunPSK" w:cs="TH SarabunPSK" w:hint="cs"/>
          <w:color w:val="000000"/>
          <w:kern w:val="0"/>
          <w:sz w:val="36"/>
          <w:szCs w:val="36"/>
          <w:cs/>
          <w14:ligatures w14:val="none"/>
        </w:rPr>
        <w:t xml:space="preserve">   </w:t>
      </w:r>
      <w:r w:rsidR="00F50FD8" w:rsidRPr="00E84F8E">
        <w:rPr>
          <w:rFonts w:ascii="TH SarabunPSK" w:hAnsi="TH SarabunPSK" w:cs="TH SarabunPSK"/>
          <w:color w:val="000000"/>
          <w:kern w:val="0"/>
          <w:sz w:val="36"/>
          <w:szCs w:val="36"/>
          <w:cs/>
          <w14:ligatures w14:val="none"/>
        </w:rPr>
        <w:t>แนวคิดจากศิลปศึกษาสมัยใหม่ยังคงปรากฏอยู่ในการจัดการเรียนการสอนศิลปะในปัจจุบัน เช่น การเรียนรู้ทั้งภาคทฤษฎีและภาคปฏิบัติ การส่งเสริมความคิดสร้างสรรค์ การวิเคราะห์และวิจารณ์ผลงาน การเรียนรู้จากแหล่งเรียนรู้จริง และการเชื่อมโยงศิลปะเข้ากับวัฒนธรรมและภูมิปัญญาท้องถิ่น</w:t>
      </w:r>
    </w:p>
    <w:p w14:paraId="64F52BFB" w14:textId="6778A8BB" w:rsidR="00F50FD8" w:rsidRPr="00E84F8E" w:rsidRDefault="002E3A00" w:rsidP="006E4457">
      <w:pPr>
        <w:spacing w:before="100" w:beforeAutospacing="1" w:after="100" w:afterAutospacing="1"/>
        <w:rPr>
          <w:rFonts w:ascii="TH SarabunPSK" w:hAnsi="TH SarabunPSK" w:cs="TH SarabunPSK"/>
          <w:color w:val="000000"/>
          <w:kern w:val="0"/>
          <w:sz w:val="36"/>
          <w:szCs w:val="36"/>
          <w14:ligatures w14:val="none"/>
        </w:rPr>
      </w:pPr>
      <w:r>
        <w:rPr>
          <w:rFonts w:ascii="TH SarabunPSK" w:hAnsi="TH SarabunPSK" w:cs="TH SarabunPSK" w:hint="cs"/>
          <w:color w:val="000000"/>
          <w:kern w:val="0"/>
          <w:sz w:val="36"/>
          <w:szCs w:val="36"/>
          <w:cs/>
          <w14:ligatures w14:val="none"/>
        </w:rPr>
        <w:t xml:space="preserve">   </w:t>
      </w:r>
      <w:r w:rsidR="00F50FD8" w:rsidRPr="00E84F8E">
        <w:rPr>
          <w:rFonts w:ascii="TH SarabunPSK" w:hAnsi="TH SarabunPSK" w:cs="TH SarabunPSK"/>
          <w:color w:val="000000"/>
          <w:kern w:val="0"/>
          <w:sz w:val="36"/>
          <w:szCs w:val="36"/>
          <w:cs/>
          <w14:ligatures w14:val="none"/>
        </w:rPr>
        <w:t>ศิลปศึกษาจุฬาลงกรณ์มหาวิทยาลัย</w:t>
      </w:r>
      <w:r w:rsidR="00F50FD8" w:rsidRPr="00E84F8E">
        <w:rPr>
          <w:rFonts w:ascii="TH SarabunPSK" w:hAnsi="TH SarabunPSK" w:cs="TH SarabunPSK"/>
          <w:color w:val="000000"/>
          <w:kern w:val="0"/>
          <w:sz w:val="36"/>
          <w:szCs w:val="36"/>
          <w14:ligatures w14:val="none"/>
        </w:rPr>
        <w:t> </w:t>
      </w:r>
      <w:r w:rsidR="00F50FD8" w:rsidRPr="00E84F8E">
        <w:rPr>
          <w:rFonts w:ascii="TH SarabunPSK" w:hAnsi="TH SarabunPSK" w:cs="TH SarabunPSK"/>
          <w:color w:val="000000"/>
          <w:kern w:val="0"/>
          <w:sz w:val="36"/>
          <w:szCs w:val="36"/>
          <w:cs/>
          <w14:ligatures w14:val="none"/>
        </w:rPr>
        <w:t>เป็นหนึ่งในบริบทที่สะท้อนการส่งต่อแนวคิดเหล่านี้ โดยเฉพาะการมองครูศิลปะในฐานะผู้ที่ต้องมีทั้งความรู้ทางศิลปะและความสามารถในการออกแบบการเรียนรู้ ทำให้การเรียนศิลปะมีเป้าหมายมากกว่าการผลิตผลงาน แต่เป็นการสร้างประสบการณ์และพัฒนาศักยภาพของผู้เรียน</w:t>
      </w:r>
    </w:p>
    <w:p w14:paraId="7831FFB7" w14:textId="0BDA8573" w:rsidR="00F50FD8" w:rsidRDefault="000C6C84" w:rsidP="006E4457">
      <w:pPr>
        <w:spacing w:before="100" w:beforeAutospacing="1" w:after="100" w:afterAutospacing="1"/>
        <w:rPr>
          <w:rFonts w:ascii="TH SarabunPSK" w:hAnsi="TH SarabunPSK" w:cs="TH SarabunPSK"/>
          <w:color w:val="000000"/>
          <w:kern w:val="0"/>
          <w:sz w:val="36"/>
          <w:szCs w:val="36"/>
          <w14:ligatures w14:val="none"/>
        </w:rPr>
      </w:pPr>
      <w:r>
        <w:rPr>
          <w:rFonts w:ascii="TH SarabunPSK" w:hAnsi="TH SarabunPSK" w:cs="TH SarabunPSK" w:hint="cs"/>
          <w:color w:val="000000"/>
          <w:kern w:val="0"/>
          <w:sz w:val="36"/>
          <w:szCs w:val="36"/>
          <w:cs/>
          <w14:ligatures w14:val="none"/>
        </w:rPr>
        <w:t xml:space="preserve">   </w:t>
      </w:r>
      <w:r w:rsidR="00F50FD8" w:rsidRPr="00E84F8E">
        <w:rPr>
          <w:rFonts w:ascii="TH SarabunPSK" w:hAnsi="TH SarabunPSK" w:cs="TH SarabunPSK"/>
          <w:color w:val="000000"/>
          <w:kern w:val="0"/>
          <w:sz w:val="36"/>
          <w:szCs w:val="36"/>
          <w:cs/>
          <w14:ligatures w14:val="none"/>
        </w:rPr>
        <w:t>ดังนั้น ศิลปศึกษาไทยในปัจจุบันไม่ได้เป็นเพียงศาสตร์ที่สอนให้ผู้เรียนสร้างงานศิลปะ แต่เป็นศาสตร์ที่ใช้ศิลปะเป็นเครื่องมือในการ</w:t>
      </w:r>
      <w:r w:rsidR="00F50FD8" w:rsidRPr="00E84F8E">
        <w:rPr>
          <w:rFonts w:ascii="TH SarabunPSK" w:hAnsi="TH SarabunPSK" w:cs="TH SarabunPSK"/>
          <w:color w:val="000000"/>
          <w:kern w:val="0"/>
          <w:sz w:val="36"/>
          <w:szCs w:val="36"/>
          <w14:ligatures w14:val="none"/>
        </w:rPr>
        <w:t> </w:t>
      </w:r>
      <w:r w:rsidR="00F50FD8" w:rsidRPr="00E84F8E">
        <w:rPr>
          <w:rFonts w:ascii="TH SarabunPSK" w:hAnsi="TH SarabunPSK" w:cs="TH SarabunPSK"/>
          <w:color w:val="000000"/>
          <w:kern w:val="0"/>
          <w:sz w:val="36"/>
          <w:szCs w:val="36"/>
          <w:cs/>
          <w14:ligatures w14:val="none"/>
        </w:rPr>
        <w:t>คิด วิเคราะห์ สร้างสรรค์ สื่อสาร เข้าใจตนเอง เข้าใจผู้อื่น และเข้าใจสังคม</w:t>
      </w:r>
      <w:r w:rsidR="00F50FD8" w:rsidRPr="00E84F8E">
        <w:rPr>
          <w:rFonts w:ascii="TH SarabunPSK" w:hAnsi="TH SarabunPSK" w:cs="TH SarabunPSK"/>
          <w:color w:val="000000"/>
          <w:kern w:val="0"/>
          <w:sz w:val="36"/>
          <w:szCs w:val="36"/>
          <w14:ligatures w14:val="none"/>
        </w:rPr>
        <w:t> </w:t>
      </w:r>
      <w:r w:rsidR="00F50FD8" w:rsidRPr="00E84F8E">
        <w:rPr>
          <w:rFonts w:ascii="TH SarabunPSK" w:hAnsi="TH SarabunPSK" w:cs="TH SarabunPSK"/>
          <w:color w:val="000000"/>
          <w:kern w:val="0"/>
          <w:sz w:val="36"/>
          <w:szCs w:val="36"/>
          <w:cs/>
          <w14:ligatures w14:val="none"/>
        </w:rPr>
        <w:t>โดยสถาบันการศึกษา เช่น จุฬาลงกรณ์มหาวิทยาลัย มีส่วนในการสืบทอดและพัฒนาแนวคิดเหล่านี้ให้เหมาะสมกับบริบทของการศึกษาไทยในแต่ละยุคสมัย</w:t>
      </w:r>
    </w:p>
    <w:p w14:paraId="5F3B5770" w14:textId="77777777" w:rsidR="00335937" w:rsidRDefault="00335937" w:rsidP="006E4457">
      <w:pPr>
        <w:spacing w:before="100" w:beforeAutospacing="1" w:after="100" w:afterAutospacing="1"/>
        <w:rPr>
          <w:rFonts w:ascii="TH SarabunPSK" w:hAnsi="TH SarabunPSK" w:cs="TH SarabunPSK"/>
          <w:color w:val="000000"/>
          <w:kern w:val="0"/>
          <w:sz w:val="36"/>
          <w:szCs w:val="36"/>
          <w14:ligatures w14:val="none"/>
        </w:rPr>
      </w:pPr>
    </w:p>
    <w:p w14:paraId="11952A59" w14:textId="076A0489" w:rsidR="00D21739" w:rsidRPr="00D21739" w:rsidRDefault="00D21739" w:rsidP="00335937">
      <w:pPr>
        <w:spacing w:before="100" w:beforeAutospacing="1" w:after="100" w:afterAutospacing="1"/>
        <w:rPr>
          <w:rFonts w:ascii="TH SarabunPSK" w:hAnsi="TH SarabunPSK" w:cs="TH SarabunPSK"/>
          <w:b/>
          <w:bCs/>
          <w:color w:val="000000"/>
          <w:kern w:val="0"/>
          <w:sz w:val="36"/>
          <w:szCs w:val="36"/>
          <w14:ligatures w14:val="none"/>
        </w:rPr>
      </w:pPr>
      <w:r w:rsidRPr="00D21739">
        <w:rPr>
          <w:rFonts w:ascii="TH SarabunPSK" w:hAnsi="TH SarabunPSK" w:cs="TH SarabunPSK" w:hint="cs"/>
          <w:b/>
          <w:bCs/>
          <w:color w:val="000000"/>
          <w:kern w:val="0"/>
          <w:sz w:val="36"/>
          <w:szCs w:val="36"/>
          <w:cs/>
          <w14:ligatures w14:val="none"/>
        </w:rPr>
        <w:lastRenderedPageBreak/>
        <w:t>บรรณานุกรม</w:t>
      </w:r>
    </w:p>
    <w:p w14:paraId="014518BB" w14:textId="7257AC1D" w:rsidR="00335937" w:rsidRPr="00335937" w:rsidRDefault="00335937" w:rsidP="00335937">
      <w:pPr>
        <w:spacing w:before="100" w:beforeAutospacing="1" w:after="100" w:afterAutospacing="1"/>
        <w:rPr>
          <w:rFonts w:ascii="TH SarabunPSK" w:hAnsi="TH SarabunPSK" w:cs="TH SarabunPSK"/>
          <w:color w:val="000000"/>
          <w:kern w:val="0"/>
          <w:sz w:val="36"/>
          <w:szCs w:val="36"/>
          <w:cs/>
          <w14:ligatures w14:val="none"/>
        </w:rPr>
      </w:pPr>
      <w:r w:rsidRPr="00335937">
        <w:rPr>
          <w:rFonts w:ascii="TH SarabunPSK" w:hAnsi="TH SarabunPSK" w:cs="TH SarabunPSK"/>
          <w:color w:val="000000"/>
          <w:kern w:val="0"/>
          <w:sz w:val="36"/>
          <w:szCs w:val="36"/>
          <w:cs/>
          <w14:ligatures w14:val="none"/>
        </w:rPr>
        <w:t>กระทรวงศึกษาธิการ. (2551). หลักสูตรแกนกลางการศึกษาขั้นพื้นฐาน พุทธศักราช 2551. กรุงเทพฯ: กระทรวงศึกษาธิการ.</w:t>
      </w:r>
      <w:hyperlink r:id="rId4" w:history="1">
        <w:r w:rsidR="00C45EFC" w:rsidRPr="00C45EFC">
          <w:rPr>
            <w:rStyle w:val="af0"/>
            <w:rFonts w:ascii="TH SarabunPSK" w:hAnsi="TH SarabunPSK" w:cs="TH SarabunPSK"/>
            <w:kern w:val="0"/>
            <w:sz w:val="36"/>
            <w:szCs w:val="36"/>
            <w14:ligatures w14:val="none"/>
          </w:rPr>
          <w:t>https://academic.obec.go.th/web/news/view/75</w:t>
        </w:r>
      </w:hyperlink>
    </w:p>
    <w:p w14:paraId="6F80A45C" w14:textId="1981BE4B" w:rsidR="00335937" w:rsidRDefault="00335937" w:rsidP="002C0666">
      <w:pPr>
        <w:pStyle w:val="p1"/>
      </w:pPr>
      <w:r w:rsidRPr="00335937">
        <w:rPr>
          <w:rFonts w:ascii="TH SarabunPSK" w:hAnsi="TH SarabunPSK" w:cs="TH SarabunPSK"/>
          <w:color w:val="000000"/>
          <w:sz w:val="36"/>
          <w:szCs w:val="36"/>
          <w:cs/>
        </w:rPr>
        <w:t>กระทรวงศึกษาธิการ. สำนักงานคณะกรรมการการศึกษาขั้นพื้นฐาน. สำนักวิชาการและมาตรฐานการศึกษา. (2551). ตัวชี้วัดและสาระการเรียนรู้แกนกลาง กลุ่มสาระการเรียนรู้ศิลปะ ตามหลักสูตรแกนกลางการศึกษาขั้นพื้นฐาน พุทธศักราช 2551. กรุงเทพฯ: โรงพิมพ์ชุมนุมสหกรณ์การเกษตรแห่งประเทศไทย.</w:t>
      </w:r>
      <w:r w:rsidR="00C93DD0" w:rsidRPr="00C93DD0">
        <w:rPr>
          <w:rStyle w:val="s1"/>
        </w:rPr>
        <w:t xml:space="preserve"> </w:t>
      </w:r>
      <w:hyperlink r:id="rId5" w:history="1">
        <w:r w:rsidR="00C93DD0" w:rsidRPr="00C45EFC">
          <w:rPr>
            <w:rStyle w:val="af0"/>
            <w:rFonts w:ascii="TH SarabunPSK" w:hAnsi="TH SarabunPSK" w:cs="TH SarabunPSK"/>
            <w:sz w:val="36"/>
            <w:szCs w:val="36"/>
          </w:rPr>
          <w:t>https://academic.obec.go.th/web/document/view/281?utm_source=chatgpt.com</w:t>
        </w:r>
      </w:hyperlink>
    </w:p>
    <w:p w14:paraId="30C9BBA7" w14:textId="77777777" w:rsidR="00FC5E72" w:rsidRPr="002C0666" w:rsidRDefault="00FC5E72" w:rsidP="002C0666">
      <w:pPr>
        <w:pStyle w:val="p1"/>
        <w:rPr>
          <w:cs/>
        </w:rPr>
      </w:pPr>
    </w:p>
    <w:p w14:paraId="682C724C" w14:textId="47D90C41" w:rsidR="00FC5E72" w:rsidRDefault="00335937" w:rsidP="00FC5E72">
      <w:pPr>
        <w:pStyle w:val="p1"/>
        <w:rPr>
          <w:rStyle w:val="s1"/>
        </w:rPr>
      </w:pPr>
      <w:r w:rsidRPr="00335937">
        <w:rPr>
          <w:rFonts w:ascii="TH SarabunPSK" w:hAnsi="TH SarabunPSK" w:cs="TH SarabunPSK"/>
          <w:color w:val="000000"/>
          <w:sz w:val="36"/>
          <w:szCs w:val="36"/>
          <w:cs/>
        </w:rPr>
        <w:t>คณะครุศาสตร์ จุฬาลงกรณ์มหาวิทยาลัย. (ม.ป.ป.). ประวัติสาขาวิชาศิลปศึกษา.</w:t>
      </w:r>
      <w:hyperlink r:id="rId6" w:history="1">
        <w:r w:rsidR="00FC5E72" w:rsidRPr="00C45EFC">
          <w:rPr>
            <w:rStyle w:val="af0"/>
            <w:rFonts w:ascii="TH SarabunPSK" w:hAnsi="TH SarabunPSK" w:cs="TH SarabunPSK"/>
            <w:sz w:val="36"/>
            <w:szCs w:val="36"/>
          </w:rPr>
          <w:t>https://www.edu.chula.ac.th/node/613?utm_source=chatgpt.com</w:t>
        </w:r>
      </w:hyperlink>
    </w:p>
    <w:p w14:paraId="54E3F5F5" w14:textId="77777777" w:rsidR="00FC5E72" w:rsidRDefault="00FC5E72" w:rsidP="00FC5E72">
      <w:pPr>
        <w:pStyle w:val="p1"/>
        <w:rPr>
          <w:rStyle w:val="s1"/>
        </w:rPr>
      </w:pPr>
    </w:p>
    <w:p w14:paraId="67F23B96" w14:textId="77777777" w:rsidR="00FC5E72" w:rsidRPr="00FC5E72" w:rsidRDefault="00FC5E72" w:rsidP="00FC5E72">
      <w:pPr>
        <w:pStyle w:val="p1"/>
        <w:rPr>
          <w:cs/>
        </w:rPr>
      </w:pPr>
    </w:p>
    <w:p w14:paraId="14C9E463" w14:textId="204B5D98" w:rsidR="00FC5E72" w:rsidRDefault="00335937" w:rsidP="00205E13">
      <w:pPr>
        <w:pStyle w:val="p1"/>
        <w:rPr>
          <w:rStyle w:val="s1"/>
        </w:rPr>
      </w:pPr>
      <w:r w:rsidRPr="00335937">
        <w:rPr>
          <w:rFonts w:ascii="TH SarabunPSK" w:hAnsi="TH SarabunPSK" w:cs="TH SarabunPSK"/>
          <w:color w:val="000000"/>
          <w:sz w:val="36"/>
          <w:szCs w:val="36"/>
          <w:cs/>
        </w:rPr>
        <w:t xml:space="preserve">ตั้งเจริญ, วิรุณ. (2536). ทัศนศิลป์. กรุงเทพฯ: โอเดียนสโตร์. </w:t>
      </w:r>
      <w:hyperlink r:id="rId7" w:history="1">
        <w:r w:rsidR="00973C8E" w:rsidRPr="00C45EFC">
          <w:rPr>
            <w:rStyle w:val="af0"/>
            <w:rFonts w:ascii="TH SarabunPSK" w:hAnsi="TH SarabunPSK" w:cs="TH SarabunPSK"/>
            <w:sz w:val="36"/>
            <w:szCs w:val="36"/>
          </w:rPr>
          <w:t>https://www.car.chula.ac.th/display7.php?bib=1410846&amp;utm_source=chatgpt.com</w:t>
        </w:r>
      </w:hyperlink>
    </w:p>
    <w:p w14:paraId="33710659" w14:textId="77777777" w:rsidR="00205E13" w:rsidRPr="00205E13" w:rsidRDefault="00205E13" w:rsidP="00205E13">
      <w:pPr>
        <w:pStyle w:val="p1"/>
        <w:rPr>
          <w:cs/>
        </w:rPr>
      </w:pPr>
    </w:p>
    <w:p w14:paraId="605AF86E" w14:textId="3BB8A5CE" w:rsidR="00FC5E72" w:rsidRPr="00335937" w:rsidRDefault="00335937" w:rsidP="00335937">
      <w:pPr>
        <w:spacing w:before="100" w:beforeAutospacing="1" w:after="100" w:afterAutospacing="1"/>
        <w:rPr>
          <w:rFonts w:ascii="TH SarabunPSK" w:hAnsi="TH SarabunPSK" w:cs="TH SarabunPSK"/>
          <w:color w:val="000000"/>
          <w:kern w:val="0"/>
          <w:sz w:val="36"/>
          <w:szCs w:val="36"/>
          <w:cs/>
          <w14:ligatures w14:val="none"/>
        </w:rPr>
      </w:pPr>
      <w:r w:rsidRPr="00335937">
        <w:rPr>
          <w:rFonts w:ascii="TH SarabunPSK" w:hAnsi="TH SarabunPSK" w:cs="TH SarabunPSK"/>
          <w:color w:val="000000"/>
          <w:kern w:val="0"/>
          <w:sz w:val="36"/>
          <w:szCs w:val="36"/>
          <w:cs/>
          <w14:ligatures w14:val="none"/>
        </w:rPr>
        <w:t xml:space="preserve">ตั้งเจริญ, วิรุณ. (2539). ศิลปศึกษา. กรุงเทพฯ: โอเดียนสโตร์. </w:t>
      </w:r>
      <w:hyperlink r:id="rId8" w:history="1">
        <w:r w:rsidR="00144C00" w:rsidRPr="00C45EFC">
          <w:rPr>
            <w:rStyle w:val="af0"/>
            <w:rFonts w:ascii="TH SarabunPSK" w:hAnsi="TH SarabunPSK" w:cs="TH SarabunPSK"/>
            <w:sz w:val="36"/>
            <w:szCs w:val="36"/>
          </w:rPr>
          <w:t>https://www.car.chula.ac.th/display7.php?bib=1410846&amp;utm_source=chatgpt.com</w:t>
        </w:r>
      </w:hyperlink>
    </w:p>
    <w:p w14:paraId="29941086" w14:textId="304AAC16" w:rsidR="00FC5E72" w:rsidRPr="00335937" w:rsidRDefault="00335937" w:rsidP="00335937">
      <w:pPr>
        <w:spacing w:before="100" w:beforeAutospacing="1" w:after="100" w:afterAutospacing="1"/>
        <w:rPr>
          <w:rFonts w:ascii="TH SarabunPSK" w:hAnsi="TH SarabunPSK" w:cs="TH SarabunPSK"/>
          <w:color w:val="000000"/>
          <w:kern w:val="0"/>
          <w:sz w:val="36"/>
          <w:szCs w:val="36"/>
          <w:cs/>
          <w14:ligatures w14:val="none"/>
        </w:rPr>
      </w:pPr>
      <w:r w:rsidRPr="00335937">
        <w:rPr>
          <w:rFonts w:ascii="TH SarabunPSK" w:hAnsi="TH SarabunPSK" w:cs="TH SarabunPSK"/>
          <w:color w:val="000000"/>
          <w:kern w:val="0"/>
          <w:sz w:val="36"/>
          <w:szCs w:val="36"/>
          <w:cs/>
          <w14:ligatures w14:val="none"/>
        </w:rPr>
        <w:t xml:space="preserve">ตั้งเจริญ, วิรุณ. (2548). ทัศนศิลปศึกษา. กรุงเทพฯ: อีแอนด์ไอคิว. </w:t>
      </w:r>
      <w:hyperlink r:id="rId9" w:history="1">
        <w:r w:rsidR="00F22707" w:rsidRPr="00C45EFC">
          <w:rPr>
            <w:rStyle w:val="af0"/>
            <w:rFonts w:ascii="TH SarabunPSK" w:hAnsi="TH SarabunPSK" w:cs="TH SarabunPSK"/>
            <w:sz w:val="36"/>
            <w:szCs w:val="36"/>
          </w:rPr>
          <w:t>https://www.car.chula.ac.th/display7.php?bib=1410846&amp;utm_source=chatgpt.com</w:t>
        </w:r>
      </w:hyperlink>
    </w:p>
    <w:p w14:paraId="1A4D3EEB" w14:textId="77777777" w:rsidR="00001D4C" w:rsidRDefault="00335937">
      <w:pPr>
        <w:pStyle w:val="p1"/>
        <w:rPr>
          <w:rFonts w:ascii="TH SarabunPSK" w:hAnsi="TH SarabunPSK" w:cs="TH SarabunPSK"/>
          <w:color w:val="000000"/>
          <w:sz w:val="36"/>
          <w:szCs w:val="36"/>
        </w:rPr>
      </w:pPr>
      <w:r w:rsidRPr="00335937">
        <w:rPr>
          <w:rFonts w:ascii="TH SarabunPSK" w:hAnsi="TH SarabunPSK" w:cs="TH SarabunPSK"/>
          <w:color w:val="000000"/>
          <w:sz w:val="36"/>
          <w:szCs w:val="36"/>
          <w:cs/>
        </w:rPr>
        <w:t>มหาวิทยาลัยศิลปากร. (ม.ป.ป.). ประวัติมหาวิทยาลัยศิลปากร.</w:t>
      </w:r>
    </w:p>
    <w:p w14:paraId="7C8C7E34" w14:textId="5168320D" w:rsidR="00B172A8" w:rsidRPr="00C45EFC" w:rsidRDefault="00F34705" w:rsidP="00113E46">
      <w:pPr>
        <w:pStyle w:val="p1"/>
        <w:rPr>
          <w:rFonts w:ascii="TH SarabunPSK" w:hAnsi="TH SarabunPSK" w:cs="TH SarabunPSK"/>
          <w:sz w:val="36"/>
          <w:szCs w:val="36"/>
        </w:rPr>
      </w:pPr>
      <w:r w:rsidRPr="00F34705">
        <w:rPr>
          <w:rStyle w:val="s1"/>
        </w:rPr>
        <w:t xml:space="preserve"> </w:t>
      </w:r>
      <w:hyperlink r:id="rId10" w:history="1">
        <w:r w:rsidRPr="00C45EFC">
          <w:rPr>
            <w:rStyle w:val="af0"/>
            <w:rFonts w:ascii="TH SarabunPSK" w:hAnsi="TH SarabunPSK" w:cs="TH SarabunPSK"/>
            <w:sz w:val="36"/>
            <w:szCs w:val="36"/>
          </w:rPr>
          <w:t>https://www-demo.su.ac.th/about?utm_source=chatgpt.com</w:t>
        </w:r>
      </w:hyperlink>
    </w:p>
    <w:p w14:paraId="34B379CE" w14:textId="77777777" w:rsidR="00B55AF4" w:rsidRPr="00113E46" w:rsidRDefault="00B55AF4" w:rsidP="00113E46">
      <w:pPr>
        <w:pStyle w:val="p1"/>
        <w:rPr>
          <w:cs/>
        </w:rPr>
      </w:pPr>
    </w:p>
    <w:p w14:paraId="53B7F529" w14:textId="1C4F7BBA" w:rsidR="0048408F" w:rsidRDefault="00335937">
      <w:pPr>
        <w:pStyle w:val="p1"/>
      </w:pPr>
      <w:r w:rsidRPr="00335937">
        <w:rPr>
          <w:rFonts w:ascii="TH SarabunPSK" w:hAnsi="TH SarabunPSK" w:cs="TH SarabunPSK"/>
          <w:color w:val="000000"/>
          <w:sz w:val="36"/>
          <w:szCs w:val="36"/>
          <w:cs/>
        </w:rPr>
        <w:t>สุทธิพันธุ์, อารี. (2514). วิชาศิลปศึกษา. [ม.ป.ท.]: [ม.ป.พ.].</w:t>
      </w:r>
      <w:r w:rsidR="0048408F" w:rsidRPr="0048408F">
        <w:rPr>
          <w:rStyle w:val="s1"/>
        </w:rPr>
        <w:t xml:space="preserve"> </w:t>
      </w:r>
      <w:hyperlink r:id="rId11" w:history="1">
        <w:r w:rsidR="0048408F" w:rsidRPr="00C45EFC">
          <w:rPr>
            <w:rStyle w:val="af0"/>
            <w:rFonts w:ascii="TH SarabunPSK" w:hAnsi="TH SarabunPSK" w:cs="TH SarabunPSK"/>
            <w:sz w:val="36"/>
            <w:szCs w:val="36"/>
          </w:rPr>
          <w:t>https://arit.skru.ac.th/lib/newbook/pages/index_program.php?Page=57&amp;txtKeyword=&amp;type_code=68&amp;utm_source=chatgpt.com</w:t>
        </w:r>
      </w:hyperlink>
    </w:p>
    <w:p w14:paraId="5C668BD0" w14:textId="53451550" w:rsidR="00335937" w:rsidRPr="00E84F8E" w:rsidRDefault="00335937" w:rsidP="006E4457">
      <w:pPr>
        <w:spacing w:before="100" w:beforeAutospacing="1" w:after="100" w:afterAutospacing="1"/>
        <w:rPr>
          <w:rFonts w:ascii="TH SarabunPSK" w:hAnsi="TH SarabunPSK" w:cs="TH SarabunPSK"/>
          <w:color w:val="000000"/>
          <w:kern w:val="0"/>
          <w:sz w:val="36"/>
          <w:szCs w:val="36"/>
          <w14:ligatures w14:val="none"/>
        </w:rPr>
      </w:pPr>
    </w:p>
    <w:p w14:paraId="785531B1" w14:textId="77777777" w:rsidR="00F50FD8" w:rsidRPr="00E84F8E" w:rsidRDefault="00F50FD8" w:rsidP="006E4457">
      <w:pPr>
        <w:rPr>
          <w:rFonts w:ascii="TH SarabunPSK" w:hAnsi="TH SarabunPSK" w:cs="TH SarabunPSK"/>
          <w:sz w:val="36"/>
          <w:szCs w:val="36"/>
        </w:rPr>
      </w:pPr>
    </w:p>
    <w:sectPr w:rsidR="00F50FD8" w:rsidRPr="00E84F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93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2"/>
  <w:proofState w:spelling="clean"/>
  <w:revisionView w:formatting="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FD8"/>
    <w:rsid w:val="00001D4C"/>
    <w:rsid w:val="000270FF"/>
    <w:rsid w:val="00075339"/>
    <w:rsid w:val="000C2950"/>
    <w:rsid w:val="000C6C84"/>
    <w:rsid w:val="000E0042"/>
    <w:rsid w:val="00113E46"/>
    <w:rsid w:val="001438E3"/>
    <w:rsid w:val="00144C00"/>
    <w:rsid w:val="0014618B"/>
    <w:rsid w:val="00146FE0"/>
    <w:rsid w:val="0016650B"/>
    <w:rsid w:val="00177667"/>
    <w:rsid w:val="001D0732"/>
    <w:rsid w:val="00205E13"/>
    <w:rsid w:val="00226647"/>
    <w:rsid w:val="00246C49"/>
    <w:rsid w:val="0026105E"/>
    <w:rsid w:val="002835B9"/>
    <w:rsid w:val="00292F8A"/>
    <w:rsid w:val="002A5160"/>
    <w:rsid w:val="002C0666"/>
    <w:rsid w:val="002D3737"/>
    <w:rsid w:val="002E3A00"/>
    <w:rsid w:val="00314F64"/>
    <w:rsid w:val="00335937"/>
    <w:rsid w:val="003523A3"/>
    <w:rsid w:val="003543F6"/>
    <w:rsid w:val="00367053"/>
    <w:rsid w:val="00367950"/>
    <w:rsid w:val="0038124A"/>
    <w:rsid w:val="00387A5F"/>
    <w:rsid w:val="003911D7"/>
    <w:rsid w:val="00393E5D"/>
    <w:rsid w:val="003C3CAF"/>
    <w:rsid w:val="003D5297"/>
    <w:rsid w:val="003E648E"/>
    <w:rsid w:val="00432F50"/>
    <w:rsid w:val="0048408F"/>
    <w:rsid w:val="00507DEE"/>
    <w:rsid w:val="005A13C6"/>
    <w:rsid w:val="005A7D0F"/>
    <w:rsid w:val="005B02AC"/>
    <w:rsid w:val="005D72BA"/>
    <w:rsid w:val="00605785"/>
    <w:rsid w:val="00620E11"/>
    <w:rsid w:val="00655D1B"/>
    <w:rsid w:val="006564BD"/>
    <w:rsid w:val="00667951"/>
    <w:rsid w:val="006E4457"/>
    <w:rsid w:val="00704F5B"/>
    <w:rsid w:val="00706E36"/>
    <w:rsid w:val="007668F3"/>
    <w:rsid w:val="007704DE"/>
    <w:rsid w:val="00784AC2"/>
    <w:rsid w:val="00796AFB"/>
    <w:rsid w:val="007B1B13"/>
    <w:rsid w:val="007C54DD"/>
    <w:rsid w:val="00837897"/>
    <w:rsid w:val="008813E4"/>
    <w:rsid w:val="0088741D"/>
    <w:rsid w:val="00892B3D"/>
    <w:rsid w:val="008D5CB9"/>
    <w:rsid w:val="009313E0"/>
    <w:rsid w:val="00942123"/>
    <w:rsid w:val="00970D0A"/>
    <w:rsid w:val="00973C8E"/>
    <w:rsid w:val="009B645A"/>
    <w:rsid w:val="009D302B"/>
    <w:rsid w:val="00A0245B"/>
    <w:rsid w:val="00A24017"/>
    <w:rsid w:val="00A3377E"/>
    <w:rsid w:val="00A86124"/>
    <w:rsid w:val="00A913C6"/>
    <w:rsid w:val="00A94EDF"/>
    <w:rsid w:val="00B03791"/>
    <w:rsid w:val="00B0440C"/>
    <w:rsid w:val="00B046CB"/>
    <w:rsid w:val="00B172A8"/>
    <w:rsid w:val="00B44F89"/>
    <w:rsid w:val="00B52E9D"/>
    <w:rsid w:val="00B55AF4"/>
    <w:rsid w:val="00B855B3"/>
    <w:rsid w:val="00C45EFC"/>
    <w:rsid w:val="00C56153"/>
    <w:rsid w:val="00C57FC0"/>
    <w:rsid w:val="00C66D1B"/>
    <w:rsid w:val="00C77792"/>
    <w:rsid w:val="00C93DD0"/>
    <w:rsid w:val="00CC2B3F"/>
    <w:rsid w:val="00CC4347"/>
    <w:rsid w:val="00D21739"/>
    <w:rsid w:val="00D939AB"/>
    <w:rsid w:val="00DE3691"/>
    <w:rsid w:val="00E0066B"/>
    <w:rsid w:val="00E46647"/>
    <w:rsid w:val="00E54D99"/>
    <w:rsid w:val="00E56C61"/>
    <w:rsid w:val="00E84F8E"/>
    <w:rsid w:val="00EC3D3E"/>
    <w:rsid w:val="00EC5A2E"/>
    <w:rsid w:val="00F22707"/>
    <w:rsid w:val="00F34705"/>
    <w:rsid w:val="00F50FD8"/>
    <w:rsid w:val="00F84069"/>
    <w:rsid w:val="00FB1518"/>
    <w:rsid w:val="00FC5E72"/>
    <w:rsid w:val="00FD6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F5AF42"/>
  <w15:chartTrackingRefBased/>
  <w15:docId w15:val="{A73345BF-8E4E-484C-8A43-7C29D7C85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50FD8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unhideWhenUsed/>
    <w:qFormat/>
    <w:rsid w:val="00F50FD8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F50FD8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0F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0F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0F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0F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0F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0F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F50FD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F50FD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F50FD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F50FD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F50FD8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F50FD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F50FD8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F50FD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F50FD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50FD8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F50FD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F50F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F50FD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F50F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F50FD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50FD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50FD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50F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F50FD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50FD8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F50FD8"/>
    <w:pPr>
      <w:spacing w:before="100" w:beforeAutospacing="1" w:after="100" w:afterAutospacing="1"/>
    </w:pPr>
    <w:rPr>
      <w:rFonts w:ascii="Tahoma" w:hAnsi="Tahoma" w:cs="Tahoma"/>
      <w:kern w:val="0"/>
      <w:szCs w:val="24"/>
      <w14:ligatures w14:val="none"/>
    </w:rPr>
  </w:style>
  <w:style w:type="character" w:customStyle="1" w:styleId="apple-converted-space">
    <w:name w:val="apple-converted-space"/>
    <w:basedOn w:val="a0"/>
    <w:rsid w:val="00F50FD8"/>
  </w:style>
  <w:style w:type="character" w:styleId="af">
    <w:name w:val="Strong"/>
    <w:basedOn w:val="a0"/>
    <w:uiPriority w:val="22"/>
    <w:qFormat/>
    <w:rsid w:val="00F50FD8"/>
    <w:rPr>
      <w:b/>
      <w:bCs/>
    </w:rPr>
  </w:style>
  <w:style w:type="paragraph" w:customStyle="1" w:styleId="isselectedend">
    <w:name w:val="isselectedend"/>
    <w:basedOn w:val="a"/>
    <w:rsid w:val="00970D0A"/>
    <w:pPr>
      <w:spacing w:before="100" w:beforeAutospacing="1" w:after="100" w:afterAutospacing="1"/>
    </w:pPr>
    <w:rPr>
      <w:rFonts w:ascii="Tahoma" w:hAnsi="Tahoma" w:cs="Tahoma"/>
      <w:kern w:val="0"/>
      <w:szCs w:val="24"/>
      <w14:ligatures w14:val="none"/>
    </w:rPr>
  </w:style>
  <w:style w:type="paragraph" w:customStyle="1" w:styleId="p1">
    <w:name w:val="p1"/>
    <w:basedOn w:val="a"/>
    <w:rsid w:val="00C93DD0"/>
    <w:pPr>
      <w:spacing w:after="0"/>
    </w:pPr>
    <w:rPr>
      <w:rFonts w:ascii="Helvetica" w:hAnsi="Helvetica" w:cs="Tahoma"/>
      <w:kern w:val="0"/>
      <w:sz w:val="18"/>
      <w:szCs w:val="18"/>
      <w14:ligatures w14:val="none"/>
    </w:rPr>
  </w:style>
  <w:style w:type="character" w:customStyle="1" w:styleId="s1">
    <w:name w:val="s1"/>
    <w:basedOn w:val="a0"/>
    <w:rsid w:val="00C93DD0"/>
    <w:rPr>
      <w:rFonts w:ascii="Helvetica" w:hAnsi="Helvetica" w:hint="default"/>
      <w:b w:val="0"/>
      <w:bCs w:val="0"/>
      <w:i w:val="0"/>
      <w:iCs w:val="0"/>
      <w:sz w:val="18"/>
      <w:szCs w:val="18"/>
    </w:rPr>
  </w:style>
  <w:style w:type="character" w:styleId="af0">
    <w:name w:val="Hyperlink"/>
    <w:basedOn w:val="a0"/>
    <w:uiPriority w:val="99"/>
    <w:unhideWhenUsed/>
    <w:rsid w:val="00C93DD0"/>
    <w:rPr>
      <w:color w:val="0000FF"/>
      <w:u w:val="single"/>
    </w:rPr>
  </w:style>
  <w:style w:type="character" w:styleId="af1">
    <w:name w:val="Unresolved Mention"/>
    <w:basedOn w:val="a0"/>
    <w:uiPriority w:val="99"/>
    <w:semiHidden/>
    <w:unhideWhenUsed/>
    <w:rsid w:val="00C45E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ar.chula.ac.th/display7.php?bib=1410846&amp;utm_source=chatgpt.com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ww.car.chula.ac.th/display7.php?bib=1410846&amp;utm_source=chatgpt.com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edu.chula.ac.th/node/613?utm_source=chatgpt.com" TargetMode="External"/><Relationship Id="rId11" Type="http://schemas.openxmlformats.org/officeDocument/2006/relationships/hyperlink" Target="https://arit.skru.ac.th/lib/newbook/pages/index_program.php?Page=57&amp;txtKeyword=&amp;type_code=68&amp;utm_source=chatgpt.com" TargetMode="External"/><Relationship Id="rId5" Type="http://schemas.openxmlformats.org/officeDocument/2006/relationships/hyperlink" Target="https://academic.obec.go.th/web/document/view/281?utm_source=chatgpt.com" TargetMode="External"/><Relationship Id="rId10" Type="http://schemas.openxmlformats.org/officeDocument/2006/relationships/hyperlink" Target="https://www-demo.su.ac.th/about?utm_source=chatgpt.com" TargetMode="External"/><Relationship Id="rId4" Type="http://schemas.openxmlformats.org/officeDocument/2006/relationships/hyperlink" Target="https://academic.obec.go.th/web/news/view/75" TargetMode="External"/><Relationship Id="rId9" Type="http://schemas.openxmlformats.org/officeDocument/2006/relationships/hyperlink" Target="https://www.car.chula.ac.th/display7.php?bib=1410846&amp;utm_source=chatgpt.com" TargetMode="Externa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1902</Words>
  <Characters>10842</Characters>
  <Application>Microsoft Office Word</Application>
  <DocSecurity>0</DocSecurity>
  <Lines>90</Lines>
  <Paragraphs>25</Paragraphs>
  <ScaleCrop>false</ScaleCrop>
  <Company/>
  <LinksUpToDate>false</LinksUpToDate>
  <CharactersWithSpaces>12719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Siriwimon Intharaha</dc:creator>
  <cp:keywords/>
  <dc:description/>
  <cp:lastModifiedBy>Siriwimon Intharaha</cp:lastModifiedBy>
  <cp:revision>2</cp:revision>
  <dcterms:created xsi:type="dcterms:W3CDTF">2026-09-05T12:49:00Z</dcterms:created>
  <dcterms:modified xsi:type="dcterms:W3CDTF">2026-09-05T12:49:00Z</dcterms:modified>
</cp:coreProperties>
</file>