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FF0C7" w14:textId="5FF6AD30" w:rsidR="007675E4" w:rsidRPr="001647E6" w:rsidRDefault="007675E4" w:rsidP="00315E06">
      <w:pPr>
        <w:jc w:val="both"/>
        <w:rPr>
          <w:rFonts w:ascii="Arial Narrow" w:hAnsi="Arial Narrow"/>
          <w:b/>
          <w:bCs/>
          <w:sz w:val="56"/>
          <w:szCs w:val="56"/>
          <w:lang w:val="sr-Latn-ME"/>
        </w:rPr>
      </w:pPr>
      <w:bookmarkStart w:id="0" w:name="_GoBack"/>
      <w:bookmarkEnd w:id="0"/>
    </w:p>
    <w:p w14:paraId="75D4E139" w14:textId="77777777" w:rsidR="007675E4" w:rsidRPr="001647E6" w:rsidRDefault="007675E4" w:rsidP="00315E06">
      <w:pPr>
        <w:tabs>
          <w:tab w:val="left" w:pos="6580"/>
          <w:tab w:val="left" w:pos="8400"/>
        </w:tabs>
        <w:jc w:val="both"/>
        <w:rPr>
          <w:rFonts w:ascii="Arial Narrow" w:hAnsi="Arial Narrow"/>
          <w:b/>
          <w:bCs/>
          <w:sz w:val="56"/>
          <w:szCs w:val="56"/>
          <w:lang w:val="sr-Latn-ME"/>
        </w:rPr>
      </w:pPr>
      <w:r w:rsidRPr="001647E6">
        <w:rPr>
          <w:rFonts w:ascii="Arial Narrow" w:hAnsi="Arial Narrow"/>
          <w:b/>
          <w:bCs/>
          <w:sz w:val="56"/>
          <w:szCs w:val="56"/>
          <w:lang w:val="sr-Latn-ME"/>
        </w:rPr>
        <w:tab/>
      </w:r>
      <w:r w:rsidRPr="001647E6">
        <w:rPr>
          <w:rFonts w:ascii="Arial Narrow" w:hAnsi="Arial Narrow"/>
          <w:b/>
          <w:bCs/>
          <w:sz w:val="56"/>
          <w:szCs w:val="56"/>
          <w:lang w:val="sr-Latn-ME"/>
        </w:rPr>
        <w:tab/>
      </w:r>
    </w:p>
    <w:p w14:paraId="02D14D3C" w14:textId="77777777" w:rsidR="007675E4" w:rsidRPr="001647E6" w:rsidRDefault="007675E4" w:rsidP="00697076">
      <w:pPr>
        <w:jc w:val="center"/>
        <w:rPr>
          <w:rFonts w:ascii="Arial Narrow" w:hAnsi="Arial Narrow"/>
          <w:b/>
          <w:bCs/>
          <w:sz w:val="72"/>
          <w:szCs w:val="72"/>
          <w:lang w:val="sr-Latn-ME"/>
        </w:rPr>
      </w:pPr>
      <w:r w:rsidRPr="001647E6">
        <w:rPr>
          <w:rFonts w:ascii="Arial Narrow" w:hAnsi="Arial Narrow"/>
          <w:b/>
          <w:bCs/>
          <w:sz w:val="72"/>
          <w:szCs w:val="72"/>
          <w:lang w:val="sr-Latn-ME"/>
        </w:rPr>
        <w:t>Fiskalni servis</w:t>
      </w:r>
    </w:p>
    <w:p w14:paraId="328C9E49" w14:textId="77777777" w:rsidR="007675E4" w:rsidRPr="001647E6" w:rsidRDefault="007675E4" w:rsidP="00697076">
      <w:pPr>
        <w:jc w:val="center"/>
        <w:rPr>
          <w:rFonts w:ascii="Arial Narrow" w:hAnsi="Arial Narrow"/>
          <w:lang w:val="sr-Latn-ME"/>
        </w:rPr>
      </w:pPr>
    </w:p>
    <w:p w14:paraId="57A125CB" w14:textId="77777777" w:rsidR="007675E4" w:rsidRPr="001647E6" w:rsidRDefault="007675E4" w:rsidP="00697076">
      <w:pPr>
        <w:jc w:val="center"/>
        <w:rPr>
          <w:rFonts w:ascii="Arial Narrow" w:hAnsi="Arial Narrow"/>
          <w:lang w:val="sr-Latn-ME"/>
        </w:rPr>
      </w:pPr>
    </w:p>
    <w:p w14:paraId="5C33D455" w14:textId="151072E1" w:rsidR="007675E4" w:rsidRPr="001647E6" w:rsidRDefault="007675E4" w:rsidP="00697076">
      <w:pPr>
        <w:jc w:val="center"/>
        <w:rPr>
          <w:rFonts w:ascii="Arial Narrow" w:hAnsi="Arial Narrow"/>
          <w:sz w:val="28"/>
          <w:szCs w:val="28"/>
          <w:lang w:val="sr-Latn-ME"/>
        </w:rPr>
      </w:pPr>
      <w:r w:rsidRPr="001647E6">
        <w:rPr>
          <w:rFonts w:ascii="Arial Narrow" w:hAnsi="Arial Narrow"/>
          <w:sz w:val="28"/>
          <w:szCs w:val="28"/>
          <w:lang w:val="sr-Latn-ME"/>
        </w:rPr>
        <w:t>(</w:t>
      </w:r>
      <w:r w:rsidR="00940EC8" w:rsidRPr="001647E6">
        <w:rPr>
          <w:rFonts w:ascii="Arial Narrow" w:hAnsi="Arial Narrow"/>
          <w:sz w:val="28"/>
          <w:szCs w:val="28"/>
          <w:lang w:val="sr-Latn-ME"/>
        </w:rPr>
        <w:t xml:space="preserve">Verzija </w:t>
      </w:r>
      <w:r w:rsidR="00586E04" w:rsidRPr="001647E6">
        <w:rPr>
          <w:rFonts w:ascii="Arial Narrow" w:hAnsi="Arial Narrow"/>
          <w:sz w:val="28"/>
          <w:szCs w:val="28"/>
          <w:lang w:val="sr-Latn-ME"/>
        </w:rPr>
        <w:t>v0</w:t>
      </w:r>
      <w:r w:rsidR="00AB3696">
        <w:rPr>
          <w:rFonts w:ascii="Arial Narrow" w:hAnsi="Arial Narrow"/>
          <w:sz w:val="28"/>
          <w:szCs w:val="28"/>
          <w:lang w:val="sr-Latn-ME"/>
        </w:rPr>
        <w:t>4</w:t>
      </w:r>
      <w:r w:rsidRPr="001647E6">
        <w:rPr>
          <w:rFonts w:ascii="Arial Narrow" w:hAnsi="Arial Narrow"/>
          <w:sz w:val="28"/>
          <w:szCs w:val="28"/>
          <w:lang w:val="sr-Latn-ME"/>
        </w:rPr>
        <w:t>)</w:t>
      </w:r>
    </w:p>
    <w:p w14:paraId="4B6596D2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1357DD3E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2CCF5D08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2A30B6A7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29DBE7BB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7455BA36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17D59C2F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78D58692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32988487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202101B1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2D4AA431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2389AAD1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736AE48C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66CEB9C8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23BA0F4A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33E9575C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19C93738" w14:textId="77777777" w:rsidR="007675E4" w:rsidRPr="001647E6" w:rsidRDefault="007675E4" w:rsidP="00315E06">
      <w:pPr>
        <w:jc w:val="both"/>
        <w:rPr>
          <w:rFonts w:ascii="Arial Narrow" w:hAnsi="Arial Narrow"/>
          <w:lang w:val="sr-Latn-ME"/>
        </w:rPr>
      </w:pPr>
    </w:p>
    <w:p w14:paraId="57582E2B" w14:textId="39BCDC81" w:rsidR="007675E4" w:rsidRPr="001647E6" w:rsidRDefault="007675E4" w:rsidP="00697076">
      <w:pPr>
        <w:jc w:val="right"/>
        <w:rPr>
          <w:rFonts w:ascii="Arial Narrow" w:hAnsi="Arial Narrow"/>
          <w:sz w:val="28"/>
          <w:szCs w:val="28"/>
          <w:lang w:val="sr-Latn-ME"/>
        </w:rPr>
      </w:pPr>
      <w:r w:rsidRPr="001647E6">
        <w:rPr>
          <w:rFonts w:ascii="Arial Narrow" w:hAnsi="Arial Narrow"/>
          <w:sz w:val="28"/>
          <w:szCs w:val="28"/>
          <w:lang w:val="sr-Latn-ME"/>
        </w:rPr>
        <w:t>Funkcionalna specifikacija</w:t>
      </w:r>
      <w:r w:rsidR="00790A9C">
        <w:rPr>
          <w:rFonts w:ascii="Arial Narrow" w:hAnsi="Arial Narrow"/>
          <w:sz w:val="28"/>
          <w:szCs w:val="28"/>
          <w:lang w:val="sr-Latn-ME"/>
        </w:rPr>
        <w:t xml:space="preserve"> – Prilog 1 (Primjeri)</w:t>
      </w:r>
    </w:p>
    <w:p w14:paraId="5367405F" w14:textId="77777777" w:rsidR="004D28B9" w:rsidRPr="001647E6" w:rsidRDefault="004D28B9" w:rsidP="00315E06">
      <w:pPr>
        <w:jc w:val="both"/>
        <w:rPr>
          <w:rFonts w:ascii="Arial Narrow" w:hAnsi="Arial Narrow"/>
          <w:sz w:val="28"/>
          <w:szCs w:val="28"/>
          <w:lang w:val="sr-Latn-ME"/>
        </w:rPr>
      </w:pPr>
    </w:p>
    <w:p w14:paraId="1E0F0D40" w14:textId="77777777" w:rsidR="004D28B9" w:rsidRPr="001647E6" w:rsidRDefault="004D28B9" w:rsidP="00315E06">
      <w:pPr>
        <w:jc w:val="both"/>
        <w:rPr>
          <w:rFonts w:ascii="Arial Narrow" w:hAnsi="Arial Narrow"/>
          <w:sz w:val="28"/>
          <w:szCs w:val="28"/>
          <w:lang w:val="sr-Latn-ME"/>
        </w:rPr>
      </w:pPr>
    </w:p>
    <w:p w14:paraId="373785C2" w14:textId="77777777" w:rsidR="00EE5ED6" w:rsidRPr="001647E6" w:rsidRDefault="00EE5ED6" w:rsidP="00315E06">
      <w:pPr>
        <w:jc w:val="both"/>
        <w:rPr>
          <w:rFonts w:ascii="Arial Narrow" w:hAnsi="Arial Narrow"/>
          <w:sz w:val="28"/>
          <w:szCs w:val="28"/>
          <w:lang w:val="sr-Latn-ME"/>
        </w:rPr>
      </w:pPr>
    </w:p>
    <w:p w14:paraId="37E62146" w14:textId="77777777" w:rsidR="00EE5ED6" w:rsidRPr="001647E6" w:rsidRDefault="00EE5ED6" w:rsidP="00315E06">
      <w:pPr>
        <w:jc w:val="both"/>
        <w:rPr>
          <w:rFonts w:ascii="Arial Narrow" w:hAnsi="Arial Narrow"/>
          <w:sz w:val="28"/>
          <w:szCs w:val="28"/>
          <w:lang w:val="sr-Latn-ME"/>
        </w:rPr>
      </w:pPr>
    </w:p>
    <w:p w14:paraId="520206C5" w14:textId="77777777" w:rsidR="00EE5ED6" w:rsidRPr="001647E6" w:rsidRDefault="00EE5ED6" w:rsidP="00EE5ED6">
      <w:pPr>
        <w:rPr>
          <w:rFonts w:ascii="Arial Narrow" w:hAnsi="Arial Narrow"/>
          <w:b/>
          <w:bCs/>
          <w:lang w:val="sr-Latn-ME"/>
        </w:rPr>
      </w:pPr>
      <w:r w:rsidRPr="001647E6">
        <w:rPr>
          <w:rFonts w:ascii="Arial Narrow" w:hAnsi="Arial Narrow"/>
          <w:b/>
          <w:bCs/>
          <w:lang w:val="sr-Latn-ME"/>
        </w:rPr>
        <w:lastRenderedPageBreak/>
        <w:t>Verzije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085"/>
      </w:tblGrid>
      <w:tr w:rsidR="00EE5ED6" w:rsidRPr="001647E6" w14:paraId="0E9C95B1" w14:textId="77777777" w:rsidTr="00AC767B">
        <w:tc>
          <w:tcPr>
            <w:tcW w:w="977" w:type="dxa"/>
          </w:tcPr>
          <w:p w14:paraId="32CA9426" w14:textId="77777777" w:rsidR="00EE5ED6" w:rsidRPr="001647E6" w:rsidRDefault="00EE5ED6" w:rsidP="009D521E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1647E6">
              <w:rPr>
                <w:rFonts w:ascii="Arial Narrow" w:hAnsi="Arial Narrow"/>
                <w:b/>
                <w:bCs/>
                <w:lang w:val="sr-Latn-ME"/>
              </w:rPr>
              <w:t>Verzija</w:t>
            </w:r>
          </w:p>
        </w:tc>
        <w:tc>
          <w:tcPr>
            <w:tcW w:w="8085" w:type="dxa"/>
          </w:tcPr>
          <w:p w14:paraId="20A254D1" w14:textId="77777777" w:rsidR="00EE5ED6" w:rsidRPr="001647E6" w:rsidRDefault="00EE5ED6" w:rsidP="009D521E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1647E6">
              <w:rPr>
                <w:rFonts w:ascii="Arial Narrow" w:hAnsi="Arial Narrow"/>
                <w:b/>
                <w:bCs/>
                <w:lang w:val="sr-Latn-ME"/>
              </w:rPr>
              <w:t>Opis promjene</w:t>
            </w:r>
          </w:p>
        </w:tc>
      </w:tr>
      <w:tr w:rsidR="00EE5ED6" w:rsidRPr="001647E6" w14:paraId="1B5CC3DE" w14:textId="77777777" w:rsidTr="00AC767B">
        <w:tc>
          <w:tcPr>
            <w:tcW w:w="977" w:type="dxa"/>
          </w:tcPr>
          <w:p w14:paraId="282770E2" w14:textId="3313EDA4" w:rsidR="00EE5ED6" w:rsidRPr="001647E6" w:rsidRDefault="00EE5ED6" w:rsidP="009D521E">
            <w:pPr>
              <w:rPr>
                <w:rFonts w:ascii="Arial Narrow" w:hAnsi="Arial Narrow"/>
                <w:lang w:val="sr-Latn-ME"/>
              </w:rPr>
            </w:pPr>
            <w:r w:rsidRPr="001647E6">
              <w:rPr>
                <w:rFonts w:ascii="Arial Narrow" w:hAnsi="Arial Narrow"/>
                <w:lang w:val="sr-Latn-ME"/>
              </w:rPr>
              <w:t>v0</w:t>
            </w:r>
            <w:r w:rsidR="00AC767B">
              <w:rPr>
                <w:rFonts w:ascii="Arial Narrow" w:hAnsi="Arial Narrow"/>
                <w:lang w:val="sr-Latn-ME"/>
              </w:rPr>
              <w:t>4</w:t>
            </w:r>
          </w:p>
        </w:tc>
        <w:tc>
          <w:tcPr>
            <w:tcW w:w="8085" w:type="dxa"/>
          </w:tcPr>
          <w:p w14:paraId="0C224FD1" w14:textId="1E90867F" w:rsidR="00EE5ED6" w:rsidRPr="001647E6" w:rsidRDefault="00AC767B" w:rsidP="009D521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Inicijalna verzija</w:t>
            </w:r>
            <w:r w:rsidRPr="001647E6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="00EE5ED6" w:rsidRPr="001647E6">
              <w:rPr>
                <w:rFonts w:ascii="Arial Narrow" w:hAnsi="Arial Narrow"/>
                <w:lang w:val="sr-Latn-ME"/>
              </w:rPr>
              <w:t>verzija</w:t>
            </w:r>
            <w:proofErr w:type="spellEnd"/>
          </w:p>
        </w:tc>
      </w:tr>
    </w:tbl>
    <w:p w14:paraId="23B9033F" w14:textId="77777777" w:rsidR="00EE5ED6" w:rsidRPr="001647E6" w:rsidRDefault="00EE5ED6" w:rsidP="00EE5ED6">
      <w:pPr>
        <w:rPr>
          <w:rFonts w:ascii="Arial Narrow" w:hAnsi="Arial Narrow"/>
          <w:lang w:val="sr-Latn-ME"/>
        </w:rPr>
      </w:pPr>
    </w:p>
    <w:p w14:paraId="0BBE4D0D" w14:textId="77777777" w:rsidR="00EE5ED6" w:rsidRPr="001647E6" w:rsidRDefault="00EE5ED6" w:rsidP="00EE5ED6">
      <w:pPr>
        <w:rPr>
          <w:rFonts w:ascii="Arial Narrow" w:hAnsi="Arial Narrow"/>
          <w:lang w:val="sr-Latn-ME"/>
        </w:rPr>
      </w:pPr>
    </w:p>
    <w:p w14:paraId="1E9E91F0" w14:textId="77777777" w:rsidR="00EE5ED6" w:rsidRPr="001647E6" w:rsidRDefault="00EE5ED6" w:rsidP="00EE5ED6">
      <w:pPr>
        <w:rPr>
          <w:rFonts w:ascii="Arial Narrow" w:hAnsi="Arial Narrow"/>
          <w:b/>
          <w:bCs/>
          <w:sz w:val="28"/>
          <w:szCs w:val="28"/>
          <w:lang w:val="sr-Latn-ME"/>
        </w:rPr>
      </w:pPr>
      <w:r w:rsidRPr="001647E6">
        <w:rPr>
          <w:rFonts w:ascii="Arial Narrow" w:hAnsi="Arial Narrow"/>
          <w:b/>
          <w:bCs/>
          <w:sz w:val="28"/>
          <w:szCs w:val="28"/>
          <w:lang w:val="sr-Latn-ME"/>
        </w:rPr>
        <w:t xml:space="preserve">Prateća dokumentacija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5ED6" w:rsidRPr="001647E6" w14:paraId="2EEBBBB5" w14:textId="77777777" w:rsidTr="0075364A">
        <w:tc>
          <w:tcPr>
            <w:tcW w:w="4531" w:type="dxa"/>
          </w:tcPr>
          <w:p w14:paraId="44517017" w14:textId="77777777" w:rsidR="00EE5ED6" w:rsidRPr="001647E6" w:rsidRDefault="00EE5ED6" w:rsidP="009D521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lang w:val="sr-Latn-ME"/>
              </w:rPr>
            </w:pPr>
            <w:r w:rsidRPr="001647E6">
              <w:rPr>
                <w:rFonts w:ascii="Arial Narrow" w:hAnsi="Arial Narrow"/>
                <w:b/>
                <w:bCs/>
                <w:sz w:val="24"/>
                <w:szCs w:val="24"/>
                <w:lang w:val="sr-Latn-ME"/>
              </w:rPr>
              <w:t>Naziv dokumenta</w:t>
            </w:r>
          </w:p>
        </w:tc>
        <w:tc>
          <w:tcPr>
            <w:tcW w:w="4531" w:type="dxa"/>
          </w:tcPr>
          <w:p w14:paraId="0345FC46" w14:textId="77777777" w:rsidR="00EE5ED6" w:rsidRPr="001647E6" w:rsidRDefault="00EE5ED6" w:rsidP="009D521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lang w:val="sr-Latn-ME"/>
              </w:rPr>
            </w:pPr>
            <w:r w:rsidRPr="001647E6">
              <w:rPr>
                <w:rFonts w:ascii="Arial Narrow" w:hAnsi="Arial Narrow"/>
                <w:b/>
                <w:bCs/>
                <w:sz w:val="24"/>
                <w:szCs w:val="24"/>
                <w:lang w:val="sr-Latn-ME"/>
              </w:rPr>
              <w:t>Opis</w:t>
            </w:r>
          </w:p>
        </w:tc>
      </w:tr>
      <w:tr w:rsidR="00EE5ED6" w:rsidRPr="001647E6" w14:paraId="4E42A12F" w14:textId="77777777" w:rsidTr="0075364A">
        <w:tc>
          <w:tcPr>
            <w:tcW w:w="4531" w:type="dxa"/>
          </w:tcPr>
          <w:p w14:paraId="248CE407" w14:textId="355B41F4" w:rsidR="00EE5ED6" w:rsidRPr="001647E6" w:rsidRDefault="00EE5ED6" w:rsidP="009D521E">
            <w:pPr>
              <w:rPr>
                <w:rFonts w:ascii="Arial Narrow" w:hAnsi="Arial Narrow"/>
                <w:sz w:val="24"/>
                <w:szCs w:val="24"/>
                <w:lang w:val="sr-Latn-ME"/>
              </w:rPr>
            </w:pPr>
          </w:p>
        </w:tc>
        <w:tc>
          <w:tcPr>
            <w:tcW w:w="4531" w:type="dxa"/>
          </w:tcPr>
          <w:p w14:paraId="4C149FC8" w14:textId="08FE0B74" w:rsidR="00EE5ED6" w:rsidRPr="001647E6" w:rsidRDefault="00EE5ED6" w:rsidP="009D521E">
            <w:pPr>
              <w:rPr>
                <w:rFonts w:ascii="Arial Narrow" w:hAnsi="Arial Narrow"/>
                <w:sz w:val="24"/>
                <w:szCs w:val="24"/>
                <w:lang w:val="sr-Latn-ME"/>
              </w:rPr>
            </w:pPr>
          </w:p>
        </w:tc>
      </w:tr>
      <w:tr w:rsidR="00AB3696" w:rsidRPr="001647E6" w14:paraId="6330A5FA" w14:textId="77777777" w:rsidTr="0075364A">
        <w:tc>
          <w:tcPr>
            <w:tcW w:w="4531" w:type="dxa"/>
          </w:tcPr>
          <w:p w14:paraId="2378C7B5" w14:textId="77777777" w:rsidR="00AB3696" w:rsidRPr="001647E6" w:rsidRDefault="00AB3696" w:rsidP="009D521E">
            <w:pPr>
              <w:rPr>
                <w:rFonts w:ascii="Arial Narrow" w:hAnsi="Arial Narrow"/>
                <w:sz w:val="24"/>
                <w:szCs w:val="24"/>
                <w:lang w:val="sr-Latn-ME"/>
              </w:rPr>
            </w:pPr>
          </w:p>
        </w:tc>
        <w:tc>
          <w:tcPr>
            <w:tcW w:w="4531" w:type="dxa"/>
          </w:tcPr>
          <w:p w14:paraId="6B92360E" w14:textId="77777777" w:rsidR="00AB3696" w:rsidRPr="001647E6" w:rsidRDefault="00AB3696" w:rsidP="009D521E">
            <w:pPr>
              <w:rPr>
                <w:rFonts w:ascii="Arial Narrow" w:hAnsi="Arial Narrow"/>
                <w:sz w:val="24"/>
                <w:szCs w:val="24"/>
                <w:lang w:val="sr-Latn-ME"/>
              </w:rPr>
            </w:pPr>
          </w:p>
        </w:tc>
      </w:tr>
    </w:tbl>
    <w:p w14:paraId="6D2E66A2" w14:textId="77777777" w:rsidR="00EE5ED6" w:rsidRPr="001647E6" w:rsidRDefault="00EE5ED6" w:rsidP="00EE5ED6">
      <w:pPr>
        <w:rPr>
          <w:rFonts w:ascii="Arial Narrow" w:hAnsi="Arial Narrow"/>
          <w:lang w:val="sr-Latn-ME"/>
        </w:rPr>
      </w:pPr>
    </w:p>
    <w:p w14:paraId="3CA91BE1" w14:textId="77777777" w:rsidR="00EE5ED6" w:rsidRPr="001647E6" w:rsidRDefault="00EE5ED6" w:rsidP="00315E06">
      <w:pPr>
        <w:jc w:val="both"/>
        <w:rPr>
          <w:rFonts w:ascii="Arial Narrow" w:hAnsi="Arial Narrow"/>
          <w:sz w:val="28"/>
          <w:szCs w:val="28"/>
          <w:lang w:val="sr-Latn-ME"/>
        </w:rPr>
      </w:pPr>
    </w:p>
    <w:p w14:paraId="6CF004C1" w14:textId="4C61BD67" w:rsidR="007675E4" w:rsidRPr="001647E6" w:rsidRDefault="007675E4" w:rsidP="00315E06">
      <w:pPr>
        <w:jc w:val="both"/>
        <w:rPr>
          <w:rFonts w:ascii="Arial Narrow" w:hAnsi="Arial Narrow"/>
          <w:sz w:val="28"/>
          <w:szCs w:val="28"/>
          <w:lang w:val="sr-Latn-ME"/>
        </w:rPr>
      </w:pPr>
      <w:r w:rsidRPr="001647E6">
        <w:rPr>
          <w:rFonts w:ascii="Arial Narrow" w:hAnsi="Arial Narrow"/>
          <w:sz w:val="28"/>
          <w:szCs w:val="28"/>
          <w:lang w:val="sr-Latn-ME"/>
        </w:rPr>
        <w:br w:type="page"/>
      </w:r>
    </w:p>
    <w:p w14:paraId="4EF357D9" w14:textId="155EF6F0" w:rsidR="008C015C" w:rsidRPr="001647E6" w:rsidRDefault="008C015C" w:rsidP="00315E06">
      <w:pPr>
        <w:jc w:val="both"/>
        <w:rPr>
          <w:rFonts w:ascii="Arial" w:hAnsi="Arial" w:cs="Arial"/>
          <w:lang w:val="sr-Latn-ME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sr-Latn-ME"/>
        </w:rPr>
        <w:id w:val="1258943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7E03DC" w14:textId="77777777" w:rsidR="003A33F5" w:rsidRPr="001647E6" w:rsidRDefault="003A33F5" w:rsidP="00315E06">
          <w:pPr>
            <w:pStyle w:val="TOCHeading"/>
            <w:jc w:val="both"/>
            <w:rPr>
              <w:rFonts w:ascii="Arial" w:hAnsi="Arial" w:cs="Arial"/>
              <w:lang w:val="sr-Latn-ME"/>
            </w:rPr>
          </w:pPr>
          <w:r w:rsidRPr="001647E6">
            <w:rPr>
              <w:rFonts w:ascii="Arial" w:hAnsi="Arial" w:cs="Arial"/>
              <w:lang w:val="sr-Latn-ME"/>
            </w:rPr>
            <w:t>Sadržaj</w:t>
          </w:r>
        </w:p>
        <w:p w14:paraId="4566FB91" w14:textId="77777777" w:rsidR="003A33F5" w:rsidRPr="001647E6" w:rsidRDefault="003A33F5" w:rsidP="00315E06">
          <w:pPr>
            <w:jc w:val="both"/>
            <w:rPr>
              <w:rFonts w:ascii="Arial" w:hAnsi="Arial" w:cs="Arial"/>
              <w:lang w:val="sr-Latn-ME"/>
            </w:rPr>
          </w:pPr>
        </w:p>
        <w:p w14:paraId="77531C43" w14:textId="77777777" w:rsidR="00C0442F" w:rsidRDefault="003A33F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 w:rsidRPr="001647E6">
            <w:rPr>
              <w:rFonts w:ascii="Arial" w:hAnsi="Arial" w:cs="Arial"/>
              <w:lang w:val="sr-Latn-ME"/>
            </w:rPr>
            <w:fldChar w:fldCharType="begin"/>
          </w:r>
          <w:r w:rsidRPr="001647E6">
            <w:rPr>
              <w:rFonts w:ascii="Arial" w:hAnsi="Arial" w:cs="Arial"/>
              <w:lang w:val="sr-Latn-ME"/>
            </w:rPr>
            <w:instrText xml:space="preserve"> TOC \o "1-3" \h \z \u </w:instrText>
          </w:r>
          <w:r w:rsidRPr="001647E6">
            <w:rPr>
              <w:rFonts w:ascii="Arial" w:hAnsi="Arial" w:cs="Arial"/>
              <w:lang w:val="sr-Latn-ME"/>
            </w:rPr>
            <w:fldChar w:fldCharType="separate"/>
          </w:r>
          <w:hyperlink w:anchor="_Toc55546244" w:history="1">
            <w:r w:rsidR="00C0442F" w:rsidRPr="00B4429F">
              <w:rPr>
                <w:rStyle w:val="Hyperlink"/>
                <w:noProof/>
                <w:lang w:val="sr-Latn-ME"/>
              </w:rPr>
              <w:t>1</w:t>
            </w:r>
            <w:r w:rsidR="00C0442F">
              <w:rPr>
                <w:rFonts w:eastAsiaTheme="minorEastAsia"/>
                <w:noProof/>
                <w:lang w:eastAsia="hr-HR"/>
              </w:rPr>
              <w:tab/>
            </w:r>
            <w:r w:rsidR="00C0442F" w:rsidRPr="00B4429F">
              <w:rPr>
                <w:rStyle w:val="Hyperlink"/>
                <w:noProof/>
                <w:lang w:val="sr-Latn-ME"/>
              </w:rPr>
              <w:t>Fiskalizacija avansa/avansnih računa</w:t>
            </w:r>
            <w:r w:rsidR="00C0442F">
              <w:rPr>
                <w:noProof/>
                <w:webHidden/>
              </w:rPr>
              <w:tab/>
            </w:r>
            <w:r w:rsidR="00C0442F">
              <w:rPr>
                <w:noProof/>
                <w:webHidden/>
              </w:rPr>
              <w:fldChar w:fldCharType="begin"/>
            </w:r>
            <w:r w:rsidR="00C0442F">
              <w:rPr>
                <w:noProof/>
                <w:webHidden/>
              </w:rPr>
              <w:instrText xml:space="preserve"> PAGEREF _Toc55546244 \h </w:instrText>
            </w:r>
            <w:r w:rsidR="00C0442F">
              <w:rPr>
                <w:noProof/>
                <w:webHidden/>
              </w:rPr>
            </w:r>
            <w:r w:rsidR="00C0442F">
              <w:rPr>
                <w:noProof/>
                <w:webHidden/>
              </w:rPr>
              <w:fldChar w:fldCharType="separate"/>
            </w:r>
            <w:r w:rsidR="00C0442F">
              <w:rPr>
                <w:noProof/>
                <w:webHidden/>
              </w:rPr>
              <w:t>3</w:t>
            </w:r>
            <w:r w:rsidR="00C0442F">
              <w:rPr>
                <w:noProof/>
                <w:webHidden/>
              </w:rPr>
              <w:fldChar w:fldCharType="end"/>
            </w:r>
          </w:hyperlink>
        </w:p>
        <w:p w14:paraId="4A70289B" w14:textId="77777777" w:rsidR="00C0442F" w:rsidRDefault="00683E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5546245" w:history="1">
            <w:r w:rsidR="00C0442F" w:rsidRPr="00B4429F">
              <w:rPr>
                <w:rStyle w:val="Hyperlink"/>
                <w:noProof/>
                <w:lang w:val="sr-Latn-ME"/>
              </w:rPr>
              <w:t>2</w:t>
            </w:r>
            <w:r w:rsidR="00C0442F">
              <w:rPr>
                <w:rFonts w:eastAsiaTheme="minorEastAsia"/>
                <w:noProof/>
                <w:lang w:eastAsia="hr-HR"/>
              </w:rPr>
              <w:tab/>
            </w:r>
            <w:r w:rsidR="00C0442F" w:rsidRPr="00B4429F">
              <w:rPr>
                <w:rStyle w:val="Hyperlink"/>
                <w:noProof/>
                <w:lang w:val="sr-Latn-ME"/>
              </w:rPr>
              <w:t>Fiskalizacija jednog ili više gotovinskih računa sa naznakom „ORDER“</w:t>
            </w:r>
            <w:r w:rsidR="00C0442F">
              <w:rPr>
                <w:noProof/>
                <w:webHidden/>
              </w:rPr>
              <w:tab/>
            </w:r>
            <w:r w:rsidR="00C0442F">
              <w:rPr>
                <w:noProof/>
                <w:webHidden/>
              </w:rPr>
              <w:fldChar w:fldCharType="begin"/>
            </w:r>
            <w:r w:rsidR="00C0442F">
              <w:rPr>
                <w:noProof/>
                <w:webHidden/>
              </w:rPr>
              <w:instrText xml:space="preserve"> PAGEREF _Toc55546245 \h </w:instrText>
            </w:r>
            <w:r w:rsidR="00C0442F">
              <w:rPr>
                <w:noProof/>
                <w:webHidden/>
              </w:rPr>
            </w:r>
            <w:r w:rsidR="00C0442F">
              <w:rPr>
                <w:noProof/>
                <w:webHidden/>
              </w:rPr>
              <w:fldChar w:fldCharType="separate"/>
            </w:r>
            <w:r w:rsidR="00C0442F">
              <w:rPr>
                <w:noProof/>
                <w:webHidden/>
              </w:rPr>
              <w:t>5</w:t>
            </w:r>
            <w:r w:rsidR="00C0442F">
              <w:rPr>
                <w:noProof/>
                <w:webHidden/>
              </w:rPr>
              <w:fldChar w:fldCharType="end"/>
            </w:r>
          </w:hyperlink>
        </w:p>
        <w:p w14:paraId="4BD29C4C" w14:textId="77777777" w:rsidR="00C0442F" w:rsidRDefault="00683E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5546246" w:history="1">
            <w:r w:rsidR="00C0442F" w:rsidRPr="00B4429F">
              <w:rPr>
                <w:rStyle w:val="Hyperlink"/>
                <w:noProof/>
                <w:lang w:val="sr-Latn-ME"/>
              </w:rPr>
              <w:t>3</w:t>
            </w:r>
            <w:r w:rsidR="00C0442F">
              <w:rPr>
                <w:rFonts w:eastAsiaTheme="minorEastAsia"/>
                <w:noProof/>
                <w:lang w:eastAsia="hr-HR"/>
              </w:rPr>
              <w:tab/>
            </w:r>
            <w:r w:rsidR="00C0442F" w:rsidRPr="00B4429F">
              <w:rPr>
                <w:rStyle w:val="Hyperlink"/>
                <w:noProof/>
                <w:lang w:val="sr-Latn-ME"/>
              </w:rPr>
              <w:t>Korekcija gotovinskog računa</w:t>
            </w:r>
            <w:r w:rsidR="00C0442F">
              <w:rPr>
                <w:noProof/>
                <w:webHidden/>
              </w:rPr>
              <w:tab/>
            </w:r>
            <w:r w:rsidR="00C0442F">
              <w:rPr>
                <w:noProof/>
                <w:webHidden/>
              </w:rPr>
              <w:fldChar w:fldCharType="begin"/>
            </w:r>
            <w:r w:rsidR="00C0442F">
              <w:rPr>
                <w:noProof/>
                <w:webHidden/>
              </w:rPr>
              <w:instrText xml:space="preserve"> PAGEREF _Toc55546246 \h </w:instrText>
            </w:r>
            <w:r w:rsidR="00C0442F">
              <w:rPr>
                <w:noProof/>
                <w:webHidden/>
              </w:rPr>
            </w:r>
            <w:r w:rsidR="00C0442F">
              <w:rPr>
                <w:noProof/>
                <w:webHidden/>
              </w:rPr>
              <w:fldChar w:fldCharType="separate"/>
            </w:r>
            <w:r w:rsidR="00C0442F">
              <w:rPr>
                <w:noProof/>
                <w:webHidden/>
              </w:rPr>
              <w:t>7</w:t>
            </w:r>
            <w:r w:rsidR="00C0442F">
              <w:rPr>
                <w:noProof/>
                <w:webHidden/>
              </w:rPr>
              <w:fldChar w:fldCharType="end"/>
            </w:r>
          </w:hyperlink>
        </w:p>
        <w:p w14:paraId="69C2EF37" w14:textId="77777777" w:rsidR="00C0442F" w:rsidRDefault="00683E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5546247" w:history="1">
            <w:r w:rsidR="00C0442F" w:rsidRPr="00B4429F">
              <w:rPr>
                <w:rStyle w:val="Hyperlink"/>
                <w:noProof/>
                <w:lang w:val="sr-Latn-ME"/>
              </w:rPr>
              <w:t>4</w:t>
            </w:r>
            <w:r w:rsidR="00C0442F">
              <w:rPr>
                <w:rFonts w:eastAsiaTheme="minorEastAsia"/>
                <w:noProof/>
                <w:lang w:eastAsia="hr-HR"/>
              </w:rPr>
              <w:tab/>
            </w:r>
            <w:r w:rsidR="00C0442F" w:rsidRPr="00B4429F">
              <w:rPr>
                <w:rStyle w:val="Hyperlink"/>
                <w:noProof/>
                <w:lang w:val="sr-Latn-ME"/>
              </w:rPr>
              <w:t>Korekcija pojedinačnih stavki na bezgotovinskom računu</w:t>
            </w:r>
            <w:r w:rsidR="00C0442F">
              <w:rPr>
                <w:noProof/>
                <w:webHidden/>
              </w:rPr>
              <w:tab/>
            </w:r>
            <w:r w:rsidR="00C0442F">
              <w:rPr>
                <w:noProof/>
                <w:webHidden/>
              </w:rPr>
              <w:fldChar w:fldCharType="begin"/>
            </w:r>
            <w:r w:rsidR="00C0442F">
              <w:rPr>
                <w:noProof/>
                <w:webHidden/>
              </w:rPr>
              <w:instrText xml:space="preserve"> PAGEREF _Toc55546247 \h </w:instrText>
            </w:r>
            <w:r w:rsidR="00C0442F">
              <w:rPr>
                <w:noProof/>
                <w:webHidden/>
              </w:rPr>
            </w:r>
            <w:r w:rsidR="00C0442F">
              <w:rPr>
                <w:noProof/>
                <w:webHidden/>
              </w:rPr>
              <w:fldChar w:fldCharType="separate"/>
            </w:r>
            <w:r w:rsidR="00C0442F">
              <w:rPr>
                <w:noProof/>
                <w:webHidden/>
              </w:rPr>
              <w:t>8</w:t>
            </w:r>
            <w:r w:rsidR="00C0442F">
              <w:rPr>
                <w:noProof/>
                <w:webHidden/>
              </w:rPr>
              <w:fldChar w:fldCharType="end"/>
            </w:r>
          </w:hyperlink>
        </w:p>
        <w:p w14:paraId="7660087D" w14:textId="77777777" w:rsidR="00C0442F" w:rsidRDefault="00683E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55546248" w:history="1">
            <w:r w:rsidR="00C0442F" w:rsidRPr="00B4429F">
              <w:rPr>
                <w:rStyle w:val="Hyperlink"/>
                <w:noProof/>
                <w:lang w:val="sr-Latn-ME"/>
              </w:rPr>
              <w:t>5</w:t>
            </w:r>
            <w:r w:rsidR="00C0442F">
              <w:rPr>
                <w:rFonts w:eastAsiaTheme="minorEastAsia"/>
                <w:noProof/>
                <w:lang w:eastAsia="hr-HR"/>
              </w:rPr>
              <w:tab/>
            </w:r>
            <w:r w:rsidR="00C0442F" w:rsidRPr="00B4429F">
              <w:rPr>
                <w:rStyle w:val="Hyperlink"/>
                <w:noProof/>
                <w:lang w:val="sr-Latn-ME"/>
              </w:rPr>
              <w:t>Korekcija sumarnih računa</w:t>
            </w:r>
            <w:r w:rsidR="00C0442F">
              <w:rPr>
                <w:noProof/>
                <w:webHidden/>
              </w:rPr>
              <w:tab/>
            </w:r>
            <w:r w:rsidR="00C0442F">
              <w:rPr>
                <w:noProof/>
                <w:webHidden/>
              </w:rPr>
              <w:fldChar w:fldCharType="begin"/>
            </w:r>
            <w:r w:rsidR="00C0442F">
              <w:rPr>
                <w:noProof/>
                <w:webHidden/>
              </w:rPr>
              <w:instrText xml:space="preserve"> PAGEREF _Toc55546248 \h </w:instrText>
            </w:r>
            <w:r w:rsidR="00C0442F">
              <w:rPr>
                <w:noProof/>
                <w:webHidden/>
              </w:rPr>
            </w:r>
            <w:r w:rsidR="00C0442F">
              <w:rPr>
                <w:noProof/>
                <w:webHidden/>
              </w:rPr>
              <w:fldChar w:fldCharType="separate"/>
            </w:r>
            <w:r w:rsidR="00C0442F">
              <w:rPr>
                <w:noProof/>
                <w:webHidden/>
              </w:rPr>
              <w:t>9</w:t>
            </w:r>
            <w:r w:rsidR="00C0442F">
              <w:rPr>
                <w:noProof/>
                <w:webHidden/>
              </w:rPr>
              <w:fldChar w:fldCharType="end"/>
            </w:r>
          </w:hyperlink>
        </w:p>
        <w:p w14:paraId="1456805D" w14:textId="7AC00F54" w:rsidR="003A33F5" w:rsidRPr="001647E6" w:rsidRDefault="003A33F5" w:rsidP="00315E06">
          <w:pPr>
            <w:jc w:val="both"/>
            <w:rPr>
              <w:rFonts w:ascii="Arial" w:hAnsi="Arial" w:cs="Arial"/>
              <w:lang w:val="sr-Latn-ME"/>
            </w:rPr>
          </w:pPr>
          <w:r w:rsidRPr="001647E6">
            <w:rPr>
              <w:rFonts w:ascii="Arial" w:hAnsi="Arial" w:cs="Arial"/>
              <w:b/>
              <w:bCs/>
              <w:noProof/>
              <w:lang w:val="sr-Latn-ME"/>
            </w:rPr>
            <w:fldChar w:fldCharType="end"/>
          </w:r>
        </w:p>
      </w:sdtContent>
    </w:sdt>
    <w:p w14:paraId="55872A4E" w14:textId="77777777" w:rsidR="002C52B8" w:rsidRPr="001647E6" w:rsidRDefault="002C52B8" w:rsidP="00315E06">
      <w:pPr>
        <w:jc w:val="both"/>
        <w:rPr>
          <w:rFonts w:ascii="Arial" w:hAnsi="Arial" w:cs="Arial"/>
          <w:lang w:val="sr-Latn-ME"/>
        </w:rPr>
      </w:pPr>
    </w:p>
    <w:p w14:paraId="3D6EC6DB" w14:textId="77777777" w:rsidR="000C3DDB" w:rsidRPr="001647E6" w:rsidRDefault="000C3DDB" w:rsidP="00315E06">
      <w:pPr>
        <w:jc w:val="both"/>
        <w:rPr>
          <w:rFonts w:ascii="Arial" w:hAnsi="Arial" w:cs="Arial"/>
          <w:lang w:val="sr-Latn-ME"/>
        </w:rPr>
      </w:pPr>
      <w:r w:rsidRPr="001647E6">
        <w:rPr>
          <w:rFonts w:ascii="Arial" w:hAnsi="Arial" w:cs="Arial"/>
          <w:lang w:val="sr-Latn-ME"/>
        </w:rPr>
        <w:br w:type="page"/>
      </w:r>
    </w:p>
    <w:p w14:paraId="3B09F5A2" w14:textId="475B36AB" w:rsidR="005D4693" w:rsidRDefault="005D4693" w:rsidP="0013406D">
      <w:pPr>
        <w:pStyle w:val="Heading1"/>
        <w:rPr>
          <w:lang w:val="sr-Latn-ME"/>
        </w:rPr>
      </w:pPr>
      <w:bookmarkStart w:id="1" w:name="_Toc55546244"/>
      <w:proofErr w:type="spellStart"/>
      <w:r>
        <w:rPr>
          <w:lang w:val="sr-Latn-ME"/>
        </w:rPr>
        <w:lastRenderedPageBreak/>
        <w:t>Fiskalizacija</w:t>
      </w:r>
      <w:proofErr w:type="spellEnd"/>
      <w:r>
        <w:rPr>
          <w:lang w:val="sr-Latn-ME"/>
        </w:rPr>
        <w:t xml:space="preserve"> avansa/avansnih računa</w:t>
      </w:r>
      <w:bookmarkEnd w:id="1"/>
    </w:p>
    <w:p w14:paraId="1C9EE425" w14:textId="52F6D4CD" w:rsidR="005D4693" w:rsidRPr="00D228C3" w:rsidRDefault="005D4693" w:rsidP="005D4693">
      <w:pPr>
        <w:rPr>
          <w:rFonts w:ascii="Arial" w:hAnsi="Arial" w:cs="Arial"/>
        </w:rPr>
      </w:pPr>
      <w:r w:rsidRPr="00D228C3">
        <w:rPr>
          <w:rFonts w:ascii="Arial" w:hAnsi="Arial" w:cs="Arial"/>
        </w:rPr>
        <w:t xml:space="preserve">Ukoliko </w:t>
      </w:r>
      <w:proofErr w:type="spellStart"/>
      <w:r w:rsidR="00DC7756">
        <w:rPr>
          <w:rFonts w:ascii="Arial" w:hAnsi="Arial" w:cs="Arial"/>
        </w:rPr>
        <w:t>prodavac</w:t>
      </w:r>
      <w:proofErr w:type="spellEnd"/>
      <w:r w:rsidR="00DC7756">
        <w:rPr>
          <w:rFonts w:ascii="Arial" w:hAnsi="Arial" w:cs="Arial"/>
        </w:rPr>
        <w:t xml:space="preserve"> </w:t>
      </w:r>
      <w:r w:rsidRPr="00D228C3">
        <w:rPr>
          <w:rFonts w:ascii="Arial" w:hAnsi="Arial" w:cs="Arial"/>
        </w:rPr>
        <w:t xml:space="preserve">obveznik </w:t>
      </w:r>
      <w:proofErr w:type="spellStart"/>
      <w:r w:rsidRPr="00D228C3">
        <w:rPr>
          <w:rFonts w:ascii="Arial" w:hAnsi="Arial" w:cs="Arial"/>
        </w:rPr>
        <w:t>fiskalizacije</w:t>
      </w:r>
      <w:proofErr w:type="spellEnd"/>
      <w:r w:rsidRPr="00D228C3">
        <w:rPr>
          <w:rFonts w:ascii="Arial" w:hAnsi="Arial" w:cs="Arial"/>
        </w:rPr>
        <w:t xml:space="preserve"> prima avansnu uplatu od svog kupca/klijenta takvu uplatu je obavezan </w:t>
      </w:r>
      <w:proofErr w:type="spellStart"/>
      <w:r w:rsidRPr="00D228C3">
        <w:rPr>
          <w:rFonts w:ascii="Arial" w:hAnsi="Arial" w:cs="Arial"/>
        </w:rPr>
        <w:t>fiskalizirati</w:t>
      </w:r>
      <w:proofErr w:type="spellEnd"/>
      <w:r w:rsidRPr="00D228C3">
        <w:rPr>
          <w:rFonts w:ascii="Arial" w:hAnsi="Arial" w:cs="Arial"/>
        </w:rPr>
        <w:t xml:space="preserve"> izdavanjem avansnog računa.</w:t>
      </w:r>
    </w:p>
    <w:p w14:paraId="16A3134B" w14:textId="37764594" w:rsidR="005D4693" w:rsidRPr="00D228C3" w:rsidRDefault="005D4693" w:rsidP="005D4693">
      <w:pPr>
        <w:rPr>
          <w:rFonts w:ascii="Arial" w:hAnsi="Arial" w:cs="Arial"/>
        </w:rPr>
      </w:pPr>
      <w:r w:rsidRPr="00D228C3">
        <w:rPr>
          <w:rFonts w:ascii="Arial" w:hAnsi="Arial" w:cs="Arial"/>
        </w:rPr>
        <w:t>Avansni račun se izdaje na iznos primljenog avansa i označen je postavljanjem podatka Tip plaćanja na AVANS. Obveznik može izdati avansni račun samo sa jednom stavkom koja predstavlja avansnu uplatu i tako je označena ili ukoliko postoji poslovna potreba može biti izdan i sa stavkama koje opisuju stvarne proizvode i usluge za koje je primljen avans</w:t>
      </w:r>
      <w:r w:rsidR="00E43F4E">
        <w:rPr>
          <w:rFonts w:ascii="Arial" w:hAnsi="Arial" w:cs="Arial"/>
        </w:rPr>
        <w:t>. O</w:t>
      </w:r>
      <w:r w:rsidRPr="00D228C3">
        <w:rPr>
          <w:rFonts w:ascii="Arial" w:hAnsi="Arial" w:cs="Arial"/>
        </w:rPr>
        <w:t xml:space="preserve">ba načina su ispravna sve dok ukupni iznos računa odgovara stvarno primljenoj avansnoj uplati. </w:t>
      </w:r>
    </w:p>
    <w:p w14:paraId="0927F266" w14:textId="77777777" w:rsidR="005D4693" w:rsidRPr="00D228C3" w:rsidRDefault="005D4693" w:rsidP="005D4693">
      <w:pPr>
        <w:rPr>
          <w:rFonts w:ascii="Arial" w:hAnsi="Arial" w:cs="Arial"/>
        </w:rPr>
      </w:pPr>
      <w:r w:rsidRPr="00D228C3">
        <w:rPr>
          <w:rFonts w:ascii="Arial" w:hAnsi="Arial" w:cs="Arial"/>
        </w:rPr>
        <w:t xml:space="preserve">Kada se na temelju tako primljenog i </w:t>
      </w:r>
      <w:proofErr w:type="spellStart"/>
      <w:r w:rsidRPr="00D228C3">
        <w:rPr>
          <w:rFonts w:ascii="Arial" w:hAnsi="Arial" w:cs="Arial"/>
        </w:rPr>
        <w:t>fiskaliziranog</w:t>
      </w:r>
      <w:proofErr w:type="spellEnd"/>
      <w:r w:rsidRPr="00D228C3">
        <w:rPr>
          <w:rFonts w:ascii="Arial" w:hAnsi="Arial" w:cs="Arial"/>
        </w:rPr>
        <w:t xml:space="preserve"> avansa izvrši isporuka robe ili usluga potrebno je izdati fiskalni račun za tu transakciju. </w:t>
      </w:r>
    </w:p>
    <w:p w14:paraId="5C8AF7D6" w14:textId="77777777" w:rsidR="005D4693" w:rsidRPr="00D228C3" w:rsidRDefault="005D4693" w:rsidP="005D4693">
      <w:pPr>
        <w:rPr>
          <w:rFonts w:ascii="Arial" w:hAnsi="Arial" w:cs="Arial"/>
        </w:rPr>
      </w:pPr>
      <w:r w:rsidRPr="00D228C3">
        <w:rPr>
          <w:rFonts w:ascii="Arial" w:hAnsi="Arial" w:cs="Arial"/>
        </w:rPr>
        <w:t>Taj račun se izdaje na slijedeći način:</w:t>
      </w:r>
    </w:p>
    <w:p w14:paraId="5A52C334" w14:textId="4071740A" w:rsidR="005D4693" w:rsidRPr="00D228C3" w:rsidRDefault="005D4693" w:rsidP="005D4693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="Arial" w:eastAsia="Times New Roman" w:hAnsi="Arial" w:cs="Arial"/>
        </w:rPr>
      </w:pPr>
      <w:r w:rsidRPr="00D228C3">
        <w:rPr>
          <w:rFonts w:ascii="Arial" w:eastAsia="Times New Roman" w:hAnsi="Arial" w:cs="Arial"/>
        </w:rPr>
        <w:t xml:space="preserve">Formira se korektivni račun koji je vezan na avansni račun kojim je </w:t>
      </w:r>
      <w:proofErr w:type="spellStart"/>
      <w:r w:rsidRPr="00D228C3">
        <w:rPr>
          <w:rFonts w:ascii="Arial" w:eastAsia="Times New Roman" w:hAnsi="Arial" w:cs="Arial"/>
        </w:rPr>
        <w:t>fiskaliziran</w:t>
      </w:r>
      <w:proofErr w:type="spellEnd"/>
      <w:r w:rsidRPr="00D228C3">
        <w:rPr>
          <w:rFonts w:ascii="Arial" w:eastAsia="Times New Roman" w:hAnsi="Arial" w:cs="Arial"/>
        </w:rPr>
        <w:t xml:space="preserve"> primljeni avans</w:t>
      </w:r>
      <w:r w:rsidR="006C70F3">
        <w:rPr>
          <w:rFonts w:ascii="Arial" w:eastAsia="Times New Roman" w:hAnsi="Arial" w:cs="Arial"/>
        </w:rPr>
        <w:t>.</w:t>
      </w:r>
    </w:p>
    <w:p w14:paraId="34178266" w14:textId="5B7D75D4" w:rsidR="005D4693" w:rsidRPr="00D228C3" w:rsidRDefault="005D4693" w:rsidP="005D4693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="Arial" w:eastAsia="Times New Roman" w:hAnsi="Arial" w:cs="Arial"/>
        </w:rPr>
      </w:pPr>
      <w:r w:rsidRPr="00D228C3">
        <w:rPr>
          <w:rFonts w:ascii="Arial" w:eastAsia="Times New Roman" w:hAnsi="Arial" w:cs="Arial"/>
        </w:rPr>
        <w:t>U korektivnom računu se sve stavke sa avansnog računa iskazuju sa iznosima sa avansnog računa ali sa negativnim predznakom (tj. storniraju se)</w:t>
      </w:r>
      <w:r w:rsidR="006C70F3">
        <w:rPr>
          <w:rFonts w:ascii="Arial" w:eastAsia="Times New Roman" w:hAnsi="Arial" w:cs="Arial"/>
        </w:rPr>
        <w:t>.</w:t>
      </w:r>
    </w:p>
    <w:p w14:paraId="04F25B19" w14:textId="771E29D1" w:rsidR="005D4693" w:rsidRPr="00D228C3" w:rsidRDefault="005D4693" w:rsidP="005D4693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="Arial" w:eastAsia="Times New Roman" w:hAnsi="Arial" w:cs="Arial"/>
        </w:rPr>
      </w:pPr>
      <w:r w:rsidRPr="00D228C3">
        <w:rPr>
          <w:rFonts w:ascii="Arial" w:eastAsia="Times New Roman" w:hAnsi="Arial" w:cs="Arial"/>
        </w:rPr>
        <w:t>U korektivnom računu se sve stavke koje čine predmet računa (robe i usluge) navode sa punim iznosima i svim ostalim podacima koji su propisani za formiranje fiskalnog računa (onako kako bi bile iskazane na normalnom fiskalnom računu da je transakcija obavljena bez avansne uplate)</w:t>
      </w:r>
      <w:r w:rsidR="006C70F3">
        <w:rPr>
          <w:rFonts w:ascii="Arial" w:eastAsia="Times New Roman" w:hAnsi="Arial" w:cs="Arial"/>
        </w:rPr>
        <w:t>.</w:t>
      </w:r>
    </w:p>
    <w:p w14:paraId="0D941B8A" w14:textId="77777777" w:rsidR="005D4693" w:rsidRDefault="005D4693" w:rsidP="005D4693">
      <w:pPr>
        <w:rPr>
          <w:rFonts w:ascii="Arial" w:hAnsi="Arial" w:cs="Arial"/>
        </w:rPr>
      </w:pPr>
      <w:r w:rsidRPr="00D228C3">
        <w:rPr>
          <w:rFonts w:ascii="Arial" w:hAnsi="Arial" w:cs="Arial"/>
        </w:rPr>
        <w:t> </w:t>
      </w:r>
    </w:p>
    <w:p w14:paraId="17F5A04D" w14:textId="7B7689DF" w:rsidR="005D4693" w:rsidRPr="00BA7BE8" w:rsidRDefault="005D4693" w:rsidP="005D4693">
      <w:pPr>
        <w:rPr>
          <w:rFonts w:ascii="Arial" w:hAnsi="Arial" w:cs="Arial"/>
          <w:sz w:val="24"/>
        </w:rPr>
      </w:pPr>
      <w:r w:rsidRPr="00D228C3">
        <w:rPr>
          <w:rFonts w:ascii="Arial" w:hAnsi="Arial" w:cs="Arial"/>
        </w:rPr>
        <w:t xml:space="preserve">Ukoliko se transakcija za koju je primljena avansna uplata ne realizira, odnosno obveznik izvrši povrat avansa kupcu/klijentu obveznik će izdati korektivni račun u kojem će navesti sve </w:t>
      </w:r>
      <w:r w:rsidRPr="00BA7BE8">
        <w:rPr>
          <w:rFonts w:ascii="Arial" w:hAnsi="Arial" w:cs="Arial"/>
          <w:sz w:val="24"/>
        </w:rPr>
        <w:t>stavke sa avansnog računa u negativnom iznosu (tj. stornirati će avansni račun).</w:t>
      </w:r>
    </w:p>
    <w:p w14:paraId="615E76DF" w14:textId="77777777" w:rsidR="00BA7BE8" w:rsidRDefault="00BA7BE8" w:rsidP="00EA5414">
      <w:pPr>
        <w:jc w:val="both"/>
        <w:rPr>
          <w:lang w:val="sr-Latn-ME"/>
        </w:rPr>
      </w:pPr>
    </w:p>
    <w:p w14:paraId="557FA1FD" w14:textId="77777777" w:rsidR="002D6F8E" w:rsidRDefault="002D6F8E" w:rsidP="00EA5414">
      <w:pPr>
        <w:jc w:val="both"/>
        <w:rPr>
          <w:rFonts w:ascii="Arial" w:hAnsi="Arial" w:cs="Arial"/>
          <w:b/>
          <w:u w:val="single"/>
          <w:lang w:val="sr-Latn-ME"/>
        </w:rPr>
      </w:pPr>
    </w:p>
    <w:p w14:paraId="3FDA4E9D" w14:textId="77777777" w:rsidR="00EA5414" w:rsidRPr="002D6F8E" w:rsidRDefault="00EA5414" w:rsidP="00EA5414">
      <w:pPr>
        <w:jc w:val="both"/>
        <w:rPr>
          <w:rFonts w:ascii="Arial" w:hAnsi="Arial" w:cs="Arial"/>
          <w:b/>
          <w:u w:val="single"/>
          <w:lang w:val="sr-Latn-ME"/>
        </w:rPr>
      </w:pPr>
      <w:r w:rsidRPr="002D6F8E">
        <w:rPr>
          <w:rFonts w:ascii="Arial" w:hAnsi="Arial" w:cs="Arial"/>
          <w:b/>
          <w:u w:val="single"/>
          <w:lang w:val="sr-Latn-ME"/>
        </w:rPr>
        <w:t>Primjer izdavanja i korekcije avansnog računa:</w:t>
      </w:r>
    </w:p>
    <w:p w14:paraId="5B71FA44" w14:textId="20CAABCF" w:rsidR="00EA5414" w:rsidRPr="002D6F8E" w:rsidRDefault="00BA7BE8" w:rsidP="00EA5414">
      <w:pPr>
        <w:jc w:val="both"/>
        <w:rPr>
          <w:rFonts w:ascii="Arial" w:hAnsi="Arial" w:cs="Arial"/>
          <w:lang w:val="sr-Latn-ME"/>
        </w:rPr>
      </w:pPr>
      <w:r w:rsidRPr="002D6F8E">
        <w:rPr>
          <w:rFonts w:ascii="Arial" w:hAnsi="Arial" w:cs="Arial"/>
          <w:lang w:val="sr-Latn-ME"/>
        </w:rPr>
        <w:t>Prodavac</w:t>
      </w:r>
      <w:r w:rsidR="00EA5414" w:rsidRPr="002D6F8E">
        <w:rPr>
          <w:rFonts w:ascii="Arial" w:hAnsi="Arial" w:cs="Arial"/>
          <w:lang w:val="sr-Latn-ME"/>
        </w:rPr>
        <w:t xml:space="preserve"> za isporuku građevinskog materijala od kupca prima avansnu uplatu:</w:t>
      </w:r>
    </w:p>
    <w:p w14:paraId="5DDFAE9E" w14:textId="51AEE544" w:rsidR="00EA5414" w:rsidRPr="002D6F8E" w:rsidRDefault="00BA7BE8" w:rsidP="00EA5414">
      <w:pPr>
        <w:jc w:val="both"/>
        <w:rPr>
          <w:rFonts w:ascii="Arial" w:hAnsi="Arial" w:cs="Arial"/>
          <w:lang w:val="sr-Latn-ME"/>
        </w:rPr>
      </w:pPr>
      <w:r w:rsidRPr="002D6F8E">
        <w:rPr>
          <w:rFonts w:ascii="Arial" w:hAnsi="Arial" w:cs="Arial"/>
          <w:lang w:val="sr-Latn-ME"/>
        </w:rPr>
        <w:t>Prodavac</w:t>
      </w:r>
      <w:r w:rsidR="00EA5414" w:rsidRPr="002D6F8E">
        <w:rPr>
          <w:rFonts w:ascii="Arial" w:hAnsi="Arial" w:cs="Arial"/>
          <w:lang w:val="sr-Latn-ME"/>
        </w:rPr>
        <w:t xml:space="preserve"> </w:t>
      </w:r>
      <w:proofErr w:type="spellStart"/>
      <w:r w:rsidR="00EA5414" w:rsidRPr="002D6F8E">
        <w:rPr>
          <w:rFonts w:ascii="Arial" w:hAnsi="Arial" w:cs="Arial"/>
          <w:lang w:val="sr-Latn-ME"/>
        </w:rPr>
        <w:t>fiskalizuje</w:t>
      </w:r>
      <w:proofErr w:type="spellEnd"/>
      <w:r w:rsidR="00EA5414" w:rsidRPr="002D6F8E">
        <w:rPr>
          <w:rFonts w:ascii="Arial" w:hAnsi="Arial" w:cs="Arial"/>
          <w:lang w:val="sr-Latn-ME"/>
        </w:rPr>
        <w:t xml:space="preserve"> slijedeći avansni račun: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414" w:rsidRPr="00633367" w14:paraId="16ADBCBA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0FA28601" w14:textId="76F6F508" w:rsidR="00EA5414" w:rsidRPr="000B11A9" w:rsidRDefault="000B11A9" w:rsidP="00A85D09">
            <w:pPr>
              <w:jc w:val="both"/>
              <w:rPr>
                <w:rFonts w:ascii="Arial" w:hAnsi="Arial" w:cs="Arial"/>
                <w:color w:val="7030A0"/>
                <w:lang w:val="sr-Latn-ME"/>
              </w:rPr>
            </w:pPr>
            <w:r w:rsidRPr="000B11A9">
              <w:rPr>
                <w:rFonts w:ascii="Arial" w:hAnsi="Arial" w:cs="Arial"/>
                <w:b/>
                <w:color w:val="7030A0"/>
                <w:lang w:val="sr-Latn-ME"/>
              </w:rPr>
              <w:t>A</w:t>
            </w:r>
            <w:r w:rsidR="00EA5414" w:rsidRPr="000B11A9">
              <w:rPr>
                <w:rFonts w:ascii="Arial" w:hAnsi="Arial" w:cs="Arial"/>
                <w:b/>
                <w:color w:val="7030A0"/>
                <w:lang w:val="sr-Latn-ME"/>
              </w:rPr>
              <w:t>vansni račun</w:t>
            </w:r>
            <w:r w:rsidR="00EA5414" w:rsidRPr="000B11A9">
              <w:rPr>
                <w:rFonts w:ascii="Arial" w:hAnsi="Arial" w:cs="Arial"/>
                <w:color w:val="7030A0"/>
                <w:lang w:val="sr-Latn-ME"/>
              </w:rPr>
              <w:t xml:space="preserve">:  </w:t>
            </w:r>
            <w:r w:rsidR="00EA5414" w:rsidRPr="000B11A9">
              <w:rPr>
                <w:rFonts w:ascii="Arial" w:hAnsi="Arial" w:cs="Arial"/>
                <w:b/>
                <w:color w:val="7030A0"/>
                <w:lang w:val="sr-Latn-ME"/>
              </w:rPr>
              <w:t>1/2021/ab123ab123</w:t>
            </w:r>
          </w:p>
          <w:p w14:paraId="68FB95C6" w14:textId="77777777" w:rsidR="00EA5414" w:rsidRPr="00850179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200108">
              <w:rPr>
                <w:rFonts w:ascii="Arial Narrow" w:hAnsi="Arial Narrow"/>
                <w:b/>
                <w:lang w:val="sr-Latn-ME"/>
              </w:rPr>
              <w:t>2021-01-01T09:00:58-01:00</w:t>
            </w:r>
            <w:r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EA5414" w:rsidRPr="00633367" w14:paraId="0F65DEFE" w14:textId="77777777" w:rsidTr="00A85D09">
        <w:trPr>
          <w:trHeight w:val="2441"/>
        </w:trPr>
        <w:tc>
          <w:tcPr>
            <w:tcW w:w="9016" w:type="dxa"/>
          </w:tcPr>
          <w:p w14:paraId="222DDF59" w14:textId="77777777" w:rsidR="00EA5414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54DE2083" w14:textId="77777777" w:rsidR="00EA5414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6D2E06">
              <w:rPr>
                <w:rFonts w:ascii="Arial" w:hAnsi="Arial" w:cs="Arial"/>
                <w:lang w:val="sr-Latn-ME"/>
              </w:rPr>
              <w:t>Avansna uplata</w:t>
            </w:r>
            <w:r>
              <w:rPr>
                <w:rFonts w:ascii="Arial" w:hAnsi="Arial" w:cs="Arial"/>
                <w:lang w:val="sr-Latn-ME"/>
              </w:rPr>
              <w:t xml:space="preserve"> (uz kratak opis na šta se avans donosi)</w:t>
            </w:r>
          </w:p>
          <w:p w14:paraId="689230DB" w14:textId="77777777" w:rsidR="00EA5414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3C0CCA9D" w14:textId="77777777" w:rsidR="000B11A9" w:rsidRPr="000B11A9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K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oličina        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C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ijena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U</w:t>
            </w:r>
            <w:r w:rsidRPr="000B11A9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1E8898F9" w14:textId="77777777" w:rsidR="00EA5414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79614EBD" w14:textId="77777777" w:rsidR="00EA5414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Građevinski</w:t>
            </w:r>
          </w:p>
          <w:p w14:paraId="2516910A" w14:textId="77777777" w:rsidR="00EA5414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  Materijal                     1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400,00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400,00</w:t>
            </w:r>
          </w:p>
          <w:p w14:paraId="6DC6E128" w14:textId="77777777" w:rsidR="00EA5414" w:rsidRDefault="00EA5414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01B8A20A" w14:textId="77777777" w:rsidR="00EA5414" w:rsidRDefault="00EA5414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Svega ukupno:__________________________________________________ 400,00</w:t>
            </w:r>
          </w:p>
          <w:p w14:paraId="232CF954" w14:textId="77777777" w:rsidR="00EA5414" w:rsidRPr="00633367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EA5414" w:rsidRPr="00633367" w14:paraId="32752994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522867BA" w14:textId="77777777" w:rsidR="00EA5414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73201FE9" w14:textId="77777777" w:rsidR="00EA5414" w:rsidRPr="00633367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FB2248">
              <w:rPr>
                <w:rFonts w:ascii="Arial Narrow" w:hAnsi="Arial Narrow"/>
                <w:b/>
                <w:color w:val="7030A0"/>
                <w:lang w:val="sr-Latn-ME"/>
              </w:rPr>
              <w:t>E4033D471FEEA47A3C664B15C669C709</w:t>
            </w:r>
          </w:p>
        </w:tc>
      </w:tr>
    </w:tbl>
    <w:p w14:paraId="7B23354E" w14:textId="77777777" w:rsidR="000B11A9" w:rsidRDefault="000B11A9" w:rsidP="00EA5414">
      <w:pPr>
        <w:jc w:val="both"/>
        <w:rPr>
          <w:rFonts w:ascii="Arial" w:hAnsi="Arial" w:cs="Arial"/>
          <w:b/>
          <w:lang w:val="sr-Latn-ME"/>
        </w:rPr>
      </w:pPr>
    </w:p>
    <w:p w14:paraId="5AEDED3A" w14:textId="218D8AF7" w:rsidR="00EA5414" w:rsidRPr="00E77044" w:rsidRDefault="00BA7BE8" w:rsidP="00EA5414">
      <w:pPr>
        <w:jc w:val="both"/>
        <w:rPr>
          <w:rFonts w:ascii="Arial" w:hAnsi="Arial" w:cs="Arial"/>
          <w:b/>
          <w:color w:val="00B0F0"/>
          <w:lang w:val="sr-Latn-ME"/>
        </w:rPr>
      </w:pPr>
      <w:r>
        <w:rPr>
          <w:rFonts w:ascii="Arial" w:hAnsi="Arial" w:cs="Arial"/>
          <w:b/>
          <w:lang w:val="sr-Latn-ME"/>
        </w:rPr>
        <w:lastRenderedPageBreak/>
        <w:t>Prodavac</w:t>
      </w:r>
      <w:r w:rsidR="00EA5414" w:rsidRPr="00E77044">
        <w:rPr>
          <w:rFonts w:ascii="Arial" w:hAnsi="Arial" w:cs="Arial"/>
          <w:b/>
          <w:lang w:val="sr-Latn-ME"/>
        </w:rPr>
        <w:t xml:space="preserve"> </w:t>
      </w:r>
      <w:r w:rsidR="00741628">
        <w:rPr>
          <w:rFonts w:ascii="Arial" w:hAnsi="Arial" w:cs="Arial"/>
          <w:b/>
          <w:lang w:val="sr-Latn-ME"/>
        </w:rPr>
        <w:t xml:space="preserve">kupcu </w:t>
      </w:r>
      <w:r w:rsidR="00EA5414" w:rsidRPr="00E77044">
        <w:rPr>
          <w:rFonts w:ascii="Arial" w:hAnsi="Arial" w:cs="Arial"/>
          <w:b/>
          <w:lang w:val="sr-Latn-ME"/>
        </w:rPr>
        <w:t xml:space="preserve">isporučuje </w:t>
      </w:r>
      <w:r w:rsidR="00EA5414">
        <w:rPr>
          <w:rFonts w:ascii="Arial" w:hAnsi="Arial" w:cs="Arial"/>
          <w:b/>
          <w:lang w:val="sr-Latn-ME"/>
        </w:rPr>
        <w:t>50</w:t>
      </w:r>
      <w:r w:rsidR="00EA5414" w:rsidRPr="00E77044">
        <w:rPr>
          <w:rFonts w:ascii="Arial" w:hAnsi="Arial" w:cs="Arial"/>
          <w:b/>
          <w:lang w:val="sr-Latn-ME"/>
        </w:rPr>
        <w:t xml:space="preserve"> </w:t>
      </w:r>
      <w:r w:rsidR="00EA5414">
        <w:rPr>
          <w:rFonts w:ascii="Arial" w:hAnsi="Arial" w:cs="Arial"/>
          <w:b/>
          <w:lang w:val="sr-Latn-ME"/>
        </w:rPr>
        <w:t xml:space="preserve">vreća </w:t>
      </w:r>
      <w:r w:rsidR="00EA5414" w:rsidRPr="00E77044">
        <w:rPr>
          <w:rFonts w:ascii="Arial" w:hAnsi="Arial" w:cs="Arial"/>
          <w:b/>
          <w:lang w:val="sr-Latn-ME"/>
        </w:rPr>
        <w:t xml:space="preserve"> artikla ''</w:t>
      </w:r>
      <w:r w:rsidR="00EA5414">
        <w:rPr>
          <w:rFonts w:ascii="Arial" w:hAnsi="Arial" w:cs="Arial"/>
          <w:b/>
          <w:lang w:val="sr-Latn-ME"/>
        </w:rPr>
        <w:t>cement</w:t>
      </w:r>
      <w:r w:rsidR="00EA5414" w:rsidRPr="00E77044">
        <w:rPr>
          <w:rFonts w:ascii="Arial" w:hAnsi="Arial" w:cs="Arial"/>
          <w:b/>
          <w:lang w:val="sr-Latn-ME"/>
        </w:rPr>
        <w:t>''</w:t>
      </w:r>
      <w:r w:rsidR="00EA5414">
        <w:rPr>
          <w:rFonts w:ascii="Arial" w:hAnsi="Arial" w:cs="Arial"/>
          <w:b/>
          <w:lang w:val="sr-Latn-ME"/>
        </w:rPr>
        <w:t xml:space="preserve">, </w:t>
      </w:r>
      <w:proofErr w:type="spellStart"/>
      <w:r w:rsidR="00EA5414">
        <w:rPr>
          <w:rFonts w:ascii="Arial" w:hAnsi="Arial" w:cs="Arial"/>
          <w:b/>
          <w:lang w:val="sr-Latn-ME"/>
        </w:rPr>
        <w:t>fiskalizuje</w:t>
      </w:r>
      <w:proofErr w:type="spellEnd"/>
      <w:r w:rsidR="00EA5414" w:rsidRPr="00E77044">
        <w:rPr>
          <w:rFonts w:ascii="Arial" w:hAnsi="Arial" w:cs="Arial"/>
          <w:b/>
          <w:lang w:val="sr-Latn-ME"/>
        </w:rPr>
        <w:t xml:space="preserve"> i </w:t>
      </w:r>
      <w:r w:rsidR="00EA5414">
        <w:rPr>
          <w:rFonts w:ascii="Arial" w:hAnsi="Arial" w:cs="Arial"/>
          <w:b/>
          <w:lang w:val="sr-Latn-ME"/>
        </w:rPr>
        <w:t>izdaje račun</w:t>
      </w:r>
      <w:r w:rsidR="00EA5414" w:rsidRPr="00E77044">
        <w:rPr>
          <w:rFonts w:ascii="Arial" w:hAnsi="Arial" w:cs="Arial"/>
          <w:b/>
          <w:lang w:val="sr-Latn-ME"/>
        </w:rPr>
        <w:t xml:space="preserve"> kupcu</w:t>
      </w:r>
      <w:r>
        <w:rPr>
          <w:rFonts w:ascii="Arial" w:hAnsi="Arial" w:cs="Arial"/>
          <w:b/>
          <w:lang w:val="sr-Latn-ME"/>
        </w:rPr>
        <w:t>, sa naznakom načina plaćanja „AVANS“</w:t>
      </w:r>
      <w:r w:rsidR="00EA5414" w:rsidRPr="00E77044">
        <w:rPr>
          <w:rFonts w:ascii="Arial" w:hAnsi="Arial" w:cs="Arial"/>
          <w:b/>
          <w:lang w:val="sr-Latn-ME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414" w:rsidRPr="00633367" w14:paraId="527D8BF8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74B2A10F" w14:textId="2DAD1142" w:rsidR="00EA5414" w:rsidRPr="00741628" w:rsidRDefault="00741628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 w:rsidRPr="00741628">
              <w:rPr>
                <w:rFonts w:ascii="Arial" w:hAnsi="Arial" w:cs="Arial"/>
                <w:b/>
                <w:color w:val="00B0F0"/>
                <w:lang w:val="sr-Latn-ME"/>
              </w:rPr>
              <w:t>R</w:t>
            </w:r>
            <w:r w:rsidR="00EA5414" w:rsidRPr="00741628">
              <w:rPr>
                <w:rFonts w:ascii="Arial" w:hAnsi="Arial" w:cs="Arial"/>
                <w:b/>
                <w:color w:val="00B0F0"/>
                <w:lang w:val="sr-Latn-ME"/>
              </w:rPr>
              <w:t>ačun</w:t>
            </w:r>
            <w:r w:rsidR="00EA5414" w:rsidRPr="00741628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="00EA5414" w:rsidRPr="00741628">
              <w:rPr>
                <w:rFonts w:ascii="Arial" w:hAnsi="Arial" w:cs="Arial"/>
                <w:b/>
                <w:color w:val="00B0F0"/>
                <w:lang w:val="sr-Latn-ME"/>
              </w:rPr>
              <w:t>1/2021/ab123ab123</w:t>
            </w:r>
          </w:p>
          <w:p w14:paraId="03D9B83C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41628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41628">
              <w:rPr>
                <w:rFonts w:ascii="Arial" w:hAnsi="Arial" w:cs="Arial"/>
                <w:b/>
                <w:lang w:val="sr-Latn-ME"/>
              </w:rPr>
              <w:t>2021-01-03T08:10:00-01:00</w:t>
            </w:r>
            <w:r w:rsidRPr="00741628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EA5414" w:rsidRPr="00633367" w14:paraId="4A0FEBF7" w14:textId="77777777" w:rsidTr="00A85D09">
        <w:trPr>
          <w:trHeight w:val="2441"/>
        </w:trPr>
        <w:tc>
          <w:tcPr>
            <w:tcW w:w="9016" w:type="dxa"/>
          </w:tcPr>
          <w:p w14:paraId="356F8F72" w14:textId="77777777" w:rsidR="00EA5414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13DEE6E7" w14:textId="5249A909" w:rsidR="00EA5414" w:rsidRPr="00BA7BE8" w:rsidRDefault="00EA5414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BA7BE8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0B11A9">
              <w:rPr>
                <w:rFonts w:ascii="Arial" w:hAnsi="Arial" w:cs="Arial"/>
                <w:b/>
                <w:color w:val="7030A0"/>
                <w:lang w:val="sr-Latn-ME"/>
              </w:rPr>
              <w:t>A</w:t>
            </w:r>
            <w:r w:rsidR="00BA7BE8" w:rsidRPr="000B11A9">
              <w:rPr>
                <w:rFonts w:ascii="Arial" w:hAnsi="Arial" w:cs="Arial"/>
                <w:b/>
                <w:color w:val="7030A0"/>
                <w:lang w:val="sr-Latn-ME"/>
              </w:rPr>
              <w:t>VANS</w:t>
            </w:r>
            <w:r w:rsidRPr="00BA7BE8">
              <w:rPr>
                <w:rFonts w:ascii="Arial" w:hAnsi="Arial" w:cs="Arial"/>
                <w:b/>
                <w:lang w:val="sr-Latn-ME"/>
              </w:rPr>
              <w:t xml:space="preserve"> </w:t>
            </w:r>
          </w:p>
          <w:p w14:paraId="694CE144" w14:textId="77777777" w:rsidR="00EA5414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3BCCD4CF" w14:textId="77777777" w:rsidR="000B11A9" w:rsidRPr="000B11A9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K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oličina        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C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ijena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U</w:t>
            </w:r>
            <w:r w:rsidRPr="000B11A9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2E58DB71" w14:textId="77777777" w:rsidR="00EA5414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21E755A5" w14:textId="77777777" w:rsidR="00EA5414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   Cement </w:t>
            </w:r>
          </w:p>
          <w:p w14:paraId="42CD5B61" w14:textId="77777777" w:rsidR="00EA5414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(vreća 25 kg)           50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5,00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250,00</w:t>
            </w:r>
          </w:p>
          <w:p w14:paraId="5B377A2B" w14:textId="77777777" w:rsidR="00EA5414" w:rsidRDefault="00EA5414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7A56ACF8" w14:textId="79DD58B1" w:rsidR="00EA5414" w:rsidRPr="001776DF" w:rsidRDefault="00EA5414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1776DF">
              <w:rPr>
                <w:rFonts w:ascii="Arial" w:hAnsi="Arial" w:cs="Arial"/>
                <w:b/>
                <w:lang w:val="sr-Latn-ME"/>
              </w:rPr>
              <w:t>Svega ukupno:__________________</w:t>
            </w:r>
            <w:r w:rsidR="000B11A9">
              <w:rPr>
                <w:rFonts w:ascii="Arial" w:hAnsi="Arial" w:cs="Arial"/>
                <w:b/>
                <w:lang w:val="sr-Latn-ME"/>
              </w:rPr>
              <w:t xml:space="preserve">_______________________________ </w:t>
            </w:r>
            <w:r w:rsidRPr="001776DF">
              <w:rPr>
                <w:rFonts w:ascii="Arial" w:hAnsi="Arial" w:cs="Arial"/>
                <w:b/>
                <w:lang w:val="sr-Latn-ME"/>
              </w:rPr>
              <w:t xml:space="preserve"> 250,00</w:t>
            </w:r>
          </w:p>
          <w:p w14:paraId="6A368EC4" w14:textId="77777777" w:rsidR="00EA5414" w:rsidRPr="00633367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EA5414" w:rsidRPr="00633367" w14:paraId="455ECD15" w14:textId="77777777" w:rsidTr="00BA7BE8">
        <w:trPr>
          <w:trHeight w:val="266"/>
        </w:trPr>
        <w:tc>
          <w:tcPr>
            <w:tcW w:w="9016" w:type="dxa"/>
            <w:shd w:val="clear" w:color="auto" w:fill="D9D9D9" w:themeFill="background1" w:themeFillShade="D9"/>
          </w:tcPr>
          <w:p w14:paraId="5FDC38BF" w14:textId="77777777" w:rsidR="00EA5414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1E79E54F" w14:textId="77777777" w:rsidR="00EA5414" w:rsidRPr="0065458E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65458E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E4033D471FEEA47A3C664B15C669C740</w:t>
            </w:r>
          </w:p>
        </w:tc>
      </w:tr>
    </w:tbl>
    <w:p w14:paraId="38B59813" w14:textId="185EDD31" w:rsidR="00EA5414" w:rsidRDefault="00EA5414" w:rsidP="00EA5414">
      <w:pPr>
        <w:jc w:val="both"/>
        <w:rPr>
          <w:rFonts w:ascii="Arial" w:hAnsi="Arial" w:cs="Arial"/>
          <w:b/>
          <w:lang w:val="sr-Latn-ME"/>
        </w:rPr>
      </w:pPr>
      <w:r>
        <w:rPr>
          <w:rFonts w:ascii="Arial" w:hAnsi="Arial" w:cs="Arial"/>
          <w:b/>
          <w:lang w:val="sr-Latn-ME"/>
        </w:rPr>
        <w:t xml:space="preserve">Nakon izdavanja računa, </w:t>
      </w:r>
      <w:r w:rsidR="00BA7BE8">
        <w:rPr>
          <w:rFonts w:ascii="Arial" w:hAnsi="Arial" w:cs="Arial"/>
          <w:b/>
          <w:lang w:val="sr-Latn-ME"/>
        </w:rPr>
        <w:t xml:space="preserve">prodavac </w:t>
      </w:r>
      <w:r>
        <w:rPr>
          <w:rFonts w:ascii="Arial" w:hAnsi="Arial" w:cs="Arial"/>
          <w:b/>
          <w:lang w:val="sr-Latn-ME"/>
        </w:rPr>
        <w:t>vrši korekciju avansnog računa za vrijednost isporučene robe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414" w:rsidRPr="00633367" w14:paraId="6492C04D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2997EBF1" w14:textId="70F21949" w:rsidR="00EA5414" w:rsidRPr="00741628" w:rsidRDefault="00741628" w:rsidP="00A85D09">
            <w:pPr>
              <w:jc w:val="both"/>
              <w:rPr>
                <w:rFonts w:ascii="Arial" w:hAnsi="Arial" w:cs="Arial"/>
                <w:color w:val="FF0000"/>
                <w:lang w:val="sr-Latn-ME"/>
              </w:rPr>
            </w:pPr>
            <w:r>
              <w:rPr>
                <w:rFonts w:ascii="Arial" w:hAnsi="Arial" w:cs="Arial"/>
                <w:b/>
                <w:color w:val="FF0000"/>
                <w:lang w:val="sr-Latn-ME"/>
              </w:rPr>
              <w:t>K</w:t>
            </w:r>
            <w:r w:rsidR="00EA5414" w:rsidRPr="00741628">
              <w:rPr>
                <w:rFonts w:ascii="Arial" w:hAnsi="Arial" w:cs="Arial"/>
                <w:b/>
                <w:color w:val="FF0000"/>
                <w:lang w:val="sr-Latn-ME"/>
              </w:rPr>
              <w:t>orektivni račun:</w:t>
            </w:r>
            <w:r w:rsidR="00EA5414" w:rsidRPr="00741628">
              <w:rPr>
                <w:rFonts w:ascii="Arial" w:hAnsi="Arial" w:cs="Arial"/>
                <w:color w:val="FF0000"/>
                <w:lang w:val="sr-Latn-ME"/>
              </w:rPr>
              <w:t xml:space="preserve">  </w:t>
            </w:r>
            <w:r w:rsidR="00EA5414" w:rsidRPr="00741628">
              <w:rPr>
                <w:rFonts w:ascii="Arial" w:hAnsi="Arial" w:cs="Arial"/>
                <w:b/>
                <w:color w:val="FF0000"/>
                <w:lang w:val="sr-Latn-ME"/>
              </w:rPr>
              <w:t>3/2021/ab123ab123</w:t>
            </w:r>
          </w:p>
          <w:p w14:paraId="44434AA0" w14:textId="77777777" w:rsidR="00EA5414" w:rsidRPr="00741628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41628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41628">
              <w:rPr>
                <w:rFonts w:ascii="Arial" w:hAnsi="Arial" w:cs="Arial"/>
                <w:b/>
                <w:lang w:val="sr-Latn-ME"/>
              </w:rPr>
              <w:t>2021-01-03T08:11:23-01:00</w:t>
            </w:r>
          </w:p>
        </w:tc>
      </w:tr>
      <w:tr w:rsidR="00EA5414" w:rsidRPr="00633367" w14:paraId="6CCC03C6" w14:textId="77777777" w:rsidTr="00A85D09">
        <w:tc>
          <w:tcPr>
            <w:tcW w:w="9016" w:type="dxa"/>
            <w:tcBorders>
              <w:bottom w:val="single" w:sz="4" w:space="0" w:color="auto"/>
            </w:tcBorders>
          </w:tcPr>
          <w:p w14:paraId="6CE8448E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259ADBB9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color w:val="7030A0"/>
                <w:lang w:val="sr-Latn-ME"/>
              </w:rPr>
            </w:pPr>
            <w:proofErr w:type="spellStart"/>
            <w:r w:rsidRPr="00741628">
              <w:rPr>
                <w:rFonts w:ascii="Arial" w:hAnsi="Arial" w:cs="Arial"/>
                <w:b/>
                <w:bCs/>
                <w:lang w:val="sr-Latn-ME"/>
              </w:rPr>
              <w:t>Refernenca</w:t>
            </w:r>
            <w:proofErr w:type="spellEnd"/>
            <w:r w:rsidRPr="00741628">
              <w:rPr>
                <w:rFonts w:ascii="Arial" w:hAnsi="Arial" w:cs="Arial"/>
                <w:b/>
                <w:bCs/>
                <w:lang w:val="sr-Latn-ME"/>
              </w:rPr>
              <w:t xml:space="preserve"> na </w:t>
            </w:r>
            <w:r w:rsidRPr="00741628">
              <w:rPr>
                <w:rFonts w:ascii="Arial" w:hAnsi="Arial" w:cs="Arial"/>
                <w:b/>
                <w:color w:val="7030A0"/>
                <w:lang w:val="sr-Latn-ME"/>
              </w:rPr>
              <w:t>E4033D471FEEA47A3C664B15C669C709</w:t>
            </w:r>
          </w:p>
          <w:p w14:paraId="40EBFD7B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41628">
              <w:rPr>
                <w:rFonts w:ascii="Arial" w:hAnsi="Arial" w:cs="Arial"/>
                <w:b/>
                <w:lang w:val="sr-Latn-ME"/>
              </w:rPr>
              <w:t xml:space="preserve">Račun  </w:t>
            </w:r>
            <w:r w:rsidRPr="00741628">
              <w:rPr>
                <w:rFonts w:ascii="Arial" w:hAnsi="Arial" w:cs="Arial"/>
                <w:b/>
                <w:color w:val="00B0F0"/>
                <w:lang w:val="sr-Latn-ME"/>
              </w:rPr>
              <w:t>E4033D471FEEA47A3C664B15C669C740</w:t>
            </w:r>
          </w:p>
          <w:p w14:paraId="38683725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40CE0CC6" w14:textId="77777777" w:rsidR="000B11A9" w:rsidRPr="00741628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41628">
              <w:rPr>
                <w:rFonts w:ascii="Arial" w:hAnsi="Arial" w:cs="Arial"/>
                <w:b/>
                <w:lang w:val="sr-Latn-ME"/>
              </w:rPr>
              <w:t>Naziv artikla         Količina                                   Cijena                                   Ukupno</w:t>
            </w:r>
          </w:p>
          <w:p w14:paraId="6BCE62E2" w14:textId="7777777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67B4626C" w14:textId="7777777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41628">
              <w:rPr>
                <w:rFonts w:ascii="Arial" w:hAnsi="Arial" w:cs="Arial"/>
                <w:lang w:val="sr-Latn-ME"/>
              </w:rPr>
              <w:t>Građevinski</w:t>
            </w:r>
          </w:p>
          <w:p w14:paraId="0E30BFD9" w14:textId="7777777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41628">
              <w:rPr>
                <w:rFonts w:ascii="Arial" w:hAnsi="Arial" w:cs="Arial"/>
                <w:lang w:val="sr-Latn-ME"/>
              </w:rPr>
              <w:t xml:space="preserve">   Materijal                 -1</w:t>
            </w:r>
            <w:r w:rsidRPr="00741628">
              <w:rPr>
                <w:rFonts w:ascii="Arial" w:hAnsi="Arial" w:cs="Arial"/>
                <w:lang w:val="sr-Latn-ME"/>
              </w:rPr>
              <w:tab/>
              <w:t xml:space="preserve">                           250,00</w:t>
            </w:r>
            <w:r w:rsidRPr="00741628">
              <w:rPr>
                <w:rFonts w:ascii="Arial" w:hAnsi="Arial" w:cs="Arial"/>
                <w:lang w:val="sr-Latn-ME"/>
              </w:rPr>
              <w:tab/>
              <w:t xml:space="preserve">                 -250,00</w:t>
            </w:r>
          </w:p>
          <w:p w14:paraId="7F3CAFE9" w14:textId="77777777" w:rsidR="00EA5414" w:rsidRPr="00741628" w:rsidRDefault="00EA5414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563573CE" w14:textId="77777777" w:rsidR="00EA5414" w:rsidRPr="00741628" w:rsidRDefault="00EA5414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FF0000"/>
                <w:lang w:val="sr-Latn-ME"/>
              </w:rPr>
            </w:pPr>
            <w:r w:rsidRPr="00741628">
              <w:rPr>
                <w:rFonts w:ascii="Arial" w:hAnsi="Arial" w:cs="Arial"/>
                <w:b/>
                <w:lang w:val="sr-Latn-ME"/>
              </w:rPr>
              <w:t xml:space="preserve">Svega ukupno:__________________________________________________ </w:t>
            </w:r>
            <w:r w:rsidRPr="00741628">
              <w:rPr>
                <w:rFonts w:ascii="Arial" w:hAnsi="Arial" w:cs="Arial"/>
                <w:b/>
                <w:color w:val="FF0000"/>
                <w:lang w:val="sr-Latn-ME"/>
              </w:rPr>
              <w:t>-250,00</w:t>
            </w:r>
          </w:p>
          <w:p w14:paraId="5BA890E8" w14:textId="7777777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EA5414" w:rsidRPr="00633367" w14:paraId="38E784AD" w14:textId="77777777" w:rsidTr="00A85D09">
        <w:tc>
          <w:tcPr>
            <w:tcW w:w="90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B9A78E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125DF0B2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41628">
              <w:rPr>
                <w:rFonts w:ascii="Arial" w:hAnsi="Arial" w:cs="Arial"/>
                <w:b/>
                <w:bCs/>
                <w:lang w:val="sr-Latn-ME"/>
              </w:rPr>
              <w:t xml:space="preserve">IKOF: </w:t>
            </w:r>
            <w:r w:rsidRPr="00741628">
              <w:rPr>
                <w:rFonts w:ascii="Arial" w:hAnsi="Arial" w:cs="Arial"/>
                <w:b/>
                <w:color w:val="FF0000"/>
                <w:lang w:val="sr-Latn-ME"/>
              </w:rPr>
              <w:t>E4033D471FEEA47A3C664B15C669C751</w:t>
            </w:r>
          </w:p>
        </w:tc>
      </w:tr>
      <w:tr w:rsidR="00EA5414" w:rsidRPr="00633367" w14:paraId="70F0D9A5" w14:textId="77777777" w:rsidTr="00A85D09"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D603DE" w14:textId="77777777" w:rsidR="00EA5414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605F3D47" w14:textId="77777777" w:rsidR="00EA5414" w:rsidRDefault="00EA5414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Tokom sljedećeg mjeseca, na ime iste avansne uplate, </w:t>
            </w:r>
            <w:r>
              <w:rPr>
                <w:rFonts w:ascii="Arial" w:hAnsi="Arial" w:cs="Arial"/>
                <w:b/>
                <w:lang w:val="sr-Latn-ME"/>
              </w:rPr>
              <w:t>o</w:t>
            </w:r>
            <w:r w:rsidRPr="00E77044">
              <w:rPr>
                <w:rFonts w:ascii="Arial" w:hAnsi="Arial" w:cs="Arial"/>
                <w:b/>
                <w:lang w:val="sr-Latn-ME"/>
              </w:rPr>
              <w:t>bveznik</w:t>
            </w:r>
            <w:r>
              <w:rPr>
                <w:rFonts w:ascii="Arial" w:hAnsi="Arial" w:cs="Arial"/>
                <w:b/>
                <w:lang w:val="sr-Latn-M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sr-Latn-ME"/>
              </w:rPr>
              <w:t>fiskalizacije</w:t>
            </w:r>
            <w:proofErr w:type="spellEnd"/>
            <w:r w:rsidRPr="00E77044">
              <w:rPr>
                <w:rFonts w:ascii="Arial" w:hAnsi="Arial" w:cs="Arial"/>
                <w:b/>
                <w:lang w:val="sr-Latn-ME"/>
              </w:rPr>
              <w:t xml:space="preserve"> isporučuje </w:t>
            </w:r>
            <w:r>
              <w:rPr>
                <w:rFonts w:ascii="Arial" w:hAnsi="Arial" w:cs="Arial"/>
                <w:b/>
                <w:lang w:val="sr-Latn-ME"/>
              </w:rPr>
              <w:t>50</w:t>
            </w:r>
            <w:r w:rsidRPr="00E77044"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lang w:val="sr-Latn-ME"/>
              </w:rPr>
              <w:t xml:space="preserve">komada </w:t>
            </w:r>
            <w:r w:rsidRPr="00E77044">
              <w:rPr>
                <w:rFonts w:ascii="Arial" w:hAnsi="Arial" w:cs="Arial"/>
                <w:b/>
                <w:lang w:val="sr-Latn-ME"/>
              </w:rPr>
              <w:t xml:space="preserve"> artikla ''</w:t>
            </w:r>
            <w:r>
              <w:rPr>
                <w:rFonts w:ascii="Arial" w:hAnsi="Arial" w:cs="Arial"/>
                <w:b/>
                <w:lang w:val="sr-Latn-ME"/>
              </w:rPr>
              <w:t>cijev plastična</w:t>
            </w:r>
            <w:r w:rsidRPr="00E77044">
              <w:rPr>
                <w:rFonts w:ascii="Arial" w:hAnsi="Arial" w:cs="Arial"/>
                <w:b/>
                <w:lang w:val="sr-Latn-ME"/>
              </w:rPr>
              <w:t>'</w:t>
            </w:r>
            <w:r>
              <w:rPr>
                <w:rFonts w:ascii="Arial" w:hAnsi="Arial" w:cs="Arial"/>
                <w:b/>
                <w:lang w:val="sr-Latn-ME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lang w:val="sr-Latn-ME"/>
              </w:rPr>
              <w:t>fiskalizuje</w:t>
            </w:r>
            <w:proofErr w:type="spellEnd"/>
            <w:r w:rsidRPr="00E77044">
              <w:rPr>
                <w:rFonts w:ascii="Arial" w:hAnsi="Arial" w:cs="Arial"/>
                <w:b/>
                <w:lang w:val="sr-Latn-ME"/>
              </w:rPr>
              <w:t xml:space="preserve"> i </w:t>
            </w:r>
            <w:r>
              <w:rPr>
                <w:rFonts w:ascii="Arial" w:hAnsi="Arial" w:cs="Arial"/>
                <w:b/>
                <w:lang w:val="sr-Latn-ME"/>
              </w:rPr>
              <w:t>izdaje račun kupcu.</w:t>
            </w:r>
          </w:p>
          <w:p w14:paraId="40BEC0A2" w14:textId="77777777" w:rsidR="00EA5414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</w:tc>
      </w:tr>
      <w:tr w:rsidR="00EA5414" w:rsidRPr="00633367" w14:paraId="02497400" w14:textId="77777777" w:rsidTr="00A85D09">
        <w:tc>
          <w:tcPr>
            <w:tcW w:w="9016" w:type="dxa"/>
            <w:tcBorders>
              <w:top w:val="single" w:sz="4" w:space="0" w:color="auto"/>
            </w:tcBorders>
            <w:shd w:val="clear" w:color="auto" w:fill="DBDBDB" w:themeFill="accent3" w:themeFillTint="66"/>
          </w:tcPr>
          <w:p w14:paraId="62DA8421" w14:textId="3A9023D9" w:rsidR="00EA5414" w:rsidRPr="00741628" w:rsidRDefault="00741628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>
              <w:rPr>
                <w:rFonts w:ascii="Arial" w:hAnsi="Arial" w:cs="Arial"/>
                <w:b/>
                <w:color w:val="00B0F0"/>
                <w:lang w:val="sr-Latn-ME"/>
              </w:rPr>
              <w:t>R</w:t>
            </w:r>
            <w:r w:rsidR="00EA5414" w:rsidRPr="00741628">
              <w:rPr>
                <w:rFonts w:ascii="Arial" w:hAnsi="Arial" w:cs="Arial"/>
                <w:b/>
                <w:color w:val="00B0F0"/>
                <w:lang w:val="sr-Latn-ME"/>
              </w:rPr>
              <w:t>ačun</w:t>
            </w:r>
            <w:r w:rsidR="00EA5414" w:rsidRPr="00741628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="00EA5414" w:rsidRPr="00741628">
              <w:rPr>
                <w:rFonts w:ascii="Arial" w:hAnsi="Arial" w:cs="Arial"/>
                <w:b/>
                <w:color w:val="00B0F0"/>
                <w:lang w:val="sr-Latn-ME"/>
              </w:rPr>
              <w:t>4/2021/ab123ab123</w:t>
            </w:r>
          </w:p>
          <w:p w14:paraId="740BC31F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41628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41628">
              <w:rPr>
                <w:rFonts w:ascii="Arial" w:hAnsi="Arial" w:cs="Arial"/>
                <w:b/>
                <w:lang w:val="sr-Latn-ME"/>
              </w:rPr>
              <w:t>2021-02-07T13:10:00-01:00</w:t>
            </w:r>
            <w:r w:rsidRPr="00741628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EA5414" w:rsidRPr="00633367" w14:paraId="2D4E56A5" w14:textId="77777777" w:rsidTr="00A85D09">
        <w:trPr>
          <w:trHeight w:val="2441"/>
        </w:trPr>
        <w:tc>
          <w:tcPr>
            <w:tcW w:w="9016" w:type="dxa"/>
          </w:tcPr>
          <w:p w14:paraId="56F3E1AA" w14:textId="77777777" w:rsidR="00EA5414" w:rsidRPr="00741628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65252367" w14:textId="508A9601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41628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="002D6F8E" w:rsidRPr="00741628">
              <w:rPr>
                <w:rFonts w:ascii="Arial" w:hAnsi="Arial" w:cs="Arial"/>
                <w:b/>
                <w:lang w:val="sr-Latn-ME"/>
              </w:rPr>
              <w:t>AVANS</w:t>
            </w:r>
          </w:p>
          <w:p w14:paraId="5CCC25CB" w14:textId="77777777" w:rsidR="00EA5414" w:rsidRPr="00741628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6170D5FC" w14:textId="77777777" w:rsidR="000B11A9" w:rsidRPr="00741628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41628">
              <w:rPr>
                <w:rFonts w:ascii="Arial" w:hAnsi="Arial" w:cs="Arial"/>
                <w:b/>
                <w:lang w:val="sr-Latn-ME"/>
              </w:rPr>
              <w:t>Naziv artikla         Količina                                   Cijena                                   Ukupno</w:t>
            </w:r>
          </w:p>
          <w:p w14:paraId="193CB5EB" w14:textId="7777777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491BC27A" w14:textId="7777777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41628">
              <w:rPr>
                <w:rFonts w:ascii="Arial" w:hAnsi="Arial" w:cs="Arial"/>
                <w:lang w:val="sr-Latn-ME"/>
              </w:rPr>
              <w:t>cijev plastična</w:t>
            </w:r>
          </w:p>
          <w:p w14:paraId="49008E72" w14:textId="149849D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41628">
              <w:rPr>
                <w:rFonts w:ascii="Arial" w:hAnsi="Arial" w:cs="Arial"/>
                <w:lang w:val="sr-Latn-ME"/>
              </w:rPr>
              <w:t xml:space="preserve">( Ø  100 2m)           </w:t>
            </w:r>
            <w:r w:rsidR="000B11A9" w:rsidRPr="00741628">
              <w:rPr>
                <w:rFonts w:ascii="Arial" w:hAnsi="Arial" w:cs="Arial"/>
                <w:lang w:val="sr-Latn-ME"/>
              </w:rPr>
              <w:t xml:space="preserve">    </w:t>
            </w:r>
            <w:r w:rsidRPr="00741628">
              <w:rPr>
                <w:rFonts w:ascii="Arial" w:hAnsi="Arial" w:cs="Arial"/>
                <w:lang w:val="sr-Latn-ME"/>
              </w:rPr>
              <w:t>50</w:t>
            </w:r>
            <w:r w:rsidRPr="00741628">
              <w:rPr>
                <w:rFonts w:ascii="Arial" w:hAnsi="Arial" w:cs="Arial"/>
                <w:lang w:val="sr-Latn-ME"/>
              </w:rPr>
              <w:tab/>
              <w:t xml:space="preserve">                     </w:t>
            </w:r>
            <w:r w:rsidR="000B11A9" w:rsidRPr="00741628">
              <w:rPr>
                <w:rFonts w:ascii="Arial" w:hAnsi="Arial" w:cs="Arial"/>
                <w:lang w:val="sr-Latn-ME"/>
              </w:rPr>
              <w:t xml:space="preserve">   </w:t>
            </w:r>
            <w:r w:rsidRPr="00741628">
              <w:rPr>
                <w:rFonts w:ascii="Arial" w:hAnsi="Arial" w:cs="Arial"/>
                <w:lang w:val="sr-Latn-ME"/>
              </w:rPr>
              <w:t xml:space="preserve"> 3,00</w:t>
            </w:r>
            <w:r w:rsidRPr="00741628">
              <w:rPr>
                <w:rFonts w:ascii="Arial" w:hAnsi="Arial" w:cs="Arial"/>
                <w:lang w:val="sr-Latn-ME"/>
              </w:rPr>
              <w:tab/>
              <w:t xml:space="preserve">                 150,00</w:t>
            </w:r>
          </w:p>
          <w:p w14:paraId="35659A3C" w14:textId="77777777" w:rsidR="00EA5414" w:rsidRPr="00741628" w:rsidRDefault="00EA5414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15DABC14" w14:textId="77777777" w:rsidR="00EA5414" w:rsidRPr="00741628" w:rsidRDefault="00EA5414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41628">
              <w:rPr>
                <w:rFonts w:ascii="Arial" w:hAnsi="Arial" w:cs="Arial"/>
                <w:b/>
                <w:lang w:val="sr-Latn-ME"/>
              </w:rPr>
              <w:t>Svega ukupno:__________________________________________________ 150,00</w:t>
            </w:r>
          </w:p>
          <w:p w14:paraId="036DFB4C" w14:textId="7777777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EA5414" w:rsidRPr="00633367" w14:paraId="047906D8" w14:textId="77777777" w:rsidTr="00A85D09">
        <w:tc>
          <w:tcPr>
            <w:tcW w:w="9016" w:type="dxa"/>
            <w:shd w:val="clear" w:color="auto" w:fill="DBDBDB" w:themeFill="accent3" w:themeFillTint="66"/>
          </w:tcPr>
          <w:p w14:paraId="315ECF16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1D3B3BFC" w14:textId="77777777" w:rsidR="00EA5414" w:rsidRPr="00741628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41628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741628">
              <w:rPr>
                <w:rFonts w:ascii="Arial" w:hAnsi="Arial" w:cs="Arial"/>
                <w:b/>
                <w:color w:val="00B0F0"/>
                <w:lang w:val="sr-Latn-ME"/>
              </w:rPr>
              <w:t>E4033D471FEEA47A3C664B15C669C786</w:t>
            </w:r>
          </w:p>
        </w:tc>
      </w:tr>
    </w:tbl>
    <w:p w14:paraId="0386C1B3" w14:textId="77777777" w:rsidR="00EA5414" w:rsidRDefault="00EA5414" w:rsidP="00EA5414">
      <w:pPr>
        <w:jc w:val="both"/>
        <w:rPr>
          <w:rFonts w:ascii="Arial" w:hAnsi="Arial" w:cs="Arial"/>
          <w:b/>
          <w:lang w:val="sr-Latn-ME"/>
        </w:rPr>
      </w:pPr>
      <w:r>
        <w:rPr>
          <w:rFonts w:ascii="Arial" w:hAnsi="Arial" w:cs="Arial"/>
          <w:b/>
          <w:lang w:val="sr-Latn-ME"/>
        </w:rPr>
        <w:t>Nakon izdavanja računa, vrši korekciju avansnog računa za vrijednost isporučene robe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414" w:rsidRPr="00200108" w14:paraId="073FC996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63C1A287" w14:textId="1532D1AC" w:rsidR="00EA5414" w:rsidRPr="00741628" w:rsidRDefault="00741628" w:rsidP="00A85D09">
            <w:pPr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741628">
              <w:rPr>
                <w:rFonts w:ascii="Arial" w:hAnsi="Arial" w:cs="Arial"/>
                <w:b/>
                <w:color w:val="FF0000"/>
                <w:lang w:val="sr-Latn-ME"/>
              </w:rPr>
              <w:lastRenderedPageBreak/>
              <w:t>K</w:t>
            </w:r>
            <w:r w:rsidR="00EA5414" w:rsidRPr="00741628">
              <w:rPr>
                <w:rFonts w:ascii="Arial" w:hAnsi="Arial" w:cs="Arial"/>
                <w:b/>
                <w:color w:val="FF0000"/>
                <w:lang w:val="sr-Latn-ME"/>
              </w:rPr>
              <w:t>orektivni račun:</w:t>
            </w:r>
            <w:r w:rsidR="00EA5414" w:rsidRPr="00741628">
              <w:rPr>
                <w:rFonts w:ascii="Arial" w:hAnsi="Arial" w:cs="Arial"/>
                <w:color w:val="FF0000"/>
                <w:lang w:val="sr-Latn-ME"/>
              </w:rPr>
              <w:t xml:space="preserve">  </w:t>
            </w:r>
            <w:r w:rsidR="00EA5414" w:rsidRPr="00741628">
              <w:rPr>
                <w:rFonts w:ascii="Arial" w:hAnsi="Arial" w:cs="Arial"/>
                <w:b/>
                <w:color w:val="FF0000"/>
                <w:lang w:val="sr-Latn-ME"/>
              </w:rPr>
              <w:t>3/2021/ab123ab123</w:t>
            </w:r>
          </w:p>
          <w:p w14:paraId="1684FF38" w14:textId="77777777" w:rsidR="00EA5414" w:rsidRPr="00741628" w:rsidRDefault="00EA5414" w:rsidP="00A85D09">
            <w:pPr>
              <w:jc w:val="both"/>
              <w:rPr>
                <w:rFonts w:ascii="Arial" w:hAnsi="Arial" w:cs="Arial"/>
                <w:sz w:val="28"/>
                <w:szCs w:val="28"/>
                <w:lang w:val="sr-Latn-ME"/>
              </w:rPr>
            </w:pPr>
            <w:r w:rsidRPr="00741628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41628">
              <w:rPr>
                <w:rFonts w:ascii="Arial" w:hAnsi="Arial" w:cs="Arial"/>
                <w:b/>
                <w:lang w:val="sr-Latn-ME"/>
              </w:rPr>
              <w:t>2021-02-07T13:11:12-01:00</w:t>
            </w:r>
          </w:p>
        </w:tc>
      </w:tr>
      <w:tr w:rsidR="00EA5414" w:rsidRPr="00633367" w14:paraId="2B246D66" w14:textId="77777777" w:rsidTr="00A85D09">
        <w:tc>
          <w:tcPr>
            <w:tcW w:w="9016" w:type="dxa"/>
          </w:tcPr>
          <w:p w14:paraId="3525227C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6CA8C237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color w:val="7030A0"/>
                <w:lang w:val="sr-Latn-ME"/>
              </w:rPr>
            </w:pPr>
            <w:proofErr w:type="spellStart"/>
            <w:r w:rsidRPr="00741628">
              <w:rPr>
                <w:rFonts w:ascii="Arial" w:hAnsi="Arial" w:cs="Arial"/>
                <w:b/>
                <w:bCs/>
                <w:lang w:val="sr-Latn-ME"/>
              </w:rPr>
              <w:t>Refernenca</w:t>
            </w:r>
            <w:proofErr w:type="spellEnd"/>
            <w:r w:rsidRPr="00741628">
              <w:rPr>
                <w:rFonts w:ascii="Arial" w:hAnsi="Arial" w:cs="Arial"/>
                <w:b/>
                <w:bCs/>
                <w:lang w:val="sr-Latn-ME"/>
              </w:rPr>
              <w:t xml:space="preserve"> na </w:t>
            </w:r>
            <w:r w:rsidRPr="00741628">
              <w:rPr>
                <w:rFonts w:ascii="Arial" w:hAnsi="Arial" w:cs="Arial"/>
                <w:b/>
                <w:color w:val="7030A0"/>
                <w:lang w:val="sr-Latn-ME"/>
              </w:rPr>
              <w:t>E4033D471FEEA47A3C664B15C669C709</w:t>
            </w:r>
          </w:p>
          <w:p w14:paraId="212FA9A6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41628">
              <w:rPr>
                <w:rFonts w:ascii="Arial" w:hAnsi="Arial" w:cs="Arial"/>
                <w:b/>
                <w:lang w:val="sr-Latn-ME"/>
              </w:rPr>
              <w:t xml:space="preserve">Račun  </w:t>
            </w:r>
            <w:r w:rsidRPr="00741628">
              <w:rPr>
                <w:rFonts w:ascii="Arial" w:hAnsi="Arial" w:cs="Arial"/>
                <w:b/>
                <w:color w:val="00B0F0"/>
                <w:lang w:val="sr-Latn-ME"/>
              </w:rPr>
              <w:t>E4033D471FEEA47A3C664B15C669C786</w:t>
            </w:r>
          </w:p>
          <w:p w14:paraId="3C8C0DE9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22318966" w14:textId="77777777" w:rsidR="000B11A9" w:rsidRPr="00741628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41628">
              <w:rPr>
                <w:rFonts w:ascii="Arial" w:hAnsi="Arial" w:cs="Arial"/>
                <w:b/>
                <w:lang w:val="sr-Latn-ME"/>
              </w:rPr>
              <w:t>Naziv artikla         Količina                                   Cijena                                   Ukupno</w:t>
            </w:r>
          </w:p>
          <w:p w14:paraId="352F2F13" w14:textId="7777777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6E2DB0AF" w14:textId="7777777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41628">
              <w:rPr>
                <w:rFonts w:ascii="Arial" w:hAnsi="Arial" w:cs="Arial"/>
                <w:lang w:val="sr-Latn-ME"/>
              </w:rPr>
              <w:t>Građevinski</w:t>
            </w:r>
          </w:p>
          <w:p w14:paraId="69E02009" w14:textId="7777777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41628">
              <w:rPr>
                <w:rFonts w:ascii="Arial" w:hAnsi="Arial" w:cs="Arial"/>
                <w:lang w:val="sr-Latn-ME"/>
              </w:rPr>
              <w:t xml:space="preserve">   Materijal                 -1</w:t>
            </w:r>
            <w:r w:rsidRPr="00741628">
              <w:rPr>
                <w:rFonts w:ascii="Arial" w:hAnsi="Arial" w:cs="Arial"/>
                <w:lang w:val="sr-Latn-ME"/>
              </w:rPr>
              <w:tab/>
              <w:t xml:space="preserve">                           150,00</w:t>
            </w:r>
            <w:r w:rsidRPr="00741628">
              <w:rPr>
                <w:rFonts w:ascii="Arial" w:hAnsi="Arial" w:cs="Arial"/>
                <w:lang w:val="sr-Latn-ME"/>
              </w:rPr>
              <w:tab/>
              <w:t xml:space="preserve">                 -150,00</w:t>
            </w:r>
          </w:p>
          <w:p w14:paraId="5639D9DA" w14:textId="77777777" w:rsidR="00EA5414" w:rsidRPr="00741628" w:rsidRDefault="00EA5414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04675F35" w14:textId="77777777" w:rsidR="00EA5414" w:rsidRPr="00741628" w:rsidRDefault="00EA5414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FF0000"/>
                <w:lang w:val="sr-Latn-ME"/>
              </w:rPr>
            </w:pPr>
            <w:r w:rsidRPr="00741628">
              <w:rPr>
                <w:rFonts w:ascii="Arial" w:hAnsi="Arial" w:cs="Arial"/>
                <w:b/>
                <w:lang w:val="sr-Latn-ME"/>
              </w:rPr>
              <w:t xml:space="preserve">Svega ukupno:__________________________________________________ </w:t>
            </w:r>
            <w:r w:rsidRPr="00741628">
              <w:rPr>
                <w:rFonts w:ascii="Arial" w:hAnsi="Arial" w:cs="Arial"/>
                <w:b/>
                <w:color w:val="FF0000"/>
                <w:lang w:val="sr-Latn-ME"/>
              </w:rPr>
              <w:t>-150,00</w:t>
            </w:r>
          </w:p>
          <w:p w14:paraId="0CBC3405" w14:textId="77777777" w:rsidR="00EA5414" w:rsidRPr="00741628" w:rsidRDefault="00EA5414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EA5414" w:rsidRPr="00633367" w14:paraId="55D6F3E1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2F85A3C5" w14:textId="77777777" w:rsidR="00EA5414" w:rsidRPr="00741628" w:rsidRDefault="00EA5414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34E87B82" w14:textId="77777777" w:rsidR="00EA5414" w:rsidRPr="00741628" w:rsidRDefault="00EA5414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41628">
              <w:rPr>
                <w:rFonts w:ascii="Arial" w:hAnsi="Arial" w:cs="Arial"/>
                <w:b/>
                <w:bCs/>
                <w:lang w:val="sr-Latn-ME"/>
              </w:rPr>
              <w:t xml:space="preserve">IKOF: </w:t>
            </w:r>
            <w:r w:rsidRPr="00741628">
              <w:rPr>
                <w:rFonts w:ascii="Arial" w:hAnsi="Arial" w:cs="Arial"/>
                <w:b/>
                <w:color w:val="FF0000"/>
                <w:lang w:val="sr-Latn-ME"/>
              </w:rPr>
              <w:t>E4033D471FEEA47A3C664B15C669C787</w:t>
            </w:r>
          </w:p>
        </w:tc>
      </w:tr>
    </w:tbl>
    <w:p w14:paraId="037B6953" w14:textId="77777777" w:rsidR="002D6F8E" w:rsidRPr="001647E6" w:rsidRDefault="002D6F8E" w:rsidP="00315E06">
      <w:pPr>
        <w:jc w:val="both"/>
        <w:rPr>
          <w:rFonts w:ascii="Arial" w:hAnsi="Arial" w:cs="Arial"/>
          <w:lang w:val="sr-Latn-ME"/>
        </w:rPr>
      </w:pPr>
    </w:p>
    <w:p w14:paraId="3E923145" w14:textId="3088E037" w:rsidR="00434396" w:rsidRDefault="00434396" w:rsidP="00434396">
      <w:pPr>
        <w:pStyle w:val="Heading1"/>
        <w:rPr>
          <w:lang w:val="sr-Latn-ME"/>
        </w:rPr>
      </w:pPr>
      <w:bookmarkStart w:id="2" w:name="_Toc55546245"/>
      <w:proofErr w:type="spellStart"/>
      <w:r>
        <w:rPr>
          <w:lang w:val="sr-Latn-ME"/>
        </w:rPr>
        <w:t>Fiskalizacija</w:t>
      </w:r>
      <w:proofErr w:type="spellEnd"/>
      <w:r>
        <w:rPr>
          <w:lang w:val="sr-Latn-ME"/>
        </w:rPr>
        <w:t xml:space="preserve"> jednog ili više gotovinskih računa</w:t>
      </w:r>
      <w:r w:rsidR="00741628">
        <w:rPr>
          <w:lang w:val="sr-Latn-ME"/>
        </w:rPr>
        <w:t xml:space="preserve"> sa naznakom „ORDER“</w:t>
      </w:r>
      <w:bookmarkEnd w:id="2"/>
      <w:r>
        <w:rPr>
          <w:lang w:val="sr-Latn-ME"/>
        </w:rPr>
        <w:t xml:space="preserve"> </w:t>
      </w:r>
    </w:p>
    <w:p w14:paraId="097906E7" w14:textId="77777777" w:rsidR="00434396" w:rsidRPr="009D02AB" w:rsidRDefault="00434396" w:rsidP="00434396">
      <w:pPr>
        <w:jc w:val="both"/>
        <w:rPr>
          <w:rFonts w:ascii="Arial" w:hAnsi="Arial" w:cs="Arial"/>
          <w:lang w:val="sr-Latn-ME"/>
        </w:rPr>
      </w:pPr>
      <w:r w:rsidRPr="009D02AB">
        <w:rPr>
          <w:rFonts w:ascii="Arial" w:hAnsi="Arial" w:cs="Arial"/>
          <w:lang w:val="sr-Latn-ME"/>
        </w:rPr>
        <w:t xml:space="preserve">Za situacije u kojima se u maloprodaji (na ENU) izdaje gotovinski račun za kupca koji će taj račun platiti bilo uplatom putem </w:t>
      </w:r>
      <w:proofErr w:type="spellStart"/>
      <w:r w:rsidRPr="009D02AB">
        <w:rPr>
          <w:rFonts w:ascii="Arial" w:hAnsi="Arial" w:cs="Arial"/>
          <w:lang w:val="sr-Latn-ME"/>
        </w:rPr>
        <w:t>transakcionog</w:t>
      </w:r>
      <w:proofErr w:type="spellEnd"/>
      <w:r w:rsidRPr="009D02AB">
        <w:rPr>
          <w:rFonts w:ascii="Arial" w:hAnsi="Arial" w:cs="Arial"/>
          <w:lang w:val="sr-Latn-ME"/>
        </w:rPr>
        <w:t xml:space="preserve"> računa (virmanski), bilo gotovinski, kupcu se tada izdaje </w:t>
      </w:r>
      <w:proofErr w:type="spellStart"/>
      <w:r w:rsidRPr="009D02AB">
        <w:rPr>
          <w:rFonts w:ascii="Arial" w:hAnsi="Arial" w:cs="Arial"/>
          <w:lang w:val="sr-Latn-ME"/>
        </w:rPr>
        <w:t>sumarini</w:t>
      </w:r>
      <w:proofErr w:type="spellEnd"/>
      <w:r w:rsidRPr="009D02AB">
        <w:rPr>
          <w:rFonts w:ascii="Arial" w:hAnsi="Arial" w:cs="Arial"/>
          <w:lang w:val="sr-Latn-ME"/>
        </w:rPr>
        <w:t xml:space="preserve"> račun sa naznakom konačnog načina plaćanja, koji u trenutku kreiranja sumarnog računa saopštava kupac. </w:t>
      </w:r>
    </w:p>
    <w:p w14:paraId="030A6F70" w14:textId="77777777" w:rsidR="00434396" w:rsidRPr="009D02AB" w:rsidRDefault="00434396" w:rsidP="00434396">
      <w:pPr>
        <w:jc w:val="both"/>
        <w:rPr>
          <w:rFonts w:ascii="Arial" w:hAnsi="Arial" w:cs="Arial"/>
          <w:lang w:val="sr-Latn-ME"/>
        </w:rPr>
      </w:pPr>
      <w:r w:rsidRPr="009D02AB">
        <w:rPr>
          <w:rFonts w:ascii="Arial" w:hAnsi="Arial" w:cs="Arial"/>
          <w:lang w:val="sr-Latn-ME"/>
        </w:rPr>
        <w:t xml:space="preserve">U ovim situacijama potrebno je izvršiti slijedeće korake u postupku </w:t>
      </w:r>
      <w:proofErr w:type="spellStart"/>
      <w:r w:rsidRPr="009D02AB">
        <w:rPr>
          <w:rFonts w:ascii="Arial" w:hAnsi="Arial" w:cs="Arial"/>
          <w:lang w:val="sr-Latn-ME"/>
        </w:rPr>
        <w:t>fiskalizacije</w:t>
      </w:r>
      <w:proofErr w:type="spellEnd"/>
      <w:r w:rsidRPr="009D02AB">
        <w:rPr>
          <w:rFonts w:ascii="Arial" w:hAnsi="Arial" w:cs="Arial"/>
          <w:lang w:val="sr-Latn-ME"/>
        </w:rPr>
        <w:t>:</w:t>
      </w:r>
    </w:p>
    <w:p w14:paraId="4261D2E9" w14:textId="77777777" w:rsidR="00434396" w:rsidRPr="009D02AB" w:rsidRDefault="00434396" w:rsidP="00434396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lang w:val="sr-Latn-ME"/>
        </w:rPr>
      </w:pPr>
      <w:r w:rsidRPr="009D02AB">
        <w:rPr>
          <w:rFonts w:ascii="Arial" w:hAnsi="Arial" w:cs="Arial"/>
          <w:lang w:val="sr-Latn-ME"/>
        </w:rPr>
        <w:t>Kupcu koji ima opštu poresku registraciju (PIB), operater na ENU izdaje gotovinski račun sa oznakom vrste plaćanja „</w:t>
      </w:r>
      <w:proofErr w:type="spellStart"/>
      <w:r w:rsidRPr="009D02AB">
        <w:rPr>
          <w:rFonts w:ascii="Arial" w:hAnsi="Arial" w:cs="Arial"/>
          <w:lang w:val="sr-Latn-ME"/>
        </w:rPr>
        <w:t>Order</w:t>
      </w:r>
      <w:proofErr w:type="spellEnd"/>
      <w:r w:rsidRPr="009D02AB">
        <w:rPr>
          <w:rFonts w:ascii="Arial" w:hAnsi="Arial" w:cs="Arial"/>
          <w:lang w:val="sr-Latn-ME"/>
        </w:rPr>
        <w:t xml:space="preserve">“ i to za svaki pojedinačno izvršeni promet, pri čemu se poziva na PIB kupca, kako bi se napravila veza između </w:t>
      </w:r>
      <w:proofErr w:type="spellStart"/>
      <w:r w:rsidRPr="009D02AB">
        <w:rPr>
          <w:rFonts w:ascii="Arial" w:hAnsi="Arial" w:cs="Arial"/>
          <w:lang w:val="sr-Latn-ME"/>
        </w:rPr>
        <w:t>ordera</w:t>
      </w:r>
      <w:proofErr w:type="spellEnd"/>
      <w:r w:rsidRPr="009D02AB">
        <w:rPr>
          <w:rFonts w:ascii="Arial" w:hAnsi="Arial" w:cs="Arial"/>
          <w:lang w:val="sr-Latn-ME"/>
        </w:rPr>
        <w:t xml:space="preserve"> i takvog kupca.</w:t>
      </w:r>
    </w:p>
    <w:p w14:paraId="7D2D6698" w14:textId="7094C468" w:rsidR="002D6F8E" w:rsidRPr="004D7A4A" w:rsidRDefault="00434396" w:rsidP="00434396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lang w:val="sr-Latn-ME"/>
        </w:rPr>
      </w:pPr>
      <w:r w:rsidRPr="009D02AB">
        <w:rPr>
          <w:rFonts w:ascii="Arial" w:hAnsi="Arial" w:cs="Arial"/>
          <w:lang w:val="sr-Latn-ME"/>
        </w:rPr>
        <w:t xml:space="preserve">Kupcu se naknadno izdaje </w:t>
      </w:r>
      <w:r w:rsidRPr="009D02AB">
        <w:rPr>
          <w:rFonts w:ascii="Arial" w:hAnsi="Arial" w:cs="Arial"/>
          <w:bCs/>
          <w:lang w:val="sr-Latn-ME"/>
        </w:rPr>
        <w:t>sumarni račun</w:t>
      </w:r>
      <w:r w:rsidRPr="009D02AB">
        <w:rPr>
          <w:rFonts w:ascii="Arial" w:hAnsi="Arial" w:cs="Arial"/>
          <w:lang w:val="sr-Latn-ME"/>
        </w:rPr>
        <w:t xml:space="preserve"> koji sadrži </w:t>
      </w:r>
      <w:r w:rsidRPr="009D02AB">
        <w:rPr>
          <w:rFonts w:ascii="Arial" w:hAnsi="Arial" w:cs="Arial"/>
          <w:bCs/>
          <w:lang w:val="sr-Latn-ME"/>
        </w:rPr>
        <w:t>IKOF-e i sume prethodno izdatih gotovinskih računa i konačan način plaćanja</w:t>
      </w:r>
      <w:r w:rsidRPr="009D02AB">
        <w:rPr>
          <w:rFonts w:ascii="Arial" w:hAnsi="Arial" w:cs="Arial"/>
          <w:lang w:val="sr-Latn-ME"/>
        </w:rPr>
        <w:t xml:space="preserve"> (tj. sadrži IKOF svakog pojedinačno </w:t>
      </w:r>
      <w:proofErr w:type="spellStart"/>
      <w:r w:rsidRPr="009D02AB">
        <w:rPr>
          <w:rFonts w:ascii="Arial" w:hAnsi="Arial" w:cs="Arial"/>
          <w:lang w:val="sr-Latn-ME"/>
        </w:rPr>
        <w:t>fiskalizovanog</w:t>
      </w:r>
      <w:proofErr w:type="spellEnd"/>
      <w:r w:rsidRPr="009D02AB">
        <w:rPr>
          <w:rFonts w:ascii="Arial" w:hAnsi="Arial" w:cs="Arial"/>
          <w:lang w:val="sr-Latn-ME"/>
        </w:rPr>
        <w:t xml:space="preserve"> gotovinskog računa koji ima oznaku ''</w:t>
      </w:r>
      <w:proofErr w:type="spellStart"/>
      <w:r w:rsidRPr="009D02AB">
        <w:rPr>
          <w:rFonts w:ascii="Arial" w:hAnsi="Arial" w:cs="Arial"/>
          <w:lang w:val="sr-Latn-ME"/>
        </w:rPr>
        <w:t>order</w:t>
      </w:r>
      <w:proofErr w:type="spellEnd"/>
      <w:r w:rsidRPr="009D02AB">
        <w:rPr>
          <w:rFonts w:ascii="Arial" w:hAnsi="Arial" w:cs="Arial"/>
          <w:lang w:val="sr-Latn-ME"/>
        </w:rPr>
        <w:t>'' kao način plaćanja i PIB kupca).</w:t>
      </w:r>
    </w:p>
    <w:p w14:paraId="20A362DF" w14:textId="0906011F" w:rsidR="00434396" w:rsidRPr="0070377F" w:rsidRDefault="00434396" w:rsidP="00434396">
      <w:pPr>
        <w:jc w:val="both"/>
        <w:rPr>
          <w:rFonts w:ascii="Arial" w:hAnsi="Arial" w:cs="Arial"/>
          <w:b/>
          <w:lang w:val="sr-Latn-ME"/>
        </w:rPr>
      </w:pPr>
      <w:r w:rsidRPr="009D02AB">
        <w:rPr>
          <w:rFonts w:ascii="Arial" w:hAnsi="Arial" w:cs="Arial"/>
          <w:b/>
          <w:lang w:val="sr-Latn-ME"/>
        </w:rPr>
        <w:t>Primjer gotovinskih račun</w:t>
      </w:r>
      <w:r w:rsidR="002D6F8E">
        <w:rPr>
          <w:rFonts w:ascii="Arial" w:hAnsi="Arial" w:cs="Arial"/>
          <w:b/>
          <w:lang w:val="sr-Latn-ME"/>
        </w:rPr>
        <w:t xml:space="preserve">a sa oznakom </w:t>
      </w:r>
      <w:proofErr w:type="spellStart"/>
      <w:r w:rsidR="002D6F8E">
        <w:rPr>
          <w:rFonts w:ascii="Arial" w:hAnsi="Arial" w:cs="Arial"/>
          <w:b/>
          <w:lang w:val="sr-Latn-ME"/>
        </w:rPr>
        <w:t>order</w:t>
      </w:r>
      <w:proofErr w:type="spellEnd"/>
      <w:r w:rsidR="002D6F8E">
        <w:rPr>
          <w:rFonts w:ascii="Arial" w:hAnsi="Arial" w:cs="Arial"/>
          <w:b/>
          <w:lang w:val="sr-Latn-ME"/>
        </w:rPr>
        <w:t xml:space="preserve"> kada je kupac</w:t>
      </w:r>
      <w:r w:rsidRPr="009D02AB">
        <w:rPr>
          <w:rFonts w:ascii="Arial" w:hAnsi="Arial" w:cs="Arial"/>
          <w:b/>
          <w:lang w:val="sr-Latn-ME"/>
        </w:rPr>
        <w:t xml:space="preserve"> lice koje ima op</w:t>
      </w:r>
      <w:r w:rsidR="0070377F">
        <w:rPr>
          <w:rFonts w:ascii="Arial" w:hAnsi="Arial" w:cs="Arial"/>
          <w:b/>
          <w:lang w:val="sr-Latn-ME"/>
        </w:rPr>
        <w:t>štu poresku registraciju (PIB):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396" w:rsidRPr="00633367" w14:paraId="45962449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3714D676" w14:textId="20A4087E" w:rsidR="00434396" w:rsidRPr="002D6F8E" w:rsidRDefault="002D6F8E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>
              <w:rPr>
                <w:rFonts w:ascii="Arial" w:hAnsi="Arial" w:cs="Arial"/>
                <w:b/>
                <w:color w:val="00B0F0"/>
                <w:lang w:val="sr-Latn-ME"/>
              </w:rPr>
              <w:t>R</w:t>
            </w:r>
            <w:r w:rsidR="00434396" w:rsidRPr="002D6F8E">
              <w:rPr>
                <w:rFonts w:ascii="Arial" w:hAnsi="Arial" w:cs="Arial"/>
                <w:b/>
                <w:color w:val="00B0F0"/>
                <w:lang w:val="sr-Latn-ME"/>
              </w:rPr>
              <w:t>ačun</w:t>
            </w:r>
            <w:r w:rsidR="00434396" w:rsidRPr="002D6F8E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="00434396" w:rsidRPr="002D6F8E">
              <w:rPr>
                <w:rFonts w:ascii="Arial" w:hAnsi="Arial" w:cs="Arial"/>
                <w:b/>
                <w:color w:val="00B0F0"/>
                <w:lang w:val="sr-Latn-ME"/>
              </w:rPr>
              <w:t>1/2021/ab123ab123</w:t>
            </w:r>
          </w:p>
          <w:p w14:paraId="3574315A" w14:textId="77777777" w:rsidR="00434396" w:rsidRPr="00850179" w:rsidRDefault="00434396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200108">
              <w:rPr>
                <w:rFonts w:ascii="Arial Narrow" w:hAnsi="Arial Narrow"/>
                <w:b/>
                <w:lang w:val="sr-Latn-ME"/>
              </w:rPr>
              <w:t>2021-01-</w:t>
            </w:r>
            <w:r>
              <w:rPr>
                <w:rFonts w:ascii="Arial Narrow" w:hAnsi="Arial Narrow"/>
                <w:b/>
                <w:lang w:val="sr-Latn-ME"/>
              </w:rPr>
              <w:t>03</w:t>
            </w:r>
            <w:r w:rsidRPr="00200108">
              <w:rPr>
                <w:rFonts w:ascii="Arial Narrow" w:hAnsi="Arial Narrow"/>
                <w:b/>
                <w:lang w:val="sr-Latn-ME"/>
              </w:rPr>
              <w:t>T</w:t>
            </w:r>
            <w:r>
              <w:rPr>
                <w:rFonts w:ascii="Arial Narrow" w:hAnsi="Arial Narrow"/>
                <w:b/>
                <w:lang w:val="sr-Latn-ME"/>
              </w:rPr>
              <w:t>08:10:00</w:t>
            </w:r>
            <w:r w:rsidRPr="00200108">
              <w:rPr>
                <w:rFonts w:ascii="Arial Narrow" w:hAnsi="Arial Narrow"/>
                <w:b/>
                <w:lang w:val="sr-Latn-ME"/>
              </w:rPr>
              <w:t>-01:00</w:t>
            </w:r>
            <w:r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434396" w:rsidRPr="00633367" w14:paraId="6B9DCF64" w14:textId="77777777" w:rsidTr="00A85D09">
        <w:trPr>
          <w:trHeight w:val="2441"/>
        </w:trPr>
        <w:tc>
          <w:tcPr>
            <w:tcW w:w="9016" w:type="dxa"/>
          </w:tcPr>
          <w:p w14:paraId="2BFACF26" w14:textId="77777777" w:rsidR="00434396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4FE9BB59" w14:textId="77777777" w:rsidR="00434396" w:rsidRPr="009D02AB" w:rsidRDefault="00434396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ORDER</w:t>
            </w:r>
          </w:p>
          <w:p w14:paraId="54C5174D" w14:textId="77777777" w:rsidR="00434396" w:rsidRPr="009D02AB" w:rsidRDefault="00434396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281BDA3D" w14:textId="77777777" w:rsidR="00434396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500D1D80" w14:textId="77777777" w:rsidR="000B11A9" w:rsidRPr="000B11A9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K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oličina        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C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ijena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U</w:t>
            </w:r>
            <w:r w:rsidRPr="000B11A9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6558522B" w14:textId="77777777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08551FE1" w14:textId="77777777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Gorivo dizel </w:t>
            </w:r>
          </w:p>
          <w:p w14:paraId="44B4AF90" w14:textId="77777777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     (litar)                  50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50,00</w:t>
            </w:r>
          </w:p>
          <w:p w14:paraId="62C00353" w14:textId="77777777" w:rsidR="00434396" w:rsidRDefault="00434396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7B4C6316" w14:textId="77777777" w:rsidR="00434396" w:rsidRPr="001776DF" w:rsidRDefault="00434396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1776DF">
              <w:rPr>
                <w:rFonts w:ascii="Arial" w:hAnsi="Arial" w:cs="Arial"/>
                <w:b/>
                <w:lang w:val="sr-Latn-ME"/>
              </w:rPr>
              <w:t>Svega ukupno:__________________________________________________ 50,00</w:t>
            </w:r>
          </w:p>
          <w:p w14:paraId="3C823E53" w14:textId="77777777" w:rsidR="00434396" w:rsidRPr="00633367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434396" w:rsidRPr="00633367" w14:paraId="76BDF9AD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202A15FB" w14:textId="77777777" w:rsidR="00434396" w:rsidRDefault="00434396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099A1255" w14:textId="77777777" w:rsidR="00434396" w:rsidRPr="0065458E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65458E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E4033D471FEEA47A3C664B15C669C740</w:t>
            </w:r>
          </w:p>
        </w:tc>
      </w:tr>
    </w:tbl>
    <w:p w14:paraId="712067E4" w14:textId="77777777" w:rsidR="00434396" w:rsidRDefault="00434396" w:rsidP="00434396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396" w:rsidRPr="00633367" w14:paraId="34AA076F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033E9463" w14:textId="2488246B" w:rsidR="00434396" w:rsidRPr="002D6F8E" w:rsidRDefault="002D6F8E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>
              <w:rPr>
                <w:rFonts w:ascii="Arial" w:hAnsi="Arial" w:cs="Arial"/>
                <w:b/>
                <w:color w:val="00B0F0"/>
                <w:lang w:val="sr-Latn-ME"/>
              </w:rPr>
              <w:t>R</w:t>
            </w:r>
            <w:r w:rsidR="00434396" w:rsidRPr="002D6F8E">
              <w:rPr>
                <w:rFonts w:ascii="Arial" w:hAnsi="Arial" w:cs="Arial"/>
                <w:b/>
                <w:color w:val="00B0F0"/>
                <w:lang w:val="sr-Latn-ME"/>
              </w:rPr>
              <w:t>ačun</w:t>
            </w:r>
            <w:r w:rsidR="00434396" w:rsidRPr="002D6F8E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="00434396" w:rsidRPr="002D6F8E">
              <w:rPr>
                <w:rFonts w:ascii="Arial" w:hAnsi="Arial" w:cs="Arial"/>
                <w:b/>
                <w:color w:val="00B0F0"/>
                <w:lang w:val="sr-Latn-ME"/>
              </w:rPr>
              <w:t>154/2021/ab123ab123</w:t>
            </w:r>
          </w:p>
          <w:p w14:paraId="12CF4580" w14:textId="77777777" w:rsidR="00434396" w:rsidRPr="00850179" w:rsidRDefault="00434396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200108">
              <w:rPr>
                <w:rFonts w:ascii="Arial Narrow" w:hAnsi="Arial Narrow"/>
                <w:b/>
                <w:lang w:val="sr-Latn-ME"/>
              </w:rPr>
              <w:t>2021-01-</w:t>
            </w:r>
            <w:r>
              <w:rPr>
                <w:rFonts w:ascii="Arial Narrow" w:hAnsi="Arial Narrow"/>
                <w:b/>
                <w:lang w:val="sr-Latn-ME"/>
              </w:rPr>
              <w:t>04</w:t>
            </w:r>
            <w:r w:rsidRPr="00200108">
              <w:rPr>
                <w:rFonts w:ascii="Arial Narrow" w:hAnsi="Arial Narrow"/>
                <w:b/>
                <w:lang w:val="sr-Latn-ME"/>
              </w:rPr>
              <w:t>T</w:t>
            </w:r>
            <w:r>
              <w:rPr>
                <w:rFonts w:ascii="Arial Narrow" w:hAnsi="Arial Narrow"/>
                <w:b/>
                <w:lang w:val="sr-Latn-ME"/>
              </w:rPr>
              <w:t>11:18:00</w:t>
            </w:r>
            <w:r w:rsidRPr="00200108">
              <w:rPr>
                <w:rFonts w:ascii="Arial Narrow" w:hAnsi="Arial Narrow"/>
                <w:b/>
                <w:lang w:val="sr-Latn-ME"/>
              </w:rPr>
              <w:t>-01:00</w:t>
            </w:r>
            <w:r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434396" w:rsidRPr="00633367" w14:paraId="1ED9AB92" w14:textId="77777777" w:rsidTr="00A85D09">
        <w:trPr>
          <w:trHeight w:val="2441"/>
        </w:trPr>
        <w:tc>
          <w:tcPr>
            <w:tcW w:w="9016" w:type="dxa"/>
          </w:tcPr>
          <w:p w14:paraId="79EC0630" w14:textId="77777777" w:rsidR="00434396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6EB6499C" w14:textId="77777777" w:rsidR="00434396" w:rsidRPr="009D02AB" w:rsidRDefault="00434396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ORDER</w:t>
            </w:r>
          </w:p>
          <w:p w14:paraId="6232CE58" w14:textId="77777777" w:rsidR="00434396" w:rsidRPr="009D02AB" w:rsidRDefault="00434396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5222FCBB" w14:textId="77777777" w:rsidR="00434396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1FB0788B" w14:textId="77777777" w:rsidR="000B11A9" w:rsidRPr="000B11A9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K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oličina        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C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ijena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U</w:t>
            </w:r>
            <w:r w:rsidRPr="000B11A9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5F0EC332" w14:textId="77777777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546340E9" w14:textId="77777777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Gorivo dizel </w:t>
            </w:r>
          </w:p>
          <w:p w14:paraId="7EBE0C1F" w14:textId="77777777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     (litar)                  12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12,00</w:t>
            </w:r>
          </w:p>
          <w:p w14:paraId="5BE40D87" w14:textId="77777777" w:rsidR="00434396" w:rsidRDefault="00434396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56E7CF14" w14:textId="77777777" w:rsidR="00434396" w:rsidRPr="001776DF" w:rsidRDefault="00434396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1776DF">
              <w:rPr>
                <w:rFonts w:ascii="Arial" w:hAnsi="Arial" w:cs="Arial"/>
                <w:b/>
                <w:lang w:val="sr-Latn-ME"/>
              </w:rPr>
              <w:t xml:space="preserve">Svega ukupno:__________________________________________________ </w:t>
            </w:r>
            <w:r>
              <w:rPr>
                <w:rFonts w:ascii="Arial" w:hAnsi="Arial" w:cs="Arial"/>
                <w:b/>
                <w:lang w:val="sr-Latn-ME"/>
              </w:rPr>
              <w:t>12</w:t>
            </w:r>
            <w:r w:rsidRPr="001776DF">
              <w:rPr>
                <w:rFonts w:ascii="Arial" w:hAnsi="Arial" w:cs="Arial"/>
                <w:b/>
                <w:lang w:val="sr-Latn-ME"/>
              </w:rPr>
              <w:t>,00</w:t>
            </w:r>
          </w:p>
          <w:p w14:paraId="160026B5" w14:textId="77777777" w:rsidR="00434396" w:rsidRPr="00633367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434396" w:rsidRPr="00633367" w14:paraId="6527B5BB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1F97D443" w14:textId="77777777" w:rsidR="00434396" w:rsidRDefault="00434396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1EB6C81D" w14:textId="77777777" w:rsidR="00434396" w:rsidRPr="0065458E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65458E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>850</w:t>
            </w:r>
          </w:p>
        </w:tc>
      </w:tr>
    </w:tbl>
    <w:p w14:paraId="3F73C5CA" w14:textId="77777777" w:rsidR="00434396" w:rsidRDefault="00434396" w:rsidP="00434396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396" w:rsidRPr="00633367" w14:paraId="117ED3A3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57779DB7" w14:textId="73DB3BF9" w:rsidR="00434396" w:rsidRPr="002D6F8E" w:rsidRDefault="002D6F8E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>
              <w:rPr>
                <w:rFonts w:ascii="Arial" w:hAnsi="Arial" w:cs="Arial"/>
                <w:b/>
                <w:color w:val="00B0F0"/>
                <w:lang w:val="sr-Latn-ME"/>
              </w:rPr>
              <w:t>R</w:t>
            </w:r>
            <w:r w:rsidR="00434396" w:rsidRPr="002D6F8E">
              <w:rPr>
                <w:rFonts w:ascii="Arial" w:hAnsi="Arial" w:cs="Arial"/>
                <w:b/>
                <w:color w:val="00B0F0"/>
                <w:lang w:val="sr-Latn-ME"/>
              </w:rPr>
              <w:t>ačun</w:t>
            </w:r>
            <w:r w:rsidR="00434396" w:rsidRPr="002D6F8E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="00434396" w:rsidRPr="002D6F8E">
              <w:rPr>
                <w:rFonts w:ascii="Arial" w:hAnsi="Arial" w:cs="Arial"/>
                <w:b/>
                <w:color w:val="00B0F0"/>
                <w:lang w:val="sr-Latn-ME"/>
              </w:rPr>
              <w:t>499/2021/ab123ab123</w:t>
            </w:r>
          </w:p>
          <w:p w14:paraId="22EA4C53" w14:textId="77777777" w:rsidR="00434396" w:rsidRPr="00850179" w:rsidRDefault="00434396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200108">
              <w:rPr>
                <w:rFonts w:ascii="Arial Narrow" w:hAnsi="Arial Narrow"/>
                <w:b/>
                <w:lang w:val="sr-Latn-ME"/>
              </w:rPr>
              <w:t>2021-01-</w:t>
            </w:r>
            <w:r>
              <w:rPr>
                <w:rFonts w:ascii="Arial Narrow" w:hAnsi="Arial Narrow"/>
                <w:b/>
                <w:lang w:val="sr-Latn-ME"/>
              </w:rPr>
              <w:t>09</w:t>
            </w:r>
            <w:r w:rsidRPr="00200108">
              <w:rPr>
                <w:rFonts w:ascii="Arial Narrow" w:hAnsi="Arial Narrow"/>
                <w:b/>
                <w:lang w:val="sr-Latn-ME"/>
              </w:rPr>
              <w:t>T</w:t>
            </w:r>
            <w:r>
              <w:rPr>
                <w:rFonts w:ascii="Arial Narrow" w:hAnsi="Arial Narrow"/>
                <w:b/>
                <w:lang w:val="sr-Latn-ME"/>
              </w:rPr>
              <w:t>23:17:00</w:t>
            </w:r>
            <w:r w:rsidRPr="00200108">
              <w:rPr>
                <w:rFonts w:ascii="Arial Narrow" w:hAnsi="Arial Narrow"/>
                <w:b/>
                <w:lang w:val="sr-Latn-ME"/>
              </w:rPr>
              <w:t>-01:00</w:t>
            </w:r>
            <w:r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434396" w:rsidRPr="00633367" w14:paraId="132AA342" w14:textId="77777777" w:rsidTr="00A85D09">
        <w:trPr>
          <w:trHeight w:val="2441"/>
        </w:trPr>
        <w:tc>
          <w:tcPr>
            <w:tcW w:w="9016" w:type="dxa"/>
          </w:tcPr>
          <w:p w14:paraId="4989D2A1" w14:textId="77777777" w:rsidR="00434396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47625017" w14:textId="77777777" w:rsidR="00434396" w:rsidRPr="009D02AB" w:rsidRDefault="00434396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ORDER</w:t>
            </w:r>
          </w:p>
          <w:p w14:paraId="21A767E3" w14:textId="77777777" w:rsidR="00434396" w:rsidRPr="009D02AB" w:rsidRDefault="00434396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2E4927AA" w14:textId="77777777" w:rsidR="00434396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47836113" w14:textId="255DEF42" w:rsidR="00434396" w:rsidRPr="000B11A9" w:rsidRDefault="000B11A9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K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oličina        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C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ijena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Ukupno</w:t>
            </w:r>
          </w:p>
          <w:p w14:paraId="162FF836" w14:textId="77777777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4951EF15" w14:textId="77777777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Gorivo dizel </w:t>
            </w:r>
          </w:p>
          <w:p w14:paraId="674DCCB2" w14:textId="77777777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     (litar)                  18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18,00</w:t>
            </w:r>
          </w:p>
          <w:p w14:paraId="2EB2C13A" w14:textId="77777777" w:rsidR="00434396" w:rsidRDefault="00434396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1AAB8B84" w14:textId="77777777" w:rsidR="00434396" w:rsidRPr="001776DF" w:rsidRDefault="00434396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1776DF">
              <w:rPr>
                <w:rFonts w:ascii="Arial" w:hAnsi="Arial" w:cs="Arial"/>
                <w:b/>
                <w:lang w:val="sr-Latn-ME"/>
              </w:rPr>
              <w:t xml:space="preserve">Svega ukupno:__________________________________________________ </w:t>
            </w:r>
            <w:r>
              <w:rPr>
                <w:rFonts w:ascii="Arial" w:hAnsi="Arial" w:cs="Arial"/>
                <w:b/>
                <w:lang w:val="sr-Latn-ME"/>
              </w:rPr>
              <w:t>18</w:t>
            </w:r>
            <w:r w:rsidRPr="001776DF">
              <w:rPr>
                <w:rFonts w:ascii="Arial" w:hAnsi="Arial" w:cs="Arial"/>
                <w:b/>
                <w:lang w:val="sr-Latn-ME"/>
              </w:rPr>
              <w:t>,00</w:t>
            </w:r>
          </w:p>
          <w:p w14:paraId="4213F855" w14:textId="77777777" w:rsidR="00434396" w:rsidRPr="00633367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434396" w:rsidRPr="00633367" w14:paraId="378E762C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65C5CE4D" w14:textId="77777777" w:rsidR="00434396" w:rsidRDefault="00434396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70884A12" w14:textId="77777777" w:rsidR="00434396" w:rsidRPr="0065458E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65458E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>965</w:t>
            </w:r>
          </w:p>
        </w:tc>
      </w:tr>
    </w:tbl>
    <w:p w14:paraId="6F584388" w14:textId="77777777" w:rsidR="00434396" w:rsidRDefault="00434396" w:rsidP="00434396">
      <w:pPr>
        <w:jc w:val="both"/>
        <w:rPr>
          <w:rFonts w:ascii="Arial" w:hAnsi="Arial" w:cs="Arial"/>
          <w:lang w:val="sr-Latn-ME"/>
        </w:rPr>
      </w:pPr>
    </w:p>
    <w:p w14:paraId="2823B889" w14:textId="77777777" w:rsidR="00434396" w:rsidRDefault="00434396" w:rsidP="00434396">
      <w:pPr>
        <w:jc w:val="both"/>
        <w:rPr>
          <w:rFonts w:ascii="Arial" w:hAnsi="Arial" w:cs="Arial"/>
          <w:lang w:val="sr-Latn-ME"/>
        </w:rPr>
      </w:pPr>
    </w:p>
    <w:p w14:paraId="7D6B2A9F" w14:textId="77777777" w:rsidR="00434396" w:rsidRDefault="00434396" w:rsidP="00434396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396" w:rsidRPr="00633367" w14:paraId="464252D6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134F0136" w14:textId="77777777" w:rsidR="00434396" w:rsidRPr="002D6F8E" w:rsidRDefault="00434396" w:rsidP="00A85D09">
            <w:pPr>
              <w:jc w:val="both"/>
              <w:rPr>
                <w:rFonts w:ascii="Arial" w:hAnsi="Arial" w:cs="Arial"/>
                <w:color w:val="538135" w:themeColor="accent6" w:themeShade="BF"/>
                <w:lang w:val="sr-Latn-ME"/>
              </w:rPr>
            </w:pPr>
            <w:r w:rsidRPr="002D6F8E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Sumarni račun</w:t>
            </w:r>
            <w:r w:rsidRPr="002D6F8E">
              <w:rPr>
                <w:rFonts w:ascii="Arial" w:hAnsi="Arial" w:cs="Arial"/>
                <w:color w:val="538135" w:themeColor="accent6" w:themeShade="BF"/>
                <w:lang w:val="sr-Latn-ME"/>
              </w:rPr>
              <w:t xml:space="preserve">:  </w:t>
            </w:r>
            <w:r w:rsidRPr="002D6F8E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500/2021/ab123ab123</w:t>
            </w:r>
          </w:p>
          <w:p w14:paraId="58EE3A60" w14:textId="77777777" w:rsidR="00434396" w:rsidRPr="00850179" w:rsidRDefault="00434396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200108">
              <w:rPr>
                <w:rFonts w:ascii="Arial Narrow" w:hAnsi="Arial Narrow"/>
                <w:b/>
                <w:lang w:val="sr-Latn-ME"/>
              </w:rPr>
              <w:t>2021-01-</w:t>
            </w:r>
            <w:r>
              <w:rPr>
                <w:rFonts w:ascii="Arial Narrow" w:hAnsi="Arial Narrow"/>
                <w:b/>
                <w:lang w:val="sr-Latn-ME"/>
              </w:rPr>
              <w:t>09</w:t>
            </w:r>
            <w:r w:rsidRPr="00200108">
              <w:rPr>
                <w:rFonts w:ascii="Arial Narrow" w:hAnsi="Arial Narrow"/>
                <w:b/>
                <w:lang w:val="sr-Latn-ME"/>
              </w:rPr>
              <w:t>T</w:t>
            </w:r>
            <w:r>
              <w:rPr>
                <w:rFonts w:ascii="Arial Narrow" w:hAnsi="Arial Narrow"/>
                <w:b/>
                <w:lang w:val="sr-Latn-ME"/>
              </w:rPr>
              <w:t>23:17:25</w:t>
            </w:r>
            <w:r w:rsidRPr="00200108">
              <w:rPr>
                <w:rFonts w:ascii="Arial Narrow" w:hAnsi="Arial Narrow"/>
                <w:b/>
                <w:lang w:val="sr-Latn-ME"/>
              </w:rPr>
              <w:t>-01:00</w:t>
            </w:r>
            <w:r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434396" w:rsidRPr="00633367" w14:paraId="718AAD9F" w14:textId="77777777" w:rsidTr="00A85D09">
        <w:trPr>
          <w:trHeight w:val="2441"/>
        </w:trPr>
        <w:tc>
          <w:tcPr>
            <w:tcW w:w="9016" w:type="dxa"/>
          </w:tcPr>
          <w:p w14:paraId="7970AD09" w14:textId="77777777" w:rsidR="00434396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72AB358B" w14:textId="77777777" w:rsidR="00434396" w:rsidRPr="009D02AB" w:rsidRDefault="00434396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ORDER</w:t>
            </w:r>
          </w:p>
          <w:p w14:paraId="2D31F854" w14:textId="77777777" w:rsidR="00434396" w:rsidRPr="009D02AB" w:rsidRDefault="00434396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71107878" w14:textId="77777777" w:rsidR="00434396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1FEA7826" w14:textId="77777777" w:rsidR="00434396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IKOF:                                                                                                                    </w:t>
            </w:r>
            <w:r w:rsidRPr="004B4664">
              <w:rPr>
                <w:rFonts w:ascii="Arial" w:hAnsi="Arial" w:cs="Arial"/>
                <w:b/>
                <w:lang w:val="sr-Latn-ME"/>
              </w:rPr>
              <w:t>Ukupno</w:t>
            </w:r>
          </w:p>
          <w:p w14:paraId="01101AA8" w14:textId="77777777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</w:p>
          <w:p w14:paraId="61DB5221" w14:textId="098B93D5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E4033D471FEEA47A3C664B15C669C740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 xml:space="preserve">                                                       </w:t>
            </w:r>
            <w:r w:rsidR="000B11A9">
              <w:rPr>
                <w:rFonts w:ascii="Arial" w:hAnsi="Arial" w:cs="Arial"/>
                <w:b/>
                <w:color w:val="00B0F0"/>
                <w:lang w:val="sr-Latn-ME"/>
              </w:rPr>
              <w:t xml:space="preserve">  </w:t>
            </w:r>
            <w:r w:rsidRPr="001776DF">
              <w:rPr>
                <w:rFonts w:ascii="Arial" w:hAnsi="Arial" w:cs="Arial"/>
                <w:b/>
                <w:lang w:val="sr-Latn-ME"/>
              </w:rPr>
              <w:t>50,00</w:t>
            </w:r>
          </w:p>
          <w:p w14:paraId="35EAB78C" w14:textId="28422DA2" w:rsidR="00434396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 xml:space="preserve">850                                                       </w:t>
            </w:r>
            <w:r w:rsidR="000B11A9">
              <w:rPr>
                <w:rFonts w:ascii="Arial" w:hAnsi="Arial" w:cs="Arial"/>
                <w:b/>
                <w:color w:val="00B0F0"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 xml:space="preserve"> </w:t>
            </w:r>
            <w:r w:rsidRPr="004B4664">
              <w:rPr>
                <w:rFonts w:ascii="Arial" w:hAnsi="Arial" w:cs="Arial"/>
                <w:b/>
                <w:lang w:val="sr-Latn-ME"/>
              </w:rPr>
              <w:t>12,00</w:t>
            </w:r>
          </w:p>
          <w:p w14:paraId="089048F5" w14:textId="15B051E3" w:rsidR="00434396" w:rsidRPr="004B4664" w:rsidRDefault="00434396" w:rsidP="00A85D09">
            <w:pPr>
              <w:tabs>
                <w:tab w:val="left" w:pos="78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 xml:space="preserve">965                                                        </w:t>
            </w:r>
            <w:r w:rsidR="000B11A9">
              <w:rPr>
                <w:rFonts w:ascii="Arial" w:hAnsi="Arial" w:cs="Arial"/>
                <w:b/>
                <w:color w:val="00B0F0"/>
                <w:lang w:val="sr-Latn-ME"/>
              </w:rPr>
              <w:t xml:space="preserve"> </w:t>
            </w:r>
            <w:r w:rsidRPr="004B4664">
              <w:rPr>
                <w:rFonts w:ascii="Arial" w:hAnsi="Arial" w:cs="Arial"/>
                <w:b/>
                <w:lang w:val="sr-Latn-ME"/>
              </w:rPr>
              <w:t>18,00</w:t>
            </w:r>
          </w:p>
          <w:p w14:paraId="224BA357" w14:textId="77777777" w:rsidR="00434396" w:rsidRDefault="00434396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4AC60D42" w14:textId="77777777" w:rsidR="00434396" w:rsidRPr="001776DF" w:rsidRDefault="00434396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1776DF">
              <w:rPr>
                <w:rFonts w:ascii="Arial" w:hAnsi="Arial" w:cs="Arial"/>
                <w:b/>
                <w:lang w:val="sr-Latn-ME"/>
              </w:rPr>
              <w:t xml:space="preserve">Svega ukupno:__________________________________________________ </w:t>
            </w:r>
            <w:r>
              <w:rPr>
                <w:rFonts w:ascii="Arial" w:hAnsi="Arial" w:cs="Arial"/>
                <w:b/>
                <w:lang w:val="sr-Latn-ME"/>
              </w:rPr>
              <w:t>80</w:t>
            </w:r>
            <w:r w:rsidRPr="001776DF">
              <w:rPr>
                <w:rFonts w:ascii="Arial" w:hAnsi="Arial" w:cs="Arial"/>
                <w:b/>
                <w:lang w:val="sr-Latn-ME"/>
              </w:rPr>
              <w:t>,00</w:t>
            </w:r>
          </w:p>
          <w:p w14:paraId="2AF76FD9" w14:textId="77777777" w:rsidR="00434396" w:rsidRPr="00633367" w:rsidRDefault="00434396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434396" w:rsidRPr="00633367" w14:paraId="375C2916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7033AC23" w14:textId="77777777" w:rsidR="00434396" w:rsidRDefault="00434396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095FB2D4" w14:textId="77777777" w:rsidR="00434396" w:rsidRPr="0065458E" w:rsidRDefault="00434396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65458E">
              <w:rPr>
                <w:rFonts w:ascii="Arial" w:hAnsi="Arial" w:cs="Arial"/>
                <w:b/>
                <w:bCs/>
                <w:lang w:val="sr-Latn-ME"/>
              </w:rPr>
              <w:t>IKOF :</w:t>
            </w:r>
            <w:r w:rsidRPr="004B4664">
              <w:rPr>
                <w:rFonts w:ascii="Arial" w:hAnsi="Arial" w:cs="Arial"/>
                <w:b/>
                <w:bCs/>
                <w:color w:val="538135" w:themeColor="accent6" w:themeShade="BF"/>
                <w:lang w:val="sr-Latn-ME"/>
              </w:rPr>
              <w:t xml:space="preserve"> </w:t>
            </w:r>
            <w:r w:rsidRPr="004B4664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E4033D471FEEA47A3C664B15C669C966</w:t>
            </w:r>
          </w:p>
        </w:tc>
      </w:tr>
    </w:tbl>
    <w:p w14:paraId="1149280D" w14:textId="77777777" w:rsidR="00434396" w:rsidRDefault="00434396" w:rsidP="0070377F">
      <w:pPr>
        <w:pStyle w:val="Heading2"/>
        <w:numPr>
          <w:ilvl w:val="0"/>
          <w:numId w:val="0"/>
        </w:numPr>
        <w:jc w:val="both"/>
        <w:rPr>
          <w:rFonts w:ascii="Arial" w:hAnsi="Arial" w:cs="Arial"/>
          <w:lang w:val="sr-Latn-ME"/>
        </w:rPr>
      </w:pPr>
    </w:p>
    <w:p w14:paraId="5E17AF36" w14:textId="55288072" w:rsidR="00DE49F2" w:rsidRDefault="00DE49F2" w:rsidP="00997BDC">
      <w:pPr>
        <w:pStyle w:val="Heading1"/>
        <w:rPr>
          <w:lang w:val="sr-Latn-ME"/>
        </w:rPr>
      </w:pPr>
      <w:bookmarkStart w:id="3" w:name="_Toc55546246"/>
      <w:r>
        <w:rPr>
          <w:lang w:val="sr-Latn-ME"/>
        </w:rPr>
        <w:t>Korekcija gotovinskog računa</w:t>
      </w:r>
      <w:bookmarkEnd w:id="3"/>
    </w:p>
    <w:p w14:paraId="71EB23A0" w14:textId="77777777" w:rsidR="00836CF9" w:rsidRDefault="00836CF9" w:rsidP="00836CF9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>Na primjer, 1.01.2021</w:t>
      </w:r>
      <w:r w:rsidRPr="00200108">
        <w:rPr>
          <w:rFonts w:ascii="Arial" w:hAnsi="Arial" w:cs="Arial"/>
          <w:lang w:val="sr-Latn-ME"/>
        </w:rPr>
        <w:t>.</w:t>
      </w:r>
      <w:r>
        <w:rPr>
          <w:rFonts w:ascii="Arial" w:hAnsi="Arial" w:cs="Arial"/>
          <w:lang w:val="sr-Latn-ME"/>
        </w:rPr>
        <w:t xml:space="preserve"> u 09:00:58h</w:t>
      </w:r>
      <w:r w:rsidRPr="00200108">
        <w:rPr>
          <w:rFonts w:ascii="Arial" w:hAnsi="Arial" w:cs="Arial"/>
          <w:lang w:val="sr-Latn-ME"/>
        </w:rPr>
        <w:t xml:space="preserve"> je izdat račun broj </w:t>
      </w:r>
      <w:r w:rsidRPr="00200108">
        <w:rPr>
          <w:rFonts w:ascii="Arial" w:hAnsi="Arial" w:cs="Arial"/>
          <w:b/>
          <w:color w:val="00B0F0"/>
          <w:lang w:val="sr-Latn-ME"/>
        </w:rPr>
        <w:t>1/2021/ab123ab123</w:t>
      </w:r>
      <w:r w:rsidRPr="00200108">
        <w:rPr>
          <w:rFonts w:ascii="Arial" w:hAnsi="Arial" w:cs="Arial"/>
          <w:lang w:val="sr-Latn-ME"/>
        </w:rPr>
        <w:t xml:space="preserve">, ali je kupac odustao od kupovine, tako da je </w:t>
      </w:r>
      <w:r>
        <w:rPr>
          <w:rFonts w:ascii="Arial" w:hAnsi="Arial" w:cs="Arial"/>
          <w:lang w:val="sr-Latn-ME"/>
        </w:rPr>
        <w:t xml:space="preserve">obveznik </w:t>
      </w:r>
      <w:proofErr w:type="spellStart"/>
      <w:r>
        <w:rPr>
          <w:rFonts w:ascii="Arial" w:hAnsi="Arial" w:cs="Arial"/>
          <w:lang w:val="sr-Latn-ME"/>
        </w:rPr>
        <w:t>fiskalizacije</w:t>
      </w:r>
      <w:proofErr w:type="spellEnd"/>
      <w:r>
        <w:rPr>
          <w:rFonts w:ascii="Arial" w:hAnsi="Arial" w:cs="Arial"/>
          <w:lang w:val="sr-Latn-ME"/>
        </w:rPr>
        <w:t xml:space="preserve"> istog dana u </w:t>
      </w:r>
      <w:proofErr w:type="spellStart"/>
      <w:r>
        <w:rPr>
          <w:rFonts w:ascii="Arial" w:hAnsi="Arial" w:cs="Arial"/>
          <w:lang w:val="sr-Latn-ME"/>
        </w:rPr>
        <w:t>u</w:t>
      </w:r>
      <w:proofErr w:type="spellEnd"/>
      <w:r>
        <w:rPr>
          <w:rFonts w:ascii="Arial" w:hAnsi="Arial" w:cs="Arial"/>
          <w:lang w:val="sr-Latn-ME"/>
        </w:rPr>
        <w:t xml:space="preserve"> 09:01:23h </w:t>
      </w:r>
      <w:r w:rsidRPr="00200108">
        <w:rPr>
          <w:rFonts w:ascii="Arial" w:hAnsi="Arial" w:cs="Arial"/>
          <w:lang w:val="sr-Latn-ME"/>
        </w:rPr>
        <w:t xml:space="preserve"> izdao korektivni račun br. </w:t>
      </w:r>
      <w:r w:rsidRPr="00200108">
        <w:rPr>
          <w:rFonts w:ascii="Arial" w:hAnsi="Arial" w:cs="Arial"/>
          <w:b/>
          <w:color w:val="FF0000"/>
          <w:lang w:val="sr-Latn-ME"/>
        </w:rPr>
        <w:t>2/2021/ab123ab123</w:t>
      </w:r>
      <w:r>
        <w:rPr>
          <w:rFonts w:ascii="Arial" w:hAnsi="Arial" w:cs="Arial"/>
          <w:lang w:val="sr-Latn-ME"/>
        </w:rPr>
        <w:t xml:space="preserve">, sa pozivom </w:t>
      </w:r>
      <w:r w:rsidRPr="00200108">
        <w:rPr>
          <w:rFonts w:ascii="Arial" w:hAnsi="Arial" w:cs="Arial"/>
          <w:lang w:val="sr-Latn-ME"/>
        </w:rPr>
        <w:t xml:space="preserve">na </w:t>
      </w:r>
      <w:r w:rsidRPr="00200108">
        <w:rPr>
          <w:rFonts w:ascii="Arial" w:hAnsi="Arial" w:cs="Arial"/>
          <w:b/>
          <w:lang w:val="sr-Latn-ME"/>
        </w:rPr>
        <w:t>IKOF</w:t>
      </w:r>
      <w:r>
        <w:rPr>
          <w:rFonts w:ascii="Arial" w:hAnsi="Arial" w:cs="Arial"/>
          <w:lang w:val="sr-Latn-ME"/>
        </w:rPr>
        <w:t xml:space="preserve"> </w:t>
      </w:r>
      <w:r w:rsidRPr="00200108">
        <w:rPr>
          <w:rFonts w:ascii="Arial" w:hAnsi="Arial" w:cs="Arial"/>
          <w:lang w:val="sr-Latn-ME"/>
        </w:rPr>
        <w:t>račun</w:t>
      </w:r>
      <w:r>
        <w:rPr>
          <w:rFonts w:ascii="Arial" w:hAnsi="Arial" w:cs="Arial"/>
          <w:lang w:val="sr-Latn-ME"/>
        </w:rPr>
        <w:t xml:space="preserve">a br. </w:t>
      </w:r>
      <w:r w:rsidRPr="00200108">
        <w:rPr>
          <w:rFonts w:ascii="Arial" w:hAnsi="Arial" w:cs="Arial"/>
          <w:b/>
          <w:color w:val="00B0F0"/>
          <w:lang w:val="sr-Latn-ME"/>
        </w:rPr>
        <w:t>1/2021/ab123ab123</w:t>
      </w:r>
      <w:r w:rsidRPr="00200108">
        <w:rPr>
          <w:rFonts w:ascii="Arial" w:hAnsi="Arial" w:cs="Arial"/>
          <w:lang w:val="sr-Latn-ME"/>
        </w:rPr>
        <w:t xml:space="preserve"> izdat 1.10.2020. </w:t>
      </w:r>
      <w:r>
        <w:rPr>
          <w:rFonts w:ascii="Arial" w:hAnsi="Arial" w:cs="Arial"/>
          <w:lang w:val="sr-Latn-ME"/>
        </w:rPr>
        <w:t>u 09:00:58h</w:t>
      </w:r>
      <w:r w:rsidRPr="00200108">
        <w:rPr>
          <w:rFonts w:ascii="Arial" w:hAnsi="Arial" w:cs="Arial"/>
          <w:lang w:val="sr-Latn-ME"/>
        </w:rPr>
        <w:t xml:space="preserve"> (tj. IKOF tog računa treba da bude naveden na korektivnom računu i poslat Poreskoj upravi u XML poruci u skladu sa tačkom 7.5 ove Specifikacije), pri čemu su svi ostali elementi isti kao na prvom računu br. </w:t>
      </w:r>
      <w:r w:rsidRPr="00200108">
        <w:rPr>
          <w:rFonts w:ascii="Arial" w:hAnsi="Arial" w:cs="Arial"/>
          <w:b/>
          <w:color w:val="00B0F0"/>
          <w:lang w:val="sr-Latn-ME"/>
        </w:rPr>
        <w:t>1/2021/ab123ab123</w:t>
      </w:r>
      <w:r w:rsidRPr="00200108">
        <w:rPr>
          <w:rFonts w:ascii="Arial" w:hAnsi="Arial" w:cs="Arial"/>
          <w:lang w:val="sr-Latn-ME"/>
        </w:rPr>
        <w:t>, ali svi iznosi treba da budu nega</w:t>
      </w:r>
      <w:r>
        <w:rPr>
          <w:rFonts w:ascii="Arial" w:hAnsi="Arial" w:cs="Arial"/>
          <w:lang w:val="sr-Latn-ME"/>
        </w:rPr>
        <w:t xml:space="preserve">tivni (osim jedinične cijene). </w:t>
      </w:r>
    </w:p>
    <w:p w14:paraId="1FC29A89" w14:textId="77777777" w:rsidR="002D6F8E" w:rsidRPr="00A518FB" w:rsidRDefault="002D6F8E" w:rsidP="00836CF9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6CF9" w:rsidRPr="00633367" w14:paraId="07F3A577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64C2A69C" w14:textId="77777777" w:rsidR="00836CF9" w:rsidRPr="002D6F8E" w:rsidRDefault="00836CF9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 w:rsidRPr="002D6F8E">
              <w:rPr>
                <w:rFonts w:ascii="Arial" w:hAnsi="Arial" w:cs="Arial"/>
                <w:b/>
                <w:color w:val="00B0F0"/>
                <w:lang w:val="sr-Latn-ME"/>
              </w:rPr>
              <w:t>Račun</w:t>
            </w:r>
            <w:r w:rsidRPr="002D6F8E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Pr="002D6F8E">
              <w:rPr>
                <w:rFonts w:ascii="Arial" w:hAnsi="Arial" w:cs="Arial"/>
                <w:b/>
                <w:color w:val="00B0F0"/>
                <w:lang w:val="sr-Latn-ME"/>
              </w:rPr>
              <w:t>1/</w:t>
            </w:r>
            <w:r w:rsidRPr="002D6F8E">
              <w:rPr>
                <w:rFonts w:ascii="Arial Narrow" w:hAnsi="Arial Narrow"/>
                <w:b/>
                <w:color w:val="00B0F0"/>
                <w:lang w:val="sr-Latn-ME"/>
              </w:rPr>
              <w:t>2021/ab123ab123</w:t>
            </w:r>
          </w:p>
          <w:p w14:paraId="1A7EA7AF" w14:textId="77777777" w:rsidR="00836CF9" w:rsidRPr="00850179" w:rsidRDefault="00836CF9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200108">
              <w:rPr>
                <w:rFonts w:ascii="Arial Narrow" w:hAnsi="Arial Narrow"/>
                <w:b/>
                <w:lang w:val="sr-Latn-ME"/>
              </w:rPr>
              <w:t>2021-01-01T09:00:58-01:00</w:t>
            </w:r>
            <w:r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836CF9" w:rsidRPr="00633367" w14:paraId="4950D661" w14:textId="77777777" w:rsidTr="00A85D09">
        <w:trPr>
          <w:trHeight w:val="2441"/>
        </w:trPr>
        <w:tc>
          <w:tcPr>
            <w:tcW w:w="9016" w:type="dxa"/>
          </w:tcPr>
          <w:p w14:paraId="291F853F" w14:textId="77777777" w:rsidR="00836CF9" w:rsidRDefault="00836CF9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7B1F1BF4" w14:textId="77777777" w:rsidR="000B11A9" w:rsidRPr="00720973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 K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oličina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 C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ijena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lang w:val="sr-Latn-ME"/>
              </w:rPr>
              <w:t>U</w:t>
            </w:r>
            <w:r w:rsidRPr="00720973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09CC7027" w14:textId="77777777" w:rsidR="00836CF9" w:rsidRDefault="00836CF9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02F7435E" w14:textId="5F43EE3A" w:rsidR="00836CF9" w:rsidRDefault="00836CF9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proofErr w:type="spellStart"/>
            <w:r>
              <w:rPr>
                <w:rFonts w:ascii="Arial" w:hAnsi="Arial" w:cs="Arial"/>
                <w:lang w:val="sr-Latn-ME"/>
              </w:rPr>
              <w:t>Coca</w:t>
            </w:r>
            <w:proofErr w:type="spellEnd"/>
            <w:r>
              <w:rPr>
                <w:rFonts w:ascii="Arial" w:hAnsi="Arial" w:cs="Arial"/>
                <w:lang w:val="sr-Latn-ME"/>
              </w:rPr>
              <w:t xml:space="preserve"> cola                 </w:t>
            </w:r>
            <w:r w:rsidR="000B11A9">
              <w:rPr>
                <w:rFonts w:ascii="Arial" w:hAnsi="Arial" w:cs="Arial"/>
                <w:lang w:val="sr-Latn-ME"/>
              </w:rPr>
              <w:t xml:space="preserve">  </w:t>
            </w:r>
            <w:r>
              <w:rPr>
                <w:rFonts w:ascii="Arial" w:hAnsi="Arial" w:cs="Arial"/>
                <w:lang w:val="sr-Latn-ME"/>
              </w:rPr>
              <w:t>1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</w:t>
            </w:r>
            <w:r w:rsidR="000B11A9">
              <w:rPr>
                <w:rFonts w:ascii="Arial" w:hAnsi="Arial" w:cs="Arial"/>
                <w:lang w:val="sr-Latn-ME"/>
              </w:rPr>
              <w:t xml:space="preserve">  </w:t>
            </w:r>
            <w:r>
              <w:rPr>
                <w:rFonts w:ascii="Arial" w:hAnsi="Arial" w:cs="Arial"/>
                <w:lang w:val="sr-Latn-ME"/>
              </w:rPr>
              <w:t>1,70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1,70</w:t>
            </w:r>
          </w:p>
          <w:p w14:paraId="62E00D4A" w14:textId="6A0BBC4E" w:rsidR="00836CF9" w:rsidRDefault="00836CF9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Voda                         </w:t>
            </w:r>
            <w:r w:rsidR="000B11A9">
              <w:rPr>
                <w:rFonts w:ascii="Arial" w:hAnsi="Arial" w:cs="Arial"/>
                <w:lang w:val="sr-Latn-ME"/>
              </w:rPr>
              <w:t xml:space="preserve"> </w:t>
            </w:r>
            <w:r>
              <w:rPr>
                <w:rFonts w:ascii="Arial" w:hAnsi="Arial" w:cs="Arial"/>
                <w:lang w:val="sr-Latn-ME"/>
              </w:rPr>
              <w:t xml:space="preserve"> 1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</w:t>
            </w:r>
            <w:r w:rsidR="000B11A9">
              <w:rPr>
                <w:rFonts w:ascii="Arial" w:hAnsi="Arial" w:cs="Arial"/>
                <w:lang w:val="sr-Latn-ME"/>
              </w:rPr>
              <w:t xml:space="preserve">  </w:t>
            </w:r>
            <w:r>
              <w:rPr>
                <w:rFonts w:ascii="Arial" w:hAnsi="Arial" w:cs="Arial"/>
                <w:lang w:val="sr-Latn-ME"/>
              </w:rPr>
              <w:t>1,00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1,00</w:t>
            </w:r>
          </w:p>
          <w:p w14:paraId="486ACD2A" w14:textId="5379284C" w:rsidR="00836CF9" w:rsidRDefault="00836CF9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Kikiriki</w:t>
            </w:r>
            <w:r>
              <w:rPr>
                <w:rFonts w:ascii="Arial" w:hAnsi="Arial" w:cs="Arial"/>
                <w:lang w:val="sr-Latn-ME"/>
              </w:rPr>
              <w:tab/>
            </w:r>
            <w:r w:rsidR="000B11A9">
              <w:rPr>
                <w:rFonts w:ascii="Arial" w:hAnsi="Arial" w:cs="Arial"/>
                <w:lang w:val="sr-Latn-ME"/>
              </w:rPr>
              <w:t xml:space="preserve"> </w:t>
            </w:r>
            <w:r>
              <w:rPr>
                <w:rFonts w:ascii="Arial" w:hAnsi="Arial" w:cs="Arial"/>
                <w:lang w:val="sr-Latn-ME"/>
              </w:rPr>
              <w:t>2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</w:t>
            </w:r>
            <w:r w:rsidR="000B11A9">
              <w:rPr>
                <w:rFonts w:ascii="Arial" w:hAnsi="Arial" w:cs="Arial"/>
                <w:lang w:val="sr-Latn-ME"/>
              </w:rPr>
              <w:t xml:space="preserve">  </w:t>
            </w:r>
            <w:r>
              <w:rPr>
                <w:rFonts w:ascii="Arial" w:hAnsi="Arial" w:cs="Arial"/>
                <w:lang w:val="sr-Latn-ME"/>
              </w:rPr>
              <w:t xml:space="preserve"> 0,30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0,60</w:t>
            </w:r>
          </w:p>
          <w:p w14:paraId="444DA9B6" w14:textId="2A14B61C" w:rsidR="00836CF9" w:rsidRDefault="00836CF9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Riba</w:t>
            </w:r>
            <w:r>
              <w:rPr>
                <w:rFonts w:ascii="Arial" w:hAnsi="Arial" w:cs="Arial"/>
                <w:lang w:val="sr-Latn-ME"/>
              </w:rPr>
              <w:tab/>
            </w:r>
            <w:r w:rsidR="000B11A9">
              <w:rPr>
                <w:rFonts w:ascii="Arial" w:hAnsi="Arial" w:cs="Arial"/>
                <w:lang w:val="sr-Latn-ME"/>
              </w:rPr>
              <w:t xml:space="preserve"> </w:t>
            </w:r>
            <w:r>
              <w:rPr>
                <w:rFonts w:ascii="Arial" w:hAnsi="Arial" w:cs="Arial"/>
                <w:lang w:val="sr-Latn-ME"/>
              </w:rPr>
              <w:t>2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                      6,00       </w:t>
            </w:r>
            <w:r w:rsidR="000B11A9">
              <w:rPr>
                <w:rFonts w:ascii="Arial" w:hAnsi="Arial" w:cs="Arial"/>
                <w:lang w:val="sr-Latn-ME"/>
              </w:rPr>
              <w:t xml:space="preserve">                               </w:t>
            </w:r>
            <w:r>
              <w:rPr>
                <w:rFonts w:ascii="Arial" w:hAnsi="Arial" w:cs="Arial"/>
                <w:lang w:val="sr-Latn-ME"/>
              </w:rPr>
              <w:t>12,00</w:t>
            </w:r>
          </w:p>
          <w:p w14:paraId="727482B5" w14:textId="77777777" w:rsidR="00836CF9" w:rsidRDefault="00836CF9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7AC7408D" w14:textId="7136F6AC" w:rsidR="00836CF9" w:rsidRDefault="00836CF9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DC7756">
              <w:rPr>
                <w:rFonts w:ascii="Arial" w:hAnsi="Arial" w:cs="Arial"/>
                <w:b/>
                <w:lang w:val="sr-Latn-ME"/>
              </w:rPr>
              <w:t>Svega ukupno:__________________________________________________</w:t>
            </w:r>
            <w:r w:rsidR="00DC7756">
              <w:rPr>
                <w:rFonts w:ascii="Arial" w:hAnsi="Arial" w:cs="Arial"/>
                <w:lang w:val="sr-Latn-ME"/>
              </w:rPr>
              <w:t xml:space="preserve"> </w:t>
            </w:r>
            <w:r w:rsidRPr="000B11A9">
              <w:rPr>
                <w:rFonts w:ascii="Arial" w:hAnsi="Arial" w:cs="Arial"/>
                <w:b/>
                <w:lang w:val="sr-Latn-ME"/>
              </w:rPr>
              <w:t>15,30</w:t>
            </w:r>
          </w:p>
          <w:p w14:paraId="49046984" w14:textId="77777777" w:rsidR="00836CF9" w:rsidRPr="00633367" w:rsidRDefault="00836CF9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836CF9" w:rsidRPr="00633367" w14:paraId="6B61DFBD" w14:textId="77777777" w:rsidTr="00A85D09">
        <w:trPr>
          <w:trHeight w:val="465"/>
        </w:trPr>
        <w:tc>
          <w:tcPr>
            <w:tcW w:w="9016" w:type="dxa"/>
            <w:shd w:val="clear" w:color="auto" w:fill="D9D9D9" w:themeFill="background1" w:themeFillShade="D9"/>
          </w:tcPr>
          <w:p w14:paraId="3D3D1085" w14:textId="77777777" w:rsidR="00836CF9" w:rsidRDefault="00836CF9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6AAF8A84" w14:textId="77777777" w:rsidR="00836CF9" w:rsidRPr="00633367" w:rsidRDefault="00836CF9" w:rsidP="00A85D09">
            <w:pPr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4F014E">
              <w:rPr>
                <w:rFonts w:ascii="Arial Narrow" w:hAnsi="Arial Narrow"/>
                <w:b/>
                <w:color w:val="00B0F0"/>
                <w:lang w:val="sr-Latn-ME"/>
              </w:rPr>
              <w:t>E4033D471FEEA47A3C664B15C669C709</w:t>
            </w:r>
          </w:p>
        </w:tc>
      </w:tr>
    </w:tbl>
    <w:p w14:paraId="4665A9AD" w14:textId="77777777" w:rsidR="0070377F" w:rsidRDefault="0070377F" w:rsidP="00836CF9">
      <w:pPr>
        <w:rPr>
          <w:rFonts w:ascii="Arial" w:hAnsi="Arial" w:cs="Arial"/>
          <w:lang w:val="sr-Latn-ME"/>
        </w:rPr>
      </w:pPr>
    </w:p>
    <w:p w14:paraId="0B316F8E" w14:textId="77777777" w:rsidR="00836CF9" w:rsidRDefault="00836CF9" w:rsidP="00836CF9">
      <w:pPr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>Vrši se korekcija kompletnog originalnog računa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6CF9" w:rsidRPr="00633367" w14:paraId="31ED183F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02916212" w14:textId="77777777" w:rsidR="00836CF9" w:rsidRPr="002D6F8E" w:rsidRDefault="00836CF9" w:rsidP="00A85D09">
            <w:pPr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2D6F8E">
              <w:rPr>
                <w:rFonts w:ascii="Arial" w:hAnsi="Arial" w:cs="Arial"/>
                <w:b/>
                <w:color w:val="FF0000"/>
                <w:lang w:val="sr-Latn-ME"/>
              </w:rPr>
              <w:t>Korektivni račun:</w:t>
            </w:r>
            <w:r w:rsidRPr="002D6F8E">
              <w:rPr>
                <w:rFonts w:ascii="Arial" w:hAnsi="Arial" w:cs="Arial"/>
                <w:color w:val="FF0000"/>
                <w:lang w:val="sr-Latn-ME"/>
              </w:rPr>
              <w:t xml:space="preserve">  </w:t>
            </w:r>
            <w:r w:rsidRPr="002D6F8E">
              <w:rPr>
                <w:rFonts w:ascii="Arial" w:hAnsi="Arial" w:cs="Arial"/>
                <w:b/>
                <w:color w:val="FF0000"/>
                <w:lang w:val="sr-Latn-ME"/>
              </w:rPr>
              <w:t>2/</w:t>
            </w:r>
            <w:r w:rsidRPr="002D6F8E">
              <w:rPr>
                <w:rFonts w:ascii="Arial Narrow" w:hAnsi="Arial Narrow"/>
                <w:b/>
                <w:color w:val="FF0000"/>
                <w:lang w:val="sr-Latn-ME"/>
              </w:rPr>
              <w:t>2021/ab123ab123</w:t>
            </w:r>
          </w:p>
          <w:p w14:paraId="1E6C0AF5" w14:textId="77777777" w:rsidR="00836CF9" w:rsidRPr="00200108" w:rsidRDefault="00836CF9" w:rsidP="00A85D09">
            <w:pPr>
              <w:jc w:val="both"/>
              <w:rPr>
                <w:rFonts w:ascii="Arial" w:hAnsi="Arial" w:cs="Arial"/>
                <w:sz w:val="28"/>
                <w:szCs w:val="28"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200108">
              <w:rPr>
                <w:rFonts w:ascii="Arial Narrow" w:hAnsi="Arial Narrow"/>
                <w:b/>
                <w:lang w:val="sr-Latn-ME"/>
              </w:rPr>
              <w:t>2021-01-01T09</w:t>
            </w:r>
            <w:r>
              <w:rPr>
                <w:rFonts w:ascii="Arial Narrow" w:hAnsi="Arial Narrow"/>
                <w:b/>
                <w:lang w:val="sr-Latn-ME"/>
              </w:rPr>
              <w:t>:01:23</w:t>
            </w:r>
            <w:r w:rsidRPr="00200108">
              <w:rPr>
                <w:rFonts w:ascii="Arial Narrow" w:hAnsi="Arial Narrow"/>
                <w:b/>
                <w:lang w:val="sr-Latn-ME"/>
              </w:rPr>
              <w:t>-01:00</w:t>
            </w:r>
          </w:p>
        </w:tc>
      </w:tr>
      <w:tr w:rsidR="00836CF9" w:rsidRPr="00633367" w14:paraId="1658B4DC" w14:textId="77777777" w:rsidTr="00A85D09">
        <w:tc>
          <w:tcPr>
            <w:tcW w:w="9016" w:type="dxa"/>
          </w:tcPr>
          <w:p w14:paraId="6FC7FF0D" w14:textId="77777777" w:rsidR="00836CF9" w:rsidRDefault="00836CF9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66909194" w14:textId="77777777" w:rsidR="00836CF9" w:rsidRDefault="00836CF9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sr-Latn-ME"/>
              </w:rPr>
              <w:t>Refernenca</w:t>
            </w:r>
            <w:proofErr w:type="spellEnd"/>
            <w:r>
              <w:rPr>
                <w:rFonts w:ascii="Arial" w:hAnsi="Arial" w:cs="Arial"/>
                <w:b/>
                <w:bCs/>
                <w:lang w:val="sr-Latn-ME"/>
              </w:rPr>
              <w:t xml:space="preserve"> na </w:t>
            </w:r>
            <w:r w:rsidRPr="004F014E">
              <w:rPr>
                <w:rFonts w:ascii="Arial Narrow" w:hAnsi="Arial Narrow"/>
                <w:b/>
                <w:color w:val="00B0F0"/>
                <w:lang w:val="sr-Latn-ME"/>
              </w:rPr>
              <w:t>E4033D471FEEA47A3C664B15C669C709</w:t>
            </w:r>
          </w:p>
          <w:p w14:paraId="532DBE58" w14:textId="77777777" w:rsidR="00836CF9" w:rsidRDefault="00836CF9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23DF5E59" w14:textId="77777777" w:rsidR="000B11A9" w:rsidRPr="000B11A9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K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oličina        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C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ijena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U</w:t>
            </w:r>
            <w:r w:rsidRPr="000B11A9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29748F5C" w14:textId="77777777" w:rsidR="00836CF9" w:rsidRPr="00DD72D5" w:rsidRDefault="00836CF9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77AC94FC" w14:textId="77777777" w:rsidR="00836CF9" w:rsidRPr="00DD72D5" w:rsidRDefault="00836CF9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  <w:proofErr w:type="spellStart"/>
            <w:r w:rsidRPr="00B84EF5">
              <w:rPr>
                <w:rFonts w:ascii="Arial" w:hAnsi="Arial" w:cs="Arial"/>
                <w:lang w:val="sr-Latn-ME"/>
              </w:rPr>
              <w:t>Coca</w:t>
            </w:r>
            <w:proofErr w:type="spellEnd"/>
            <w:r w:rsidRPr="00B84EF5">
              <w:rPr>
                <w:rFonts w:ascii="Arial" w:hAnsi="Arial" w:cs="Arial"/>
                <w:lang w:val="sr-Latn-ME"/>
              </w:rPr>
              <w:t xml:space="preserve"> cola                  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>-1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ab/>
            </w:r>
            <w:r w:rsidRPr="00B84EF5">
              <w:rPr>
                <w:rFonts w:ascii="Arial" w:hAnsi="Arial" w:cs="Arial"/>
                <w:lang w:val="sr-Latn-ME"/>
              </w:rPr>
              <w:t xml:space="preserve">                              1,70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ab/>
              <w:t xml:space="preserve">                   -1,70</w:t>
            </w:r>
          </w:p>
          <w:p w14:paraId="32DC7C36" w14:textId="77777777" w:rsidR="00836CF9" w:rsidRPr="00DD72D5" w:rsidRDefault="00836CF9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B84EF5">
              <w:rPr>
                <w:rFonts w:ascii="Arial" w:hAnsi="Arial" w:cs="Arial"/>
                <w:lang w:val="sr-Latn-ME"/>
              </w:rPr>
              <w:t xml:space="preserve">Voda     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 xml:space="preserve">                     -1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ab/>
              <w:t xml:space="preserve">                              </w:t>
            </w:r>
            <w:r w:rsidRPr="00B84EF5">
              <w:rPr>
                <w:rFonts w:ascii="Arial" w:hAnsi="Arial" w:cs="Arial"/>
                <w:lang w:val="sr-Latn-ME"/>
              </w:rPr>
              <w:t>1,00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ab/>
              <w:t xml:space="preserve">                   -1,00</w:t>
            </w:r>
          </w:p>
          <w:p w14:paraId="4F95F66A" w14:textId="77777777" w:rsidR="00836CF9" w:rsidRPr="00DD72D5" w:rsidRDefault="00836CF9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B84EF5">
              <w:rPr>
                <w:rFonts w:ascii="Arial" w:hAnsi="Arial" w:cs="Arial"/>
                <w:lang w:val="sr-Latn-ME"/>
              </w:rPr>
              <w:t xml:space="preserve">Kikiriki   </w:t>
            </w:r>
            <w:r>
              <w:rPr>
                <w:rFonts w:ascii="Arial" w:hAnsi="Arial" w:cs="Arial"/>
                <w:color w:val="FF0000"/>
                <w:lang w:val="sr-Latn-ME"/>
              </w:rPr>
              <w:t xml:space="preserve">                 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 xml:space="preserve">    -2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ab/>
            </w:r>
            <w:r w:rsidRPr="00B84EF5">
              <w:rPr>
                <w:rFonts w:ascii="Arial" w:hAnsi="Arial" w:cs="Arial"/>
                <w:lang w:val="sr-Latn-ME"/>
              </w:rPr>
              <w:t xml:space="preserve">                               0,30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ab/>
              <w:t xml:space="preserve">                   -0,60</w:t>
            </w:r>
          </w:p>
          <w:p w14:paraId="471B0F55" w14:textId="77777777" w:rsidR="00836CF9" w:rsidRPr="00DD72D5" w:rsidRDefault="00836CF9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B84EF5">
              <w:rPr>
                <w:rFonts w:ascii="Arial" w:hAnsi="Arial" w:cs="Arial"/>
                <w:lang w:val="sr-Latn-ME"/>
              </w:rPr>
              <w:t xml:space="preserve">Riba       </w:t>
            </w:r>
            <w:r>
              <w:rPr>
                <w:rFonts w:ascii="Arial" w:hAnsi="Arial" w:cs="Arial"/>
                <w:color w:val="FF0000"/>
                <w:lang w:val="sr-Latn-ME"/>
              </w:rPr>
              <w:t xml:space="preserve">                   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 xml:space="preserve"> -2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ab/>
            </w:r>
            <w:r w:rsidRPr="00B84EF5">
              <w:rPr>
                <w:rFonts w:ascii="Arial" w:hAnsi="Arial" w:cs="Arial"/>
                <w:lang w:val="sr-Latn-ME"/>
              </w:rPr>
              <w:t xml:space="preserve">                                              6,00                                    </w:t>
            </w:r>
            <w:r w:rsidRPr="00DD72D5">
              <w:rPr>
                <w:rFonts w:ascii="Arial" w:hAnsi="Arial" w:cs="Arial"/>
                <w:color w:val="FF0000"/>
                <w:lang w:val="sr-Latn-ME"/>
              </w:rPr>
              <w:t>-12,00</w:t>
            </w:r>
          </w:p>
          <w:p w14:paraId="74280D03" w14:textId="77777777" w:rsidR="00836CF9" w:rsidRPr="00DD72D5" w:rsidRDefault="00836CF9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3F8823D3" w14:textId="4ED2C50F" w:rsidR="00836CF9" w:rsidRPr="00DD72D5" w:rsidRDefault="00836CF9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DC7756">
              <w:rPr>
                <w:rFonts w:ascii="Arial" w:hAnsi="Arial" w:cs="Arial"/>
                <w:b/>
                <w:lang w:val="sr-Latn-ME"/>
              </w:rPr>
              <w:t>Svega ukupno:____________________</w:t>
            </w:r>
            <w:r w:rsidR="00DC7756">
              <w:rPr>
                <w:rFonts w:ascii="Arial" w:hAnsi="Arial" w:cs="Arial"/>
                <w:b/>
                <w:lang w:val="sr-Latn-ME"/>
              </w:rPr>
              <w:t xml:space="preserve">______________________________ </w:t>
            </w:r>
            <w:r w:rsidRPr="00DC7756">
              <w:rPr>
                <w:rFonts w:ascii="Arial" w:hAnsi="Arial" w:cs="Arial"/>
                <w:b/>
                <w:color w:val="FF0000"/>
                <w:lang w:val="sr-Latn-ME"/>
              </w:rPr>
              <w:t>-15,30</w:t>
            </w:r>
          </w:p>
          <w:p w14:paraId="64D339AE" w14:textId="77777777" w:rsidR="00836CF9" w:rsidRPr="00633367" w:rsidRDefault="00836CF9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836CF9" w:rsidRPr="00633367" w14:paraId="6D0C30BF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641F1DEF" w14:textId="77777777" w:rsidR="00836CF9" w:rsidRDefault="00836CF9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18CC34A4" w14:textId="77777777" w:rsidR="00836CF9" w:rsidRPr="00633367" w:rsidRDefault="00836CF9" w:rsidP="00A85D09">
            <w:pPr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IKOF: </w:t>
            </w:r>
            <w:r w:rsidRPr="004F014E">
              <w:rPr>
                <w:rFonts w:ascii="Arial Narrow" w:hAnsi="Arial Narrow"/>
                <w:b/>
                <w:color w:val="FF0000"/>
                <w:lang w:val="sr-Latn-ME"/>
              </w:rPr>
              <w:t>E4033D471FEEA47A3C664B15C669C735</w:t>
            </w:r>
          </w:p>
        </w:tc>
      </w:tr>
    </w:tbl>
    <w:p w14:paraId="07B6FFEF" w14:textId="77777777" w:rsidR="00836CF9" w:rsidRDefault="00836CF9" w:rsidP="00836CF9">
      <w:pPr>
        <w:jc w:val="both"/>
        <w:rPr>
          <w:rFonts w:ascii="Arial" w:hAnsi="Arial" w:cs="Arial"/>
          <w:lang w:val="sr-Latn-ME"/>
        </w:rPr>
      </w:pPr>
    </w:p>
    <w:p w14:paraId="0DD47613" w14:textId="00306319" w:rsidR="00DE49F2" w:rsidRPr="002D6F8E" w:rsidRDefault="002D6F8E" w:rsidP="002D6F8E">
      <w:pPr>
        <w:jc w:val="both"/>
        <w:rPr>
          <w:rFonts w:ascii="Arial" w:hAnsi="Arial" w:cs="Arial"/>
          <w:b/>
          <w:u w:val="single"/>
          <w:lang w:val="sr-Latn-ME"/>
        </w:rPr>
      </w:pPr>
      <w:r w:rsidRPr="002D6F8E">
        <w:rPr>
          <w:rFonts w:ascii="Arial" w:hAnsi="Arial" w:cs="Arial"/>
          <w:b/>
          <w:u w:val="single"/>
          <w:lang w:val="sr-Latn-ME"/>
        </w:rPr>
        <w:t xml:space="preserve">Napomena: </w:t>
      </w:r>
      <w:r w:rsidR="00836CF9" w:rsidRPr="002D6F8E">
        <w:rPr>
          <w:rFonts w:ascii="Arial" w:hAnsi="Arial" w:cs="Arial"/>
          <w:u w:val="single"/>
          <w:lang w:val="sr-Latn-ME"/>
        </w:rPr>
        <w:t xml:space="preserve">U slučaju da je </w:t>
      </w:r>
      <w:proofErr w:type="spellStart"/>
      <w:r w:rsidR="00836CF9" w:rsidRPr="002D6F8E">
        <w:rPr>
          <w:rFonts w:ascii="Arial" w:hAnsi="Arial" w:cs="Arial"/>
          <w:u w:val="single"/>
          <w:lang w:val="sr-Latn-ME"/>
        </w:rPr>
        <w:t>je</w:t>
      </w:r>
      <w:proofErr w:type="spellEnd"/>
      <w:r w:rsidR="00836CF9" w:rsidRPr="002D6F8E">
        <w:rPr>
          <w:rFonts w:ascii="Arial" w:hAnsi="Arial" w:cs="Arial"/>
          <w:u w:val="single"/>
          <w:lang w:val="sr-Latn-ME"/>
        </w:rPr>
        <w:t xml:space="preserve"> utvrđena greška u stavkama originalnog računa, proces korekcije se vrši na </w:t>
      </w:r>
      <w:proofErr w:type="spellStart"/>
      <w:r w:rsidR="00836CF9" w:rsidRPr="002D6F8E">
        <w:rPr>
          <w:rFonts w:ascii="Arial" w:hAnsi="Arial" w:cs="Arial"/>
          <w:u w:val="single"/>
          <w:lang w:val="sr-Latn-ME"/>
        </w:rPr>
        <w:t>istovjetan</w:t>
      </w:r>
      <w:proofErr w:type="spellEnd"/>
      <w:r w:rsidR="00836CF9" w:rsidRPr="002D6F8E">
        <w:rPr>
          <w:rFonts w:ascii="Arial" w:hAnsi="Arial" w:cs="Arial"/>
          <w:u w:val="single"/>
          <w:lang w:val="sr-Latn-ME"/>
        </w:rPr>
        <w:t xml:space="preserve"> način</w:t>
      </w:r>
      <w:r>
        <w:rPr>
          <w:rFonts w:ascii="Arial" w:hAnsi="Arial" w:cs="Arial"/>
          <w:u w:val="single"/>
          <w:lang w:val="sr-Latn-ME"/>
        </w:rPr>
        <w:t>, dakle korekcijom kompletnog računa</w:t>
      </w:r>
      <w:r w:rsidR="00836CF9" w:rsidRPr="002D6F8E">
        <w:rPr>
          <w:rFonts w:ascii="Arial" w:hAnsi="Arial" w:cs="Arial"/>
          <w:u w:val="single"/>
          <w:lang w:val="sr-Latn-ME"/>
        </w:rPr>
        <w:t>, nakon čega prodavac izdaje novi račun sa ispravnim stavkama.</w:t>
      </w:r>
    </w:p>
    <w:p w14:paraId="5D28D808" w14:textId="47705194" w:rsidR="00702F8C" w:rsidRDefault="00702F8C" w:rsidP="00702F8C">
      <w:pPr>
        <w:pStyle w:val="Heading1"/>
        <w:rPr>
          <w:lang w:val="sr-Latn-ME"/>
        </w:rPr>
      </w:pPr>
      <w:bookmarkStart w:id="4" w:name="_Toc55546247"/>
      <w:r>
        <w:rPr>
          <w:lang w:val="sr-Latn-ME"/>
        </w:rPr>
        <w:lastRenderedPageBreak/>
        <w:t xml:space="preserve">Korekcija pojedinačnih stavki na </w:t>
      </w:r>
      <w:r w:rsidR="00C0442F">
        <w:rPr>
          <w:lang w:val="sr-Latn-ME"/>
        </w:rPr>
        <w:t>bezgotovi</w:t>
      </w:r>
      <w:r w:rsidR="006973BD">
        <w:rPr>
          <w:lang w:val="sr-Latn-ME"/>
        </w:rPr>
        <w:t>n</w:t>
      </w:r>
      <w:r w:rsidR="00C0442F">
        <w:rPr>
          <w:lang w:val="sr-Latn-ME"/>
        </w:rPr>
        <w:t>s</w:t>
      </w:r>
      <w:r w:rsidR="006973BD">
        <w:rPr>
          <w:lang w:val="sr-Latn-ME"/>
        </w:rPr>
        <w:t>kom</w:t>
      </w:r>
      <w:r>
        <w:rPr>
          <w:lang w:val="sr-Latn-ME"/>
        </w:rPr>
        <w:t xml:space="preserve"> račun</w:t>
      </w:r>
      <w:r w:rsidR="006973BD">
        <w:rPr>
          <w:lang w:val="sr-Latn-ME"/>
        </w:rPr>
        <w:t>u</w:t>
      </w:r>
      <w:bookmarkEnd w:id="4"/>
    </w:p>
    <w:p w14:paraId="7E55EFF9" w14:textId="060D9AC3" w:rsidR="00981ABA" w:rsidRDefault="00981ABA" w:rsidP="00981ABA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>Na primjer, 1.01.2021</w:t>
      </w:r>
      <w:r w:rsidRPr="00200108">
        <w:rPr>
          <w:rFonts w:ascii="Arial" w:hAnsi="Arial" w:cs="Arial"/>
          <w:lang w:val="sr-Latn-ME"/>
        </w:rPr>
        <w:t>.</w:t>
      </w:r>
      <w:r>
        <w:rPr>
          <w:rFonts w:ascii="Arial" w:hAnsi="Arial" w:cs="Arial"/>
          <w:lang w:val="sr-Latn-ME"/>
        </w:rPr>
        <w:t xml:space="preserve"> u 09:00:58h</w:t>
      </w:r>
      <w:r w:rsidR="00DC7756">
        <w:rPr>
          <w:rFonts w:ascii="Arial" w:hAnsi="Arial" w:cs="Arial"/>
          <w:lang w:val="sr-Latn-ME"/>
        </w:rPr>
        <w:t xml:space="preserve"> </w:t>
      </w:r>
      <w:r w:rsidRPr="00200108">
        <w:rPr>
          <w:rFonts w:ascii="Arial" w:hAnsi="Arial" w:cs="Arial"/>
          <w:lang w:val="sr-Latn-ME"/>
        </w:rPr>
        <w:t xml:space="preserve"> je izdat </w:t>
      </w:r>
      <w:r>
        <w:rPr>
          <w:rFonts w:ascii="Arial" w:hAnsi="Arial" w:cs="Arial"/>
          <w:lang w:val="sr-Latn-ME"/>
        </w:rPr>
        <w:t xml:space="preserve">bezgotovinski </w:t>
      </w:r>
      <w:r w:rsidRPr="00200108">
        <w:rPr>
          <w:rFonts w:ascii="Arial" w:hAnsi="Arial" w:cs="Arial"/>
          <w:lang w:val="sr-Latn-ME"/>
        </w:rPr>
        <w:t xml:space="preserve">račun broj </w:t>
      </w:r>
      <w:r w:rsidRPr="00200108">
        <w:rPr>
          <w:rFonts w:ascii="Arial" w:hAnsi="Arial" w:cs="Arial"/>
          <w:b/>
          <w:color w:val="00B0F0"/>
          <w:lang w:val="sr-Latn-ME"/>
        </w:rPr>
        <w:t>1/2021/ab123ab123</w:t>
      </w:r>
      <w:r w:rsidRPr="00200108">
        <w:rPr>
          <w:rFonts w:ascii="Arial" w:hAnsi="Arial" w:cs="Arial"/>
          <w:lang w:val="sr-Latn-ME"/>
        </w:rPr>
        <w:t xml:space="preserve">, ali je </w:t>
      </w:r>
      <w:r w:rsidR="00DC7756">
        <w:rPr>
          <w:rFonts w:ascii="Arial" w:hAnsi="Arial" w:cs="Arial"/>
          <w:lang w:val="sr-Latn-ME"/>
        </w:rPr>
        <w:t>prodavac</w:t>
      </w:r>
      <w:r>
        <w:rPr>
          <w:rFonts w:ascii="Arial" w:hAnsi="Arial" w:cs="Arial"/>
          <w:lang w:val="sr-Latn-ME"/>
        </w:rPr>
        <w:t xml:space="preserve"> greškom kucao artikal ''kikiriki“</w:t>
      </w:r>
      <w:r w:rsidR="00DC7756">
        <w:rPr>
          <w:rFonts w:ascii="Arial" w:hAnsi="Arial" w:cs="Arial"/>
          <w:lang w:val="sr-Latn-ME"/>
        </w:rPr>
        <w:t>,</w:t>
      </w:r>
      <w:r>
        <w:rPr>
          <w:rFonts w:ascii="Arial" w:hAnsi="Arial" w:cs="Arial"/>
          <w:lang w:val="sr-Latn-ME"/>
        </w:rPr>
        <w:t xml:space="preserve"> ili </w:t>
      </w:r>
      <w:r w:rsidR="00DC7756">
        <w:rPr>
          <w:rFonts w:ascii="Arial" w:hAnsi="Arial" w:cs="Arial"/>
          <w:lang w:val="sr-Latn-ME"/>
        </w:rPr>
        <w:t xml:space="preserve">je </w:t>
      </w:r>
      <w:r>
        <w:rPr>
          <w:rFonts w:ascii="Arial" w:hAnsi="Arial" w:cs="Arial"/>
          <w:lang w:val="sr-Latn-ME"/>
        </w:rPr>
        <w:t>kupac odustao od kupovine tog artikla nakon izdavanja računa</w:t>
      </w:r>
      <w:r w:rsidRPr="00200108">
        <w:rPr>
          <w:rFonts w:ascii="Arial" w:hAnsi="Arial" w:cs="Arial"/>
          <w:lang w:val="sr-Latn-ME"/>
        </w:rPr>
        <w:t xml:space="preserve">, tako da je </w:t>
      </w:r>
      <w:r w:rsidR="00DC7756">
        <w:rPr>
          <w:rFonts w:ascii="Arial" w:hAnsi="Arial" w:cs="Arial"/>
          <w:lang w:val="sr-Latn-ME"/>
        </w:rPr>
        <w:t>prodavac</w:t>
      </w:r>
      <w:r w:rsidRPr="00200108">
        <w:rPr>
          <w:rFonts w:ascii="Arial" w:hAnsi="Arial" w:cs="Arial"/>
          <w:lang w:val="sr-Latn-ME"/>
        </w:rPr>
        <w:t xml:space="preserve"> </w:t>
      </w:r>
      <w:r>
        <w:rPr>
          <w:rFonts w:ascii="Arial" w:hAnsi="Arial" w:cs="Arial"/>
          <w:lang w:val="sr-Latn-ME"/>
        </w:rPr>
        <w:t xml:space="preserve">istog dana u </w:t>
      </w:r>
      <w:proofErr w:type="spellStart"/>
      <w:r>
        <w:rPr>
          <w:rFonts w:ascii="Arial" w:hAnsi="Arial" w:cs="Arial"/>
          <w:lang w:val="sr-Latn-ME"/>
        </w:rPr>
        <w:t>u</w:t>
      </w:r>
      <w:proofErr w:type="spellEnd"/>
      <w:r>
        <w:rPr>
          <w:rFonts w:ascii="Arial" w:hAnsi="Arial" w:cs="Arial"/>
          <w:lang w:val="sr-Latn-ME"/>
        </w:rPr>
        <w:t xml:space="preserve"> 09:01:23h </w:t>
      </w:r>
      <w:r w:rsidRPr="00200108">
        <w:rPr>
          <w:rFonts w:ascii="Arial" w:hAnsi="Arial" w:cs="Arial"/>
          <w:lang w:val="sr-Latn-ME"/>
        </w:rPr>
        <w:t xml:space="preserve"> izdao korektivni račun br. </w:t>
      </w:r>
      <w:r w:rsidRPr="00200108">
        <w:rPr>
          <w:rFonts w:ascii="Arial" w:hAnsi="Arial" w:cs="Arial"/>
          <w:b/>
          <w:color w:val="FF0000"/>
          <w:lang w:val="sr-Latn-ME"/>
        </w:rPr>
        <w:t>2/2021/ab123ab123</w:t>
      </w:r>
      <w:r>
        <w:rPr>
          <w:rFonts w:ascii="Arial" w:hAnsi="Arial" w:cs="Arial"/>
          <w:lang w:val="sr-Latn-ME"/>
        </w:rPr>
        <w:t>, sa pozivom</w:t>
      </w:r>
      <w:r w:rsidRPr="00200108">
        <w:rPr>
          <w:rFonts w:ascii="Arial" w:hAnsi="Arial" w:cs="Arial"/>
          <w:lang w:val="sr-Latn-ME"/>
        </w:rPr>
        <w:t xml:space="preserve"> na </w:t>
      </w:r>
      <w:r w:rsidRPr="00200108">
        <w:rPr>
          <w:rFonts w:ascii="Arial" w:hAnsi="Arial" w:cs="Arial"/>
          <w:b/>
          <w:lang w:val="sr-Latn-ME"/>
        </w:rPr>
        <w:t>IKOF</w:t>
      </w:r>
      <w:r>
        <w:rPr>
          <w:rFonts w:ascii="Arial" w:hAnsi="Arial" w:cs="Arial"/>
          <w:lang w:val="sr-Latn-ME"/>
        </w:rPr>
        <w:t xml:space="preserve"> </w:t>
      </w:r>
      <w:r w:rsidRPr="00200108">
        <w:rPr>
          <w:rFonts w:ascii="Arial" w:hAnsi="Arial" w:cs="Arial"/>
          <w:lang w:val="sr-Latn-ME"/>
        </w:rPr>
        <w:t>račun</w:t>
      </w:r>
      <w:r>
        <w:rPr>
          <w:rFonts w:ascii="Arial" w:hAnsi="Arial" w:cs="Arial"/>
          <w:lang w:val="sr-Latn-ME"/>
        </w:rPr>
        <w:t xml:space="preserve">a br. </w:t>
      </w:r>
      <w:r w:rsidRPr="00200108">
        <w:rPr>
          <w:rFonts w:ascii="Arial" w:hAnsi="Arial" w:cs="Arial"/>
          <w:b/>
          <w:color w:val="00B0F0"/>
          <w:lang w:val="sr-Latn-ME"/>
        </w:rPr>
        <w:t>1/2021/ab123ab123</w:t>
      </w:r>
      <w:r w:rsidRPr="00200108">
        <w:rPr>
          <w:rFonts w:ascii="Arial" w:hAnsi="Arial" w:cs="Arial"/>
          <w:lang w:val="sr-Latn-ME"/>
        </w:rPr>
        <w:t xml:space="preserve"> izdat 1.10.2020. </w:t>
      </w:r>
      <w:r>
        <w:rPr>
          <w:rFonts w:ascii="Arial" w:hAnsi="Arial" w:cs="Arial"/>
          <w:lang w:val="sr-Latn-ME"/>
        </w:rPr>
        <w:t>u 09:00:58h</w:t>
      </w:r>
      <w:r w:rsidRPr="00200108">
        <w:rPr>
          <w:rFonts w:ascii="Arial" w:hAnsi="Arial" w:cs="Arial"/>
          <w:lang w:val="sr-Latn-ME"/>
        </w:rPr>
        <w:t xml:space="preserve"> (tj. IKOF tog računa treba da bude naveden na korektivnom računu i poslat Poreskoj upravi u XML poruci u skladu sa tačkom 7.5 ove Specifikacije), pri čemu </w:t>
      </w:r>
      <w:r>
        <w:rPr>
          <w:rFonts w:ascii="Arial" w:hAnsi="Arial" w:cs="Arial"/>
          <w:lang w:val="sr-Latn-ME"/>
        </w:rPr>
        <w:t>se isključivo taj artikal kao  element prvobitnog računa(</w:t>
      </w:r>
      <w:r w:rsidRPr="00200108">
        <w:rPr>
          <w:rFonts w:ascii="Arial" w:hAnsi="Arial" w:cs="Arial"/>
          <w:lang w:val="sr-Latn-ME"/>
        </w:rPr>
        <w:t xml:space="preserve">br. </w:t>
      </w:r>
      <w:r w:rsidRPr="00200108">
        <w:rPr>
          <w:rFonts w:ascii="Arial" w:hAnsi="Arial" w:cs="Arial"/>
          <w:b/>
          <w:color w:val="00B0F0"/>
          <w:lang w:val="sr-Latn-ME"/>
        </w:rPr>
        <w:t>1/2021/ab123ab123</w:t>
      </w:r>
      <w:r>
        <w:rPr>
          <w:rFonts w:ascii="Arial" w:hAnsi="Arial" w:cs="Arial"/>
          <w:lang w:val="sr-Latn-ME"/>
        </w:rPr>
        <w:t>), izražava sa negativnim predznakom.</w:t>
      </w:r>
    </w:p>
    <w:p w14:paraId="753A7DAF" w14:textId="77777777" w:rsidR="004D7A4A" w:rsidRPr="00851D74" w:rsidRDefault="004D7A4A" w:rsidP="00981ABA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ABA" w:rsidRPr="00633367" w14:paraId="68BCA8E2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41E4150C" w14:textId="77777777" w:rsidR="00981ABA" w:rsidRPr="000B11A9" w:rsidRDefault="00981ABA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 w:rsidRPr="000B11A9">
              <w:rPr>
                <w:rFonts w:ascii="Arial" w:hAnsi="Arial" w:cs="Arial"/>
                <w:b/>
                <w:color w:val="00B0F0"/>
                <w:lang w:val="sr-Latn-ME"/>
              </w:rPr>
              <w:t>Račun</w:t>
            </w:r>
            <w:r w:rsidRPr="000B11A9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Pr="000B11A9">
              <w:rPr>
                <w:rFonts w:ascii="Arial" w:hAnsi="Arial" w:cs="Arial"/>
                <w:b/>
                <w:color w:val="00B0F0"/>
                <w:lang w:val="sr-Latn-ME"/>
              </w:rPr>
              <w:t>1/2021/ab123ab123</w:t>
            </w:r>
          </w:p>
          <w:p w14:paraId="66085548" w14:textId="77777777" w:rsidR="00981ABA" w:rsidRPr="00850179" w:rsidRDefault="00981ABA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200108">
              <w:rPr>
                <w:rFonts w:ascii="Arial Narrow" w:hAnsi="Arial Narrow"/>
                <w:b/>
                <w:lang w:val="sr-Latn-ME"/>
              </w:rPr>
              <w:t>2021-01-01T09:00:58-01:00</w:t>
            </w:r>
            <w:r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981ABA" w:rsidRPr="00633367" w14:paraId="2E29F02E" w14:textId="77777777" w:rsidTr="00A85D09">
        <w:trPr>
          <w:trHeight w:val="2441"/>
        </w:trPr>
        <w:tc>
          <w:tcPr>
            <w:tcW w:w="9016" w:type="dxa"/>
          </w:tcPr>
          <w:p w14:paraId="28A7DE5D" w14:textId="77777777" w:rsidR="00981ABA" w:rsidRDefault="00981ABA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4B0A5DB7" w14:textId="6C11ACB5" w:rsidR="00981ABA" w:rsidRPr="000B11A9" w:rsidRDefault="000B11A9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K</w:t>
            </w:r>
            <w:r w:rsidR="00981ABA" w:rsidRPr="000B11A9">
              <w:rPr>
                <w:rFonts w:ascii="Arial" w:hAnsi="Arial" w:cs="Arial"/>
                <w:b/>
                <w:lang w:val="sr-Latn-ME"/>
              </w:rPr>
              <w:t xml:space="preserve">oličina        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C</w:t>
            </w:r>
            <w:r w:rsidR="00981ABA" w:rsidRPr="000B11A9">
              <w:rPr>
                <w:rFonts w:ascii="Arial" w:hAnsi="Arial" w:cs="Arial"/>
                <w:b/>
                <w:lang w:val="sr-Latn-ME"/>
              </w:rPr>
              <w:t xml:space="preserve">ijena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U</w:t>
            </w:r>
            <w:r w:rsidR="00981ABA" w:rsidRPr="000B11A9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67BA1DB4" w14:textId="77777777" w:rsidR="00981ABA" w:rsidRDefault="00981ABA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6A1275A1" w14:textId="77777777" w:rsidR="00981ABA" w:rsidRDefault="00981ABA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proofErr w:type="spellStart"/>
            <w:r>
              <w:rPr>
                <w:rFonts w:ascii="Arial" w:hAnsi="Arial" w:cs="Arial"/>
                <w:lang w:val="sr-Latn-ME"/>
              </w:rPr>
              <w:t>Coca</w:t>
            </w:r>
            <w:proofErr w:type="spellEnd"/>
            <w:r>
              <w:rPr>
                <w:rFonts w:ascii="Arial" w:hAnsi="Arial" w:cs="Arial"/>
                <w:lang w:val="sr-Latn-ME"/>
              </w:rPr>
              <w:t xml:space="preserve"> cola                  100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1,70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170,00</w:t>
            </w:r>
          </w:p>
          <w:p w14:paraId="61378943" w14:textId="77777777" w:rsidR="00981ABA" w:rsidRDefault="00981ABA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Voda                          100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100,00</w:t>
            </w:r>
          </w:p>
          <w:p w14:paraId="2A99BF22" w14:textId="77777777" w:rsidR="00981ABA" w:rsidRDefault="00981ABA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>Kikiriki</w:t>
            </w:r>
            <w:r>
              <w:rPr>
                <w:rFonts w:ascii="Arial" w:hAnsi="Arial" w:cs="Arial"/>
                <w:lang w:val="sr-Latn-ME"/>
              </w:rPr>
              <w:tab/>
              <w:t>200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0,30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600,00</w:t>
            </w:r>
          </w:p>
          <w:p w14:paraId="6746557D" w14:textId="1E01474C" w:rsidR="00981ABA" w:rsidRDefault="00981ABA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Riba </w:t>
            </w:r>
            <w:r>
              <w:rPr>
                <w:rFonts w:ascii="Arial" w:hAnsi="Arial" w:cs="Arial"/>
                <w:lang w:val="sr-Latn-ME"/>
              </w:rPr>
              <w:tab/>
              <w:t>2</w:t>
            </w:r>
            <w:r>
              <w:rPr>
                <w:rFonts w:ascii="Arial" w:hAnsi="Arial" w:cs="Arial"/>
                <w:lang w:val="sr-Latn-ME"/>
              </w:rPr>
              <w:tab/>
              <w:t xml:space="preserve">00                                       </w:t>
            </w:r>
            <w:r w:rsidR="000B11A9">
              <w:rPr>
                <w:rFonts w:ascii="Arial" w:hAnsi="Arial" w:cs="Arial"/>
                <w:lang w:val="sr-Latn-ME"/>
              </w:rPr>
              <w:t xml:space="preserve"> </w:t>
            </w:r>
            <w:r>
              <w:rPr>
                <w:rFonts w:ascii="Arial" w:hAnsi="Arial" w:cs="Arial"/>
                <w:lang w:val="sr-Latn-ME"/>
              </w:rPr>
              <w:t>6,00                                       1200,00</w:t>
            </w:r>
          </w:p>
          <w:p w14:paraId="104A89F5" w14:textId="77777777" w:rsidR="00981ABA" w:rsidRDefault="00981ABA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169B44E9" w14:textId="023BBB72" w:rsidR="00981ABA" w:rsidRDefault="00981ABA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DC7756">
              <w:rPr>
                <w:rFonts w:ascii="Arial" w:hAnsi="Arial" w:cs="Arial"/>
                <w:b/>
                <w:lang w:val="sr-Latn-ME"/>
              </w:rPr>
              <w:t>Svega ukupno:__________________________________________________</w:t>
            </w:r>
            <w:r w:rsidR="00DC7756">
              <w:rPr>
                <w:rFonts w:ascii="Arial" w:hAnsi="Arial" w:cs="Arial"/>
                <w:lang w:val="sr-Latn-ME"/>
              </w:rPr>
              <w:t xml:space="preserve"> </w:t>
            </w:r>
            <w:r w:rsidRPr="000B11A9">
              <w:rPr>
                <w:rFonts w:ascii="Arial" w:hAnsi="Arial" w:cs="Arial"/>
                <w:b/>
                <w:lang w:val="sr-Latn-ME"/>
              </w:rPr>
              <w:t>2070,00</w:t>
            </w:r>
          </w:p>
          <w:p w14:paraId="5DAF6E5E" w14:textId="77777777" w:rsidR="00981ABA" w:rsidRPr="00633367" w:rsidRDefault="00981ABA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981ABA" w:rsidRPr="00633367" w14:paraId="24BDFD1F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19EFDAFF" w14:textId="77777777" w:rsidR="00981ABA" w:rsidRDefault="00981ABA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21B12AA7" w14:textId="77777777" w:rsidR="00981ABA" w:rsidRPr="00397ECC" w:rsidRDefault="00981ABA" w:rsidP="00A85D09">
            <w:pPr>
              <w:jc w:val="both"/>
              <w:rPr>
                <w:rFonts w:ascii="Arial Narrow" w:hAnsi="Arial Narrow"/>
                <w:b/>
                <w:color w:val="00B0F0"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>IKOF :</w:t>
            </w:r>
            <w:r w:rsidRPr="000F2C59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  <w:r w:rsidRPr="000F2C59">
              <w:rPr>
                <w:rFonts w:ascii="Arial Narrow" w:hAnsi="Arial Narrow"/>
                <w:b/>
                <w:color w:val="00B0F0"/>
                <w:lang w:val="sr-Latn-ME"/>
              </w:rPr>
              <w:t>E4033D471FEEA47A3C664B15C669C709</w:t>
            </w:r>
          </w:p>
        </w:tc>
      </w:tr>
    </w:tbl>
    <w:p w14:paraId="5B567984" w14:textId="77777777" w:rsidR="002D6F8E" w:rsidRDefault="002D6F8E" w:rsidP="00981ABA">
      <w:pPr>
        <w:jc w:val="both"/>
        <w:rPr>
          <w:rFonts w:ascii="Arial" w:hAnsi="Arial" w:cs="Arial"/>
          <w:lang w:val="sr-Latn-ME"/>
        </w:rPr>
      </w:pPr>
    </w:p>
    <w:p w14:paraId="64553780" w14:textId="77777777" w:rsidR="00981ABA" w:rsidRDefault="00981ABA" w:rsidP="00981ABA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>Nakon izdavanja prvobitnog računa i utvrđene greške, vrši se korekcija stavke sa artiklom koji je potrebno korigovati na  originalnom računu.</w:t>
      </w:r>
    </w:p>
    <w:p w14:paraId="452B1A27" w14:textId="77777777" w:rsidR="0070377F" w:rsidRDefault="0070377F" w:rsidP="00981ABA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ABA" w:rsidRPr="000B11A9" w14:paraId="59C0F50B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343F22F6" w14:textId="77777777" w:rsidR="00981ABA" w:rsidRPr="000B11A9" w:rsidRDefault="00981ABA" w:rsidP="00A85D09">
            <w:pPr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0B11A9">
              <w:rPr>
                <w:rFonts w:ascii="Arial" w:hAnsi="Arial" w:cs="Arial"/>
                <w:b/>
                <w:color w:val="FF0000"/>
                <w:lang w:val="sr-Latn-ME"/>
              </w:rPr>
              <w:t>Korektivni račun:</w:t>
            </w:r>
            <w:r w:rsidRPr="000B11A9">
              <w:rPr>
                <w:rFonts w:ascii="Arial" w:hAnsi="Arial" w:cs="Arial"/>
                <w:color w:val="FF0000"/>
                <w:lang w:val="sr-Latn-ME"/>
              </w:rPr>
              <w:t xml:space="preserve">  </w:t>
            </w:r>
            <w:r w:rsidRPr="000B11A9">
              <w:rPr>
                <w:rFonts w:ascii="Arial" w:hAnsi="Arial" w:cs="Arial"/>
                <w:b/>
                <w:color w:val="FF0000"/>
                <w:lang w:val="sr-Latn-ME"/>
              </w:rPr>
              <w:t>2/2021/ab123ab123</w:t>
            </w:r>
          </w:p>
          <w:p w14:paraId="752CFBB3" w14:textId="77777777" w:rsidR="00981ABA" w:rsidRPr="000B11A9" w:rsidRDefault="00981ABA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0B11A9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0B11A9">
              <w:rPr>
                <w:rFonts w:ascii="Arial" w:hAnsi="Arial" w:cs="Arial"/>
                <w:b/>
                <w:lang w:val="sr-Latn-ME"/>
              </w:rPr>
              <w:t>2021-01-01T09:01:23-01:00</w:t>
            </w:r>
          </w:p>
        </w:tc>
      </w:tr>
      <w:tr w:rsidR="00981ABA" w:rsidRPr="000B11A9" w14:paraId="1C6EF901" w14:textId="77777777" w:rsidTr="00A85D09">
        <w:tc>
          <w:tcPr>
            <w:tcW w:w="9016" w:type="dxa"/>
          </w:tcPr>
          <w:p w14:paraId="5A8579F1" w14:textId="77777777" w:rsidR="00981ABA" w:rsidRPr="000B11A9" w:rsidRDefault="00981ABA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4DA3EF50" w14:textId="77777777" w:rsidR="00981ABA" w:rsidRPr="000B11A9" w:rsidRDefault="00981ABA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proofErr w:type="spellStart"/>
            <w:r w:rsidRPr="000B11A9">
              <w:rPr>
                <w:rFonts w:ascii="Arial" w:hAnsi="Arial" w:cs="Arial"/>
                <w:b/>
                <w:bCs/>
                <w:lang w:val="sr-Latn-ME"/>
              </w:rPr>
              <w:t>Refernenca</w:t>
            </w:r>
            <w:proofErr w:type="spellEnd"/>
            <w:r w:rsidRPr="000B11A9">
              <w:rPr>
                <w:rFonts w:ascii="Arial" w:hAnsi="Arial" w:cs="Arial"/>
                <w:b/>
                <w:bCs/>
                <w:lang w:val="sr-Latn-ME"/>
              </w:rPr>
              <w:t xml:space="preserve"> na </w:t>
            </w:r>
            <w:r w:rsidRPr="000B11A9">
              <w:rPr>
                <w:rFonts w:ascii="Arial" w:hAnsi="Arial" w:cs="Arial"/>
                <w:b/>
                <w:color w:val="00B0F0"/>
                <w:lang w:val="sr-Latn-ME"/>
              </w:rPr>
              <w:t>E4033D471FEEA47A3C664B15C669C709</w:t>
            </w:r>
          </w:p>
          <w:p w14:paraId="2520A4F5" w14:textId="77777777" w:rsidR="00981ABA" w:rsidRPr="000B11A9" w:rsidRDefault="00981ABA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5FB85121" w14:textId="77777777" w:rsidR="000B11A9" w:rsidRPr="000B11A9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0B11A9">
              <w:rPr>
                <w:rFonts w:ascii="Arial" w:hAnsi="Arial" w:cs="Arial"/>
                <w:b/>
                <w:lang w:val="sr-Latn-ME"/>
              </w:rPr>
              <w:t>Naziv artikla          Količina                                   Cijena                                  Ukupno</w:t>
            </w:r>
          </w:p>
          <w:p w14:paraId="721B3175" w14:textId="77777777" w:rsidR="00981ABA" w:rsidRPr="000B11A9" w:rsidRDefault="00981ABA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184557CF" w14:textId="0FF356D7" w:rsidR="00981ABA" w:rsidRPr="000B11A9" w:rsidRDefault="00981ABA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0B11A9">
              <w:rPr>
                <w:rFonts w:ascii="Arial" w:hAnsi="Arial" w:cs="Arial"/>
                <w:lang w:val="sr-Latn-ME"/>
              </w:rPr>
              <w:t xml:space="preserve">Kikiriki   </w:t>
            </w:r>
            <w:r w:rsidRPr="000B11A9">
              <w:rPr>
                <w:rFonts w:ascii="Arial" w:hAnsi="Arial" w:cs="Arial"/>
                <w:color w:val="FF0000"/>
                <w:lang w:val="sr-Latn-ME"/>
              </w:rPr>
              <w:t xml:space="preserve">                 </w:t>
            </w:r>
            <w:r w:rsidR="002D6F8E" w:rsidRPr="000B11A9">
              <w:rPr>
                <w:rFonts w:ascii="Arial" w:hAnsi="Arial" w:cs="Arial"/>
                <w:color w:val="FF0000"/>
                <w:lang w:val="sr-Latn-ME"/>
              </w:rPr>
              <w:t xml:space="preserve">  </w:t>
            </w:r>
            <w:r w:rsidR="000B11A9" w:rsidRPr="000B11A9">
              <w:rPr>
                <w:rFonts w:ascii="Arial" w:hAnsi="Arial" w:cs="Arial"/>
                <w:color w:val="FF0000"/>
                <w:lang w:val="sr-Latn-ME"/>
              </w:rPr>
              <w:t xml:space="preserve">  </w:t>
            </w:r>
            <w:r w:rsidRPr="000B11A9">
              <w:rPr>
                <w:rFonts w:ascii="Arial" w:hAnsi="Arial" w:cs="Arial"/>
                <w:color w:val="FF0000"/>
                <w:lang w:val="sr-Latn-ME"/>
              </w:rPr>
              <w:t>-20</w:t>
            </w:r>
            <w:r w:rsidRPr="000B11A9">
              <w:rPr>
                <w:rFonts w:ascii="Arial" w:hAnsi="Arial" w:cs="Arial"/>
                <w:color w:val="FF0000"/>
                <w:lang w:val="sr-Latn-ME"/>
              </w:rPr>
              <w:tab/>
            </w:r>
            <w:r w:rsidR="002D6F8E" w:rsidRPr="000B11A9">
              <w:rPr>
                <w:rFonts w:ascii="Arial" w:hAnsi="Arial" w:cs="Arial"/>
                <w:lang w:val="sr-Latn-ME"/>
              </w:rPr>
              <w:t xml:space="preserve">               </w:t>
            </w:r>
            <w:r w:rsidR="000B11A9" w:rsidRPr="000B11A9">
              <w:rPr>
                <w:rFonts w:ascii="Arial" w:hAnsi="Arial" w:cs="Arial"/>
                <w:lang w:val="sr-Latn-ME"/>
              </w:rPr>
              <w:t xml:space="preserve">            </w:t>
            </w:r>
            <w:r w:rsidRPr="000B11A9">
              <w:rPr>
                <w:rFonts w:ascii="Arial" w:hAnsi="Arial" w:cs="Arial"/>
                <w:lang w:val="sr-Latn-ME"/>
              </w:rPr>
              <w:t>0,30</w:t>
            </w:r>
            <w:r w:rsidRPr="000B11A9">
              <w:rPr>
                <w:rFonts w:ascii="Arial" w:hAnsi="Arial" w:cs="Arial"/>
                <w:color w:val="FF0000"/>
                <w:lang w:val="sr-Latn-ME"/>
              </w:rPr>
              <w:tab/>
              <w:t xml:space="preserve">                 </w:t>
            </w:r>
            <w:r w:rsidR="002D6F8E" w:rsidRPr="000B11A9">
              <w:rPr>
                <w:rFonts w:ascii="Arial" w:hAnsi="Arial" w:cs="Arial"/>
                <w:color w:val="FF0000"/>
                <w:lang w:val="sr-Latn-ME"/>
              </w:rPr>
              <w:t xml:space="preserve"> </w:t>
            </w:r>
            <w:r w:rsidRPr="000B11A9">
              <w:rPr>
                <w:rFonts w:ascii="Arial" w:hAnsi="Arial" w:cs="Arial"/>
                <w:color w:val="FF0000"/>
                <w:lang w:val="sr-Latn-ME"/>
              </w:rPr>
              <w:t xml:space="preserve"> -6,00</w:t>
            </w:r>
          </w:p>
          <w:p w14:paraId="37464EE1" w14:textId="77777777" w:rsidR="00981ABA" w:rsidRPr="000B11A9" w:rsidRDefault="00981ABA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1F4CEDCC" w14:textId="3D41330D" w:rsidR="00981ABA" w:rsidRPr="000B11A9" w:rsidRDefault="00981ABA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DC7756">
              <w:rPr>
                <w:rFonts w:ascii="Arial" w:hAnsi="Arial" w:cs="Arial"/>
                <w:b/>
                <w:lang w:val="sr-Latn-ME"/>
              </w:rPr>
              <w:t>Svega ukupno:____________________</w:t>
            </w:r>
            <w:r w:rsidR="00DC7756">
              <w:rPr>
                <w:rFonts w:ascii="Arial" w:hAnsi="Arial" w:cs="Arial"/>
                <w:b/>
                <w:lang w:val="sr-Latn-ME"/>
              </w:rPr>
              <w:t>_______________________________</w:t>
            </w:r>
            <w:r w:rsidR="002D6F8E" w:rsidRPr="000B11A9">
              <w:rPr>
                <w:rFonts w:ascii="Arial" w:hAnsi="Arial" w:cs="Arial"/>
                <w:lang w:val="sr-Latn-ME"/>
              </w:rPr>
              <w:t xml:space="preserve"> </w:t>
            </w:r>
            <w:r w:rsidRPr="000B11A9">
              <w:rPr>
                <w:rFonts w:ascii="Arial" w:hAnsi="Arial" w:cs="Arial"/>
                <w:b/>
                <w:color w:val="FF0000"/>
                <w:lang w:val="sr-Latn-ME"/>
              </w:rPr>
              <w:t>-6,00</w:t>
            </w:r>
          </w:p>
          <w:p w14:paraId="654B7FB4" w14:textId="77777777" w:rsidR="00981ABA" w:rsidRPr="000B11A9" w:rsidRDefault="00981ABA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981ABA" w:rsidRPr="000B11A9" w14:paraId="455EBA41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68536251" w14:textId="77777777" w:rsidR="00981ABA" w:rsidRPr="000B11A9" w:rsidRDefault="00981ABA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61EFBE27" w14:textId="77777777" w:rsidR="00981ABA" w:rsidRPr="000B11A9" w:rsidRDefault="00981ABA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0B11A9">
              <w:rPr>
                <w:rFonts w:ascii="Arial" w:hAnsi="Arial" w:cs="Arial"/>
                <w:b/>
                <w:bCs/>
                <w:lang w:val="sr-Latn-ME"/>
              </w:rPr>
              <w:t xml:space="preserve">IKOF: </w:t>
            </w:r>
            <w:r w:rsidRPr="000B11A9">
              <w:rPr>
                <w:rFonts w:ascii="Arial" w:hAnsi="Arial" w:cs="Arial"/>
                <w:b/>
                <w:color w:val="FF0000"/>
                <w:lang w:val="sr-Latn-ME"/>
              </w:rPr>
              <w:t>E4033D471FEEA47A3C664B15C669C735</w:t>
            </w:r>
          </w:p>
        </w:tc>
      </w:tr>
    </w:tbl>
    <w:p w14:paraId="5E1C3284" w14:textId="77777777" w:rsidR="00981ABA" w:rsidRPr="000B11A9" w:rsidRDefault="00981ABA" w:rsidP="00981ABA">
      <w:pPr>
        <w:jc w:val="both"/>
        <w:rPr>
          <w:rFonts w:ascii="Arial" w:hAnsi="Arial" w:cs="Arial"/>
          <w:lang w:val="sr-Latn-ME"/>
        </w:rPr>
      </w:pPr>
    </w:p>
    <w:p w14:paraId="163FCCC2" w14:textId="77777777" w:rsidR="004D7A4A" w:rsidRDefault="004D7A4A" w:rsidP="00981ABA">
      <w:pPr>
        <w:jc w:val="both"/>
        <w:rPr>
          <w:rFonts w:ascii="Arial" w:hAnsi="Arial" w:cs="Arial"/>
          <w:lang w:val="sr-Latn-ME"/>
        </w:rPr>
      </w:pPr>
    </w:p>
    <w:p w14:paraId="289EF56F" w14:textId="77777777" w:rsidR="004D7A4A" w:rsidRDefault="004D7A4A" w:rsidP="00981ABA">
      <w:pPr>
        <w:jc w:val="both"/>
        <w:rPr>
          <w:rFonts w:ascii="Arial" w:hAnsi="Arial" w:cs="Arial"/>
          <w:lang w:val="sr-Latn-ME"/>
        </w:rPr>
      </w:pPr>
    </w:p>
    <w:p w14:paraId="5FF4A506" w14:textId="77777777" w:rsidR="004D7A4A" w:rsidRDefault="004D7A4A" w:rsidP="00981ABA">
      <w:pPr>
        <w:jc w:val="both"/>
        <w:rPr>
          <w:rFonts w:ascii="Arial" w:hAnsi="Arial" w:cs="Arial"/>
          <w:lang w:val="sr-Latn-ME"/>
        </w:rPr>
      </w:pPr>
    </w:p>
    <w:p w14:paraId="3B12AF88" w14:textId="1A1DDD8A" w:rsidR="00BA7BE8" w:rsidRPr="000B11A9" w:rsidRDefault="00981ABA" w:rsidP="00981ABA">
      <w:pPr>
        <w:jc w:val="both"/>
        <w:rPr>
          <w:rFonts w:ascii="Arial" w:hAnsi="Arial" w:cs="Arial"/>
          <w:lang w:val="sr-Latn-ME"/>
        </w:rPr>
      </w:pPr>
      <w:r w:rsidRPr="000B11A9">
        <w:rPr>
          <w:rFonts w:ascii="Arial" w:hAnsi="Arial" w:cs="Arial"/>
          <w:lang w:val="sr-Latn-ME"/>
        </w:rPr>
        <w:lastRenderedPageBreak/>
        <w:t xml:space="preserve">Nakon korekcije obveznik </w:t>
      </w:r>
      <w:proofErr w:type="spellStart"/>
      <w:r w:rsidRPr="000B11A9">
        <w:rPr>
          <w:rFonts w:ascii="Arial" w:hAnsi="Arial" w:cs="Arial"/>
          <w:lang w:val="sr-Latn-ME"/>
        </w:rPr>
        <w:t>fiskalizacije</w:t>
      </w:r>
      <w:proofErr w:type="spellEnd"/>
      <w:r w:rsidRPr="000B11A9">
        <w:rPr>
          <w:rFonts w:ascii="Arial" w:hAnsi="Arial" w:cs="Arial"/>
          <w:lang w:val="sr-Latn-ME"/>
        </w:rPr>
        <w:t xml:space="preserve"> dužan je </w:t>
      </w:r>
      <w:r w:rsidR="002D6F8E" w:rsidRPr="000B11A9">
        <w:rPr>
          <w:rFonts w:ascii="Arial" w:hAnsi="Arial" w:cs="Arial"/>
          <w:lang w:val="sr-Latn-ME"/>
        </w:rPr>
        <w:t>izdati</w:t>
      </w:r>
      <w:r w:rsidRPr="000B11A9">
        <w:rPr>
          <w:rFonts w:ascii="Arial" w:hAnsi="Arial" w:cs="Arial"/>
          <w:lang w:val="sr-Latn-ME"/>
        </w:rPr>
        <w:t xml:space="preserve"> sumarni račun kao informativnu prijavu u kojoj veže prvobit</w:t>
      </w:r>
      <w:r w:rsidR="002D6F8E" w:rsidRPr="000B11A9">
        <w:rPr>
          <w:rFonts w:ascii="Arial" w:hAnsi="Arial" w:cs="Arial"/>
          <w:lang w:val="sr-Latn-ME"/>
        </w:rPr>
        <w:t>ni i korektivni račun na način.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ABA" w:rsidRPr="000B11A9" w14:paraId="348B5DCB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555FC9B9" w14:textId="77777777" w:rsidR="00981ABA" w:rsidRPr="000B11A9" w:rsidRDefault="00981ABA" w:rsidP="00A85D09">
            <w:pPr>
              <w:jc w:val="both"/>
              <w:rPr>
                <w:rFonts w:ascii="Arial" w:hAnsi="Arial" w:cs="Arial"/>
                <w:color w:val="538135" w:themeColor="accent6" w:themeShade="BF"/>
                <w:lang w:val="sr-Latn-ME"/>
              </w:rPr>
            </w:pPr>
            <w:r w:rsidRPr="000B11A9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Sumarni račun</w:t>
            </w:r>
            <w:r w:rsidRPr="000B11A9">
              <w:rPr>
                <w:rFonts w:ascii="Arial" w:hAnsi="Arial" w:cs="Arial"/>
                <w:color w:val="538135" w:themeColor="accent6" w:themeShade="BF"/>
                <w:lang w:val="sr-Latn-ME"/>
              </w:rPr>
              <w:t xml:space="preserve">:  </w:t>
            </w:r>
            <w:r w:rsidRPr="000B11A9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500/2021/ab123ab123</w:t>
            </w:r>
          </w:p>
          <w:p w14:paraId="56CA938D" w14:textId="77777777" w:rsidR="00981ABA" w:rsidRPr="000B11A9" w:rsidRDefault="00981ABA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0B11A9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0B11A9">
              <w:rPr>
                <w:rFonts w:ascii="Arial" w:hAnsi="Arial" w:cs="Arial"/>
                <w:b/>
                <w:lang w:val="sr-Latn-ME"/>
              </w:rPr>
              <w:t>2021-01-09T23:17:25-01:00</w:t>
            </w:r>
            <w:r w:rsidRPr="000B11A9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981ABA" w:rsidRPr="000B11A9" w14:paraId="7EFB3BB9" w14:textId="77777777" w:rsidTr="00A85D09">
        <w:trPr>
          <w:trHeight w:val="2441"/>
        </w:trPr>
        <w:tc>
          <w:tcPr>
            <w:tcW w:w="9016" w:type="dxa"/>
          </w:tcPr>
          <w:p w14:paraId="6199F8DB" w14:textId="77777777" w:rsidR="00981ABA" w:rsidRPr="000B11A9" w:rsidRDefault="00981ABA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6AECC7AB" w14:textId="77777777" w:rsidR="00981ABA" w:rsidRPr="000B11A9" w:rsidRDefault="00981ABA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0B11A9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0B11A9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VIRMAN</w:t>
            </w:r>
          </w:p>
          <w:p w14:paraId="18B4CA5C" w14:textId="77777777" w:rsidR="00981ABA" w:rsidRPr="000B11A9" w:rsidRDefault="00981ABA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0B11A9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0B11A9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6AC3D9CD" w14:textId="77777777" w:rsidR="00981ABA" w:rsidRPr="000B11A9" w:rsidRDefault="00981ABA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76877805" w14:textId="77777777" w:rsidR="00981ABA" w:rsidRPr="000B11A9" w:rsidRDefault="00981ABA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0B11A9">
              <w:rPr>
                <w:rFonts w:ascii="Arial" w:hAnsi="Arial" w:cs="Arial"/>
                <w:lang w:val="sr-Latn-ME"/>
              </w:rPr>
              <w:t xml:space="preserve">IKOF:                                                                                                                    </w:t>
            </w:r>
            <w:r w:rsidRPr="000B11A9">
              <w:rPr>
                <w:rFonts w:ascii="Arial" w:hAnsi="Arial" w:cs="Arial"/>
                <w:b/>
                <w:lang w:val="sr-Latn-ME"/>
              </w:rPr>
              <w:t>Ukupno</w:t>
            </w:r>
          </w:p>
          <w:p w14:paraId="46143CE5" w14:textId="77777777" w:rsidR="00981ABA" w:rsidRPr="000B11A9" w:rsidRDefault="00981ABA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</w:p>
          <w:p w14:paraId="1170F862" w14:textId="77777777" w:rsidR="00981ABA" w:rsidRPr="000B11A9" w:rsidRDefault="00981ABA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  <w:r w:rsidRPr="000B11A9">
              <w:rPr>
                <w:rFonts w:ascii="Arial" w:hAnsi="Arial" w:cs="Arial"/>
                <w:b/>
                <w:color w:val="00B0F0"/>
                <w:lang w:val="sr-Latn-ME"/>
              </w:rPr>
              <w:t xml:space="preserve">E4033D471FEEA47A3C664B15C669C709                                                        </w:t>
            </w:r>
            <w:r w:rsidRPr="000B11A9">
              <w:rPr>
                <w:rFonts w:ascii="Arial" w:hAnsi="Arial" w:cs="Arial"/>
                <w:b/>
                <w:lang w:val="sr-Latn-ME"/>
              </w:rPr>
              <w:t>2070,00</w:t>
            </w:r>
          </w:p>
          <w:p w14:paraId="35F57D40" w14:textId="77777777" w:rsidR="00981ABA" w:rsidRPr="000B11A9" w:rsidRDefault="00981ABA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FF0000"/>
                <w:lang w:val="sr-Latn-ME"/>
              </w:rPr>
            </w:pPr>
            <w:r w:rsidRPr="000B11A9">
              <w:rPr>
                <w:rFonts w:ascii="Arial" w:hAnsi="Arial" w:cs="Arial"/>
                <w:b/>
                <w:color w:val="FF0000"/>
                <w:lang w:val="sr-Latn-ME"/>
              </w:rPr>
              <w:t>E4033D471FEEA47A3C664B15C669C735                                                             -6,00</w:t>
            </w:r>
          </w:p>
          <w:p w14:paraId="25D2DC30" w14:textId="77777777" w:rsidR="00981ABA" w:rsidRPr="000B11A9" w:rsidRDefault="00981ABA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2555F268" w14:textId="53DF37B5" w:rsidR="00981ABA" w:rsidRPr="000B11A9" w:rsidRDefault="00981ABA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0B11A9">
              <w:rPr>
                <w:rFonts w:ascii="Arial" w:hAnsi="Arial" w:cs="Arial"/>
                <w:b/>
                <w:lang w:val="sr-Latn-ME"/>
              </w:rPr>
              <w:t>Svega ukupno:__________________</w:t>
            </w:r>
            <w:r w:rsidR="00DC7756">
              <w:rPr>
                <w:rFonts w:ascii="Arial" w:hAnsi="Arial" w:cs="Arial"/>
                <w:b/>
                <w:lang w:val="sr-Latn-ME"/>
              </w:rPr>
              <w:t xml:space="preserve">_______________________________ 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 2064,00</w:t>
            </w:r>
          </w:p>
          <w:p w14:paraId="6D4158DE" w14:textId="77777777" w:rsidR="00981ABA" w:rsidRPr="000B11A9" w:rsidRDefault="00981ABA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981ABA" w:rsidRPr="000B11A9" w14:paraId="46D7E8B0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072F2AD0" w14:textId="77777777" w:rsidR="00981ABA" w:rsidRPr="000B11A9" w:rsidRDefault="00981ABA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378A11C1" w14:textId="77777777" w:rsidR="00981ABA" w:rsidRPr="000B11A9" w:rsidRDefault="00981ABA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0B11A9">
              <w:rPr>
                <w:rFonts w:ascii="Arial" w:hAnsi="Arial" w:cs="Arial"/>
                <w:b/>
                <w:bCs/>
                <w:lang w:val="sr-Latn-ME"/>
              </w:rPr>
              <w:t>IKOF :</w:t>
            </w:r>
            <w:r w:rsidRPr="000B11A9">
              <w:rPr>
                <w:rFonts w:ascii="Arial" w:hAnsi="Arial" w:cs="Arial"/>
                <w:b/>
                <w:bCs/>
                <w:color w:val="538135" w:themeColor="accent6" w:themeShade="BF"/>
                <w:lang w:val="sr-Latn-ME"/>
              </w:rPr>
              <w:t xml:space="preserve"> </w:t>
            </w:r>
            <w:r w:rsidRPr="000B11A9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E4033D471FEEA47A3C664B15C669C966</w:t>
            </w:r>
          </w:p>
        </w:tc>
      </w:tr>
    </w:tbl>
    <w:p w14:paraId="699390DA" w14:textId="77777777" w:rsidR="00702F8C" w:rsidRPr="00DE49F2" w:rsidRDefault="00702F8C" w:rsidP="00DE49F2">
      <w:pPr>
        <w:rPr>
          <w:lang w:val="sr-Latn-ME"/>
        </w:rPr>
      </w:pPr>
    </w:p>
    <w:p w14:paraId="1D4A0BA3" w14:textId="7BDCBBA5" w:rsidR="00E26CAF" w:rsidRDefault="00E26CAF" w:rsidP="00997BDC">
      <w:pPr>
        <w:pStyle w:val="Heading1"/>
        <w:rPr>
          <w:lang w:val="sr-Latn-ME"/>
        </w:rPr>
      </w:pPr>
      <w:bookmarkStart w:id="5" w:name="_Toc55546248"/>
      <w:r>
        <w:rPr>
          <w:lang w:val="sr-Latn-ME"/>
        </w:rPr>
        <w:t>Korekcija sumarnih računa</w:t>
      </w:r>
      <w:bookmarkEnd w:id="5"/>
    </w:p>
    <w:p w14:paraId="35AE9E4A" w14:textId="77777777" w:rsidR="002D2532" w:rsidRDefault="002D2532" w:rsidP="002D2532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 xml:space="preserve">Poseban slučaj </w:t>
      </w:r>
      <w:proofErr w:type="spellStart"/>
      <w:r>
        <w:rPr>
          <w:rFonts w:ascii="Arial" w:hAnsi="Arial" w:cs="Arial"/>
          <w:lang w:val="sr-Latn-ME"/>
        </w:rPr>
        <w:t>fiskalizacije</w:t>
      </w:r>
      <w:proofErr w:type="spellEnd"/>
      <w:r>
        <w:rPr>
          <w:rFonts w:ascii="Arial" w:hAnsi="Arial" w:cs="Arial"/>
          <w:lang w:val="sr-Latn-ME"/>
        </w:rPr>
        <w:t xml:space="preserve"> korektivnih računa je postupak korekcije sumarnog računa. Korekcija sumarnog računa se radi isključivo u slučaju da je </w:t>
      </w:r>
      <w:r w:rsidRPr="00E84511">
        <w:rPr>
          <w:rFonts w:ascii="Arial" w:hAnsi="Arial" w:cs="Arial"/>
          <w:b/>
          <w:bCs/>
          <w:lang w:val="sr-Latn-ME"/>
        </w:rPr>
        <w:t xml:space="preserve">nakon </w:t>
      </w:r>
      <w:proofErr w:type="spellStart"/>
      <w:r w:rsidRPr="00E84511">
        <w:rPr>
          <w:rFonts w:ascii="Arial" w:hAnsi="Arial" w:cs="Arial"/>
          <w:b/>
          <w:bCs/>
          <w:lang w:val="sr-Latn-ME"/>
        </w:rPr>
        <w:t>fiskalizovanja</w:t>
      </w:r>
      <w:proofErr w:type="spellEnd"/>
      <w:r w:rsidRPr="00E84511">
        <w:rPr>
          <w:rFonts w:ascii="Arial" w:hAnsi="Arial" w:cs="Arial"/>
          <w:b/>
          <w:lang w:val="sr-Latn-ME"/>
        </w:rPr>
        <w:t xml:space="preserve"> sumarnog računa </w:t>
      </w:r>
      <w:r>
        <w:rPr>
          <w:rFonts w:ascii="Arial" w:hAnsi="Arial" w:cs="Arial"/>
          <w:lang w:val="sr-Latn-ME"/>
        </w:rPr>
        <w:t xml:space="preserve">došlo do korekcije jednog ili više pojedinačnih računa koji su sadržani u tom sumarnom računu. Propisani postupak kojeg se obveznik </w:t>
      </w:r>
      <w:proofErr w:type="spellStart"/>
      <w:r>
        <w:rPr>
          <w:rFonts w:ascii="Arial" w:hAnsi="Arial" w:cs="Arial"/>
          <w:lang w:val="sr-Latn-ME"/>
        </w:rPr>
        <w:t>fiskalizacije</w:t>
      </w:r>
      <w:proofErr w:type="spellEnd"/>
      <w:r>
        <w:rPr>
          <w:rFonts w:ascii="Arial" w:hAnsi="Arial" w:cs="Arial"/>
          <w:lang w:val="sr-Latn-ME"/>
        </w:rPr>
        <w:t xml:space="preserve"> mora pridržavati je sljedeći:</w:t>
      </w:r>
    </w:p>
    <w:p w14:paraId="06FB3D7A" w14:textId="77777777" w:rsidR="002D2532" w:rsidRDefault="002D2532" w:rsidP="002D2532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 xml:space="preserve">Obveznik </w:t>
      </w:r>
      <w:proofErr w:type="spellStart"/>
      <w:r>
        <w:rPr>
          <w:rFonts w:ascii="Arial" w:hAnsi="Arial" w:cs="Arial"/>
          <w:lang w:val="sr-Latn-ME"/>
        </w:rPr>
        <w:t>fiskalizuje</w:t>
      </w:r>
      <w:proofErr w:type="spellEnd"/>
      <w:r>
        <w:rPr>
          <w:rFonts w:ascii="Arial" w:hAnsi="Arial" w:cs="Arial"/>
          <w:lang w:val="sr-Latn-ME"/>
        </w:rPr>
        <w:t xml:space="preserve"> korektivni račun za pojedinačni račun (ili više njih)</w:t>
      </w:r>
    </w:p>
    <w:p w14:paraId="6F721476" w14:textId="77777777" w:rsidR="002D2532" w:rsidRPr="00AA49C3" w:rsidRDefault="002D2532" w:rsidP="002D2532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 xml:space="preserve">Obveznik </w:t>
      </w:r>
      <w:proofErr w:type="spellStart"/>
      <w:r>
        <w:rPr>
          <w:rFonts w:ascii="Arial" w:hAnsi="Arial" w:cs="Arial"/>
          <w:lang w:val="sr-Latn-ME"/>
        </w:rPr>
        <w:t>fiskalizuje</w:t>
      </w:r>
      <w:proofErr w:type="spellEnd"/>
      <w:r>
        <w:rPr>
          <w:rFonts w:ascii="Arial" w:hAnsi="Arial" w:cs="Arial"/>
          <w:lang w:val="sr-Latn-ME"/>
        </w:rPr>
        <w:t xml:space="preserve"> nove ispravne pojedinačne račune </w:t>
      </w:r>
    </w:p>
    <w:p w14:paraId="7823D3E7" w14:textId="09C65E57" w:rsidR="004D7A4A" w:rsidRPr="004D7A4A" w:rsidRDefault="002D2532" w:rsidP="004D7A4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 xml:space="preserve">Obveznik </w:t>
      </w:r>
      <w:proofErr w:type="spellStart"/>
      <w:r>
        <w:rPr>
          <w:rFonts w:ascii="Arial" w:hAnsi="Arial" w:cs="Arial"/>
          <w:lang w:val="sr-Latn-ME"/>
        </w:rPr>
        <w:t>fiskalizuje</w:t>
      </w:r>
      <w:proofErr w:type="spellEnd"/>
      <w:r>
        <w:rPr>
          <w:rFonts w:ascii="Arial" w:hAnsi="Arial" w:cs="Arial"/>
          <w:lang w:val="sr-Latn-ME"/>
        </w:rPr>
        <w:t xml:space="preserve"> korektivni račun sumarnog računa koji sadrži korigovane pojedinačne račune i to na način da korekcija sumarnog računa uključuje sve pojedinačne </w:t>
      </w:r>
      <w:proofErr w:type="spellStart"/>
      <w:r>
        <w:rPr>
          <w:rFonts w:ascii="Arial" w:hAnsi="Arial" w:cs="Arial"/>
          <w:lang w:val="sr-Latn-ME"/>
        </w:rPr>
        <w:t>raćune</w:t>
      </w:r>
      <w:proofErr w:type="spellEnd"/>
      <w:r>
        <w:rPr>
          <w:rFonts w:ascii="Arial" w:hAnsi="Arial" w:cs="Arial"/>
          <w:lang w:val="sr-Latn-ME"/>
        </w:rPr>
        <w:t xml:space="preserve"> prvobitnog sumarnog računa, korektivne račune jednog ili više pojedinačnih računa i ispravne račune nastale nakon izvršenih korekcija. </w:t>
      </w:r>
    </w:p>
    <w:p w14:paraId="23DBE0E2" w14:textId="065EA670" w:rsidR="002D2532" w:rsidRPr="004D7A4A" w:rsidRDefault="002D2532" w:rsidP="004D7A4A">
      <w:pPr>
        <w:jc w:val="both"/>
        <w:rPr>
          <w:rFonts w:ascii="Arial" w:hAnsi="Arial" w:cs="Arial"/>
          <w:lang w:val="sr-Latn-ME"/>
        </w:rPr>
      </w:pPr>
      <w:r w:rsidRPr="004D7A4A">
        <w:rPr>
          <w:rFonts w:ascii="Arial" w:hAnsi="Arial" w:cs="Arial"/>
          <w:b/>
          <w:lang w:val="sr-Latn-ME"/>
        </w:rPr>
        <w:t>Primjer gotovinskih račun</w:t>
      </w:r>
      <w:r w:rsidR="00BA7BE8" w:rsidRPr="004D7A4A">
        <w:rPr>
          <w:rFonts w:ascii="Arial" w:hAnsi="Arial" w:cs="Arial"/>
          <w:b/>
          <w:lang w:val="sr-Latn-ME"/>
        </w:rPr>
        <w:t xml:space="preserve">a sa oznakom </w:t>
      </w:r>
      <w:proofErr w:type="spellStart"/>
      <w:r w:rsidR="00BA7BE8" w:rsidRPr="004D7A4A">
        <w:rPr>
          <w:rFonts w:ascii="Arial" w:hAnsi="Arial" w:cs="Arial"/>
          <w:b/>
          <w:lang w:val="sr-Latn-ME"/>
        </w:rPr>
        <w:t>order</w:t>
      </w:r>
      <w:proofErr w:type="spellEnd"/>
      <w:r w:rsidR="00BA7BE8" w:rsidRPr="004D7A4A">
        <w:rPr>
          <w:rFonts w:ascii="Arial" w:hAnsi="Arial" w:cs="Arial"/>
          <w:b/>
          <w:lang w:val="sr-Latn-ME"/>
        </w:rPr>
        <w:t xml:space="preserve"> kada je kupac</w:t>
      </w:r>
      <w:r w:rsidRPr="004D7A4A">
        <w:rPr>
          <w:rFonts w:ascii="Arial" w:hAnsi="Arial" w:cs="Arial"/>
          <w:b/>
          <w:lang w:val="sr-Latn-ME"/>
        </w:rPr>
        <w:t xml:space="preserve"> lice koje ima opštu poresku registraciju (PIB):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633367" w14:paraId="04A0DC44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454F0762" w14:textId="77777777" w:rsidR="002D2532" w:rsidRPr="00231B71" w:rsidRDefault="002D2532" w:rsidP="00A85D09">
            <w:pPr>
              <w:jc w:val="both"/>
              <w:rPr>
                <w:rFonts w:ascii="Arial" w:hAnsi="Arial" w:cs="Arial"/>
                <w:color w:val="00B0F0"/>
                <w:sz w:val="28"/>
                <w:szCs w:val="28"/>
                <w:lang w:val="sr-Latn-ME"/>
              </w:rPr>
            </w:pPr>
            <w:r w:rsidRPr="00231B71">
              <w:rPr>
                <w:rFonts w:ascii="Arial" w:hAnsi="Arial" w:cs="Arial"/>
                <w:b/>
                <w:color w:val="00B0F0"/>
                <w:sz w:val="28"/>
                <w:szCs w:val="28"/>
                <w:lang w:val="sr-Latn-ME"/>
              </w:rPr>
              <w:t>račun</w:t>
            </w:r>
            <w:r w:rsidRPr="00231B71">
              <w:rPr>
                <w:rFonts w:ascii="Arial" w:hAnsi="Arial" w:cs="Arial"/>
                <w:color w:val="00B0F0"/>
                <w:sz w:val="28"/>
                <w:szCs w:val="28"/>
                <w:lang w:val="sr-Latn-ME"/>
              </w:rPr>
              <w:t xml:space="preserve">:  </w:t>
            </w:r>
            <w:r w:rsidRPr="00231B71">
              <w:rPr>
                <w:rFonts w:ascii="Arial" w:hAnsi="Arial" w:cs="Arial"/>
                <w:b/>
                <w:color w:val="00B0F0"/>
                <w:sz w:val="28"/>
                <w:szCs w:val="28"/>
                <w:lang w:val="sr-Latn-ME"/>
              </w:rPr>
              <w:t>1/2021/ab123ab123</w:t>
            </w:r>
          </w:p>
          <w:p w14:paraId="03DB06CF" w14:textId="77777777" w:rsidR="002D2532" w:rsidRPr="00850179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200108">
              <w:rPr>
                <w:rFonts w:ascii="Arial Narrow" w:hAnsi="Arial Narrow"/>
                <w:b/>
                <w:lang w:val="sr-Latn-ME"/>
              </w:rPr>
              <w:t>2021-01-</w:t>
            </w:r>
            <w:r>
              <w:rPr>
                <w:rFonts w:ascii="Arial Narrow" w:hAnsi="Arial Narrow"/>
                <w:b/>
                <w:lang w:val="sr-Latn-ME"/>
              </w:rPr>
              <w:t>03</w:t>
            </w:r>
            <w:r w:rsidRPr="00200108">
              <w:rPr>
                <w:rFonts w:ascii="Arial Narrow" w:hAnsi="Arial Narrow"/>
                <w:b/>
                <w:lang w:val="sr-Latn-ME"/>
              </w:rPr>
              <w:t>T</w:t>
            </w:r>
            <w:r>
              <w:rPr>
                <w:rFonts w:ascii="Arial Narrow" w:hAnsi="Arial Narrow"/>
                <w:b/>
                <w:lang w:val="sr-Latn-ME"/>
              </w:rPr>
              <w:t>08:10:00</w:t>
            </w:r>
            <w:r w:rsidRPr="00200108">
              <w:rPr>
                <w:rFonts w:ascii="Arial Narrow" w:hAnsi="Arial Narrow"/>
                <w:b/>
                <w:lang w:val="sr-Latn-ME"/>
              </w:rPr>
              <w:t>-01:00</w:t>
            </w:r>
            <w:r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633367" w14:paraId="17811D27" w14:textId="77777777" w:rsidTr="00A85D09">
        <w:trPr>
          <w:trHeight w:val="2441"/>
        </w:trPr>
        <w:tc>
          <w:tcPr>
            <w:tcW w:w="9016" w:type="dxa"/>
          </w:tcPr>
          <w:p w14:paraId="2A2EBE7F" w14:textId="77777777" w:rsidR="002D253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5E4EE4E7" w14:textId="77777777" w:rsidR="002D2532" w:rsidRPr="009D02AB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ORDER</w:t>
            </w:r>
          </w:p>
          <w:p w14:paraId="13B058CC" w14:textId="77777777" w:rsidR="002D2532" w:rsidRPr="009D02AB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6F4B4CA5" w14:textId="77777777" w:rsidR="002D253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51AC72AE" w14:textId="77777777" w:rsidR="000B11A9" w:rsidRPr="00720973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 K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oličina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 C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ijena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lang w:val="sr-Latn-ME"/>
              </w:rPr>
              <w:t>U</w:t>
            </w:r>
            <w:r w:rsidRPr="00720973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3A92C9BF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2C527828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Staklena čaša </w:t>
            </w:r>
          </w:p>
          <w:p w14:paraId="72D87337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 (komad)                  50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50,00</w:t>
            </w:r>
          </w:p>
          <w:p w14:paraId="74C8F944" w14:textId="77777777" w:rsidR="002D2532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5D0FA24F" w14:textId="77777777" w:rsidR="002D2532" w:rsidRPr="001776DF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1776DF">
              <w:rPr>
                <w:rFonts w:ascii="Arial" w:hAnsi="Arial" w:cs="Arial"/>
                <w:b/>
                <w:lang w:val="sr-Latn-ME"/>
              </w:rPr>
              <w:t>Svega ukupno:__________________________________________________ 50,00</w:t>
            </w:r>
          </w:p>
          <w:p w14:paraId="3BD28D3C" w14:textId="77777777" w:rsidR="002D2532" w:rsidRPr="00633367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633367" w14:paraId="21D338A6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4F48194A" w14:textId="77777777" w:rsidR="002D253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1BFF0799" w14:textId="77777777" w:rsidR="002D2532" w:rsidRPr="0065458E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65458E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E4033D471FEEA47A3C664B15C669C740</w:t>
            </w:r>
          </w:p>
        </w:tc>
      </w:tr>
    </w:tbl>
    <w:p w14:paraId="326471B3" w14:textId="77777777" w:rsidR="00BA7BE8" w:rsidRDefault="00BA7BE8" w:rsidP="002D2532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633367" w14:paraId="7F62A5EE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548FB548" w14:textId="77777777" w:rsidR="002D2532" w:rsidRPr="00231B71" w:rsidRDefault="002D2532" w:rsidP="00A85D09">
            <w:pPr>
              <w:jc w:val="both"/>
              <w:rPr>
                <w:rFonts w:ascii="Arial" w:hAnsi="Arial" w:cs="Arial"/>
                <w:color w:val="00B0F0"/>
                <w:sz w:val="28"/>
                <w:szCs w:val="28"/>
                <w:lang w:val="sr-Latn-ME"/>
              </w:rPr>
            </w:pPr>
            <w:r w:rsidRPr="00231B71">
              <w:rPr>
                <w:rFonts w:ascii="Arial" w:hAnsi="Arial" w:cs="Arial"/>
                <w:b/>
                <w:color w:val="00B0F0"/>
                <w:sz w:val="28"/>
                <w:szCs w:val="28"/>
                <w:lang w:val="sr-Latn-ME"/>
              </w:rPr>
              <w:lastRenderedPageBreak/>
              <w:t>račun</w:t>
            </w:r>
            <w:r w:rsidRPr="00231B71">
              <w:rPr>
                <w:rFonts w:ascii="Arial" w:hAnsi="Arial" w:cs="Arial"/>
                <w:color w:val="00B0F0"/>
                <w:sz w:val="28"/>
                <w:szCs w:val="28"/>
                <w:lang w:val="sr-Latn-ME"/>
              </w:rPr>
              <w:t xml:space="preserve">:  </w:t>
            </w:r>
            <w:r>
              <w:rPr>
                <w:rFonts w:ascii="Arial" w:hAnsi="Arial" w:cs="Arial"/>
                <w:b/>
                <w:color w:val="00B0F0"/>
                <w:sz w:val="28"/>
                <w:szCs w:val="28"/>
                <w:lang w:val="sr-Latn-ME"/>
              </w:rPr>
              <w:t>154</w:t>
            </w:r>
            <w:r w:rsidRPr="00231B71">
              <w:rPr>
                <w:rFonts w:ascii="Arial" w:hAnsi="Arial" w:cs="Arial"/>
                <w:b/>
                <w:color w:val="00B0F0"/>
                <w:sz w:val="28"/>
                <w:szCs w:val="28"/>
                <w:lang w:val="sr-Latn-ME"/>
              </w:rPr>
              <w:t>/2021/ab123ab123</w:t>
            </w:r>
          </w:p>
          <w:p w14:paraId="282A71F6" w14:textId="77777777" w:rsidR="002D2532" w:rsidRPr="00850179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200108">
              <w:rPr>
                <w:rFonts w:ascii="Arial Narrow" w:hAnsi="Arial Narrow"/>
                <w:b/>
                <w:lang w:val="sr-Latn-ME"/>
              </w:rPr>
              <w:t>2021-01-</w:t>
            </w:r>
            <w:r>
              <w:rPr>
                <w:rFonts w:ascii="Arial Narrow" w:hAnsi="Arial Narrow"/>
                <w:b/>
                <w:lang w:val="sr-Latn-ME"/>
              </w:rPr>
              <w:t>04</w:t>
            </w:r>
            <w:r w:rsidRPr="00200108">
              <w:rPr>
                <w:rFonts w:ascii="Arial Narrow" w:hAnsi="Arial Narrow"/>
                <w:b/>
                <w:lang w:val="sr-Latn-ME"/>
              </w:rPr>
              <w:t>T</w:t>
            </w:r>
            <w:r>
              <w:rPr>
                <w:rFonts w:ascii="Arial Narrow" w:hAnsi="Arial Narrow"/>
                <w:b/>
                <w:lang w:val="sr-Latn-ME"/>
              </w:rPr>
              <w:t>11:18:00</w:t>
            </w:r>
            <w:r w:rsidRPr="00200108">
              <w:rPr>
                <w:rFonts w:ascii="Arial Narrow" w:hAnsi="Arial Narrow"/>
                <w:b/>
                <w:lang w:val="sr-Latn-ME"/>
              </w:rPr>
              <w:t>-01:00</w:t>
            </w:r>
            <w:r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633367" w14:paraId="274B3088" w14:textId="77777777" w:rsidTr="00A85D09">
        <w:trPr>
          <w:trHeight w:val="2441"/>
        </w:trPr>
        <w:tc>
          <w:tcPr>
            <w:tcW w:w="9016" w:type="dxa"/>
          </w:tcPr>
          <w:p w14:paraId="0684AB2D" w14:textId="77777777" w:rsidR="002D253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2AA79FD0" w14:textId="77777777" w:rsidR="002D2532" w:rsidRPr="009D02AB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ORDER</w:t>
            </w:r>
          </w:p>
          <w:p w14:paraId="7BAAA675" w14:textId="77777777" w:rsidR="002D2532" w:rsidRPr="009D02AB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5CC0C3AC" w14:textId="77777777" w:rsidR="002D253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36901CC5" w14:textId="77777777" w:rsidR="000B11A9" w:rsidRPr="00720973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 K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oličina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 C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ijena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lang w:val="sr-Latn-ME"/>
              </w:rPr>
              <w:t>U</w:t>
            </w:r>
            <w:r w:rsidRPr="00720973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57F191A1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696CAB85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Staklena čaša </w:t>
            </w:r>
          </w:p>
          <w:p w14:paraId="08FD0BF3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     (komad)            12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12,00</w:t>
            </w:r>
          </w:p>
          <w:p w14:paraId="6EC01BB4" w14:textId="77777777" w:rsidR="002D2532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5AF3AB98" w14:textId="77777777" w:rsidR="002D2532" w:rsidRPr="001776DF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1776DF">
              <w:rPr>
                <w:rFonts w:ascii="Arial" w:hAnsi="Arial" w:cs="Arial"/>
                <w:b/>
                <w:lang w:val="sr-Latn-ME"/>
              </w:rPr>
              <w:t xml:space="preserve">Svega ukupno:__________________________________________________ </w:t>
            </w:r>
            <w:r>
              <w:rPr>
                <w:rFonts w:ascii="Arial" w:hAnsi="Arial" w:cs="Arial"/>
                <w:b/>
                <w:lang w:val="sr-Latn-ME"/>
              </w:rPr>
              <w:t>12</w:t>
            </w:r>
            <w:r w:rsidRPr="001776DF">
              <w:rPr>
                <w:rFonts w:ascii="Arial" w:hAnsi="Arial" w:cs="Arial"/>
                <w:b/>
                <w:lang w:val="sr-Latn-ME"/>
              </w:rPr>
              <w:t>,00</w:t>
            </w:r>
          </w:p>
          <w:p w14:paraId="510AD2F0" w14:textId="77777777" w:rsidR="002D2532" w:rsidRPr="00633367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633367" w14:paraId="151524EF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0A91A81A" w14:textId="77777777" w:rsidR="002D253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10EAA6FE" w14:textId="77777777" w:rsidR="002D2532" w:rsidRPr="0065458E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65458E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>850</w:t>
            </w:r>
          </w:p>
        </w:tc>
      </w:tr>
    </w:tbl>
    <w:p w14:paraId="11A94BCE" w14:textId="77777777" w:rsidR="002D2532" w:rsidRDefault="002D2532" w:rsidP="002D2532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633367" w14:paraId="3FEABA6B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26CDEB8A" w14:textId="77777777" w:rsidR="002D2532" w:rsidRPr="00231B71" w:rsidRDefault="002D2532" w:rsidP="00A85D09">
            <w:pPr>
              <w:jc w:val="both"/>
              <w:rPr>
                <w:rFonts w:ascii="Arial" w:hAnsi="Arial" w:cs="Arial"/>
                <w:color w:val="00B0F0"/>
                <w:sz w:val="28"/>
                <w:szCs w:val="28"/>
                <w:lang w:val="sr-Latn-ME"/>
              </w:rPr>
            </w:pPr>
            <w:r w:rsidRPr="00231B71">
              <w:rPr>
                <w:rFonts w:ascii="Arial" w:hAnsi="Arial" w:cs="Arial"/>
                <w:b/>
                <w:color w:val="00B0F0"/>
                <w:sz w:val="28"/>
                <w:szCs w:val="28"/>
                <w:lang w:val="sr-Latn-ME"/>
              </w:rPr>
              <w:t>račun</w:t>
            </w:r>
            <w:r w:rsidRPr="00231B71">
              <w:rPr>
                <w:rFonts w:ascii="Arial" w:hAnsi="Arial" w:cs="Arial"/>
                <w:color w:val="00B0F0"/>
                <w:sz w:val="28"/>
                <w:szCs w:val="28"/>
                <w:lang w:val="sr-Latn-ME"/>
              </w:rPr>
              <w:t xml:space="preserve">:  </w:t>
            </w:r>
            <w:r>
              <w:rPr>
                <w:rFonts w:ascii="Arial" w:hAnsi="Arial" w:cs="Arial"/>
                <w:b/>
                <w:color w:val="00B0F0"/>
                <w:sz w:val="28"/>
                <w:szCs w:val="28"/>
                <w:lang w:val="sr-Latn-ME"/>
              </w:rPr>
              <w:t>499</w:t>
            </w:r>
            <w:r w:rsidRPr="00231B71">
              <w:rPr>
                <w:rFonts w:ascii="Arial" w:hAnsi="Arial" w:cs="Arial"/>
                <w:b/>
                <w:color w:val="00B0F0"/>
                <w:sz w:val="28"/>
                <w:szCs w:val="28"/>
                <w:lang w:val="sr-Latn-ME"/>
              </w:rPr>
              <w:t>/2021/ab123ab123</w:t>
            </w:r>
          </w:p>
          <w:p w14:paraId="44D1CE78" w14:textId="77777777" w:rsidR="002D2532" w:rsidRPr="00850179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200108">
              <w:rPr>
                <w:rFonts w:ascii="Arial Narrow" w:hAnsi="Arial Narrow"/>
                <w:b/>
                <w:lang w:val="sr-Latn-ME"/>
              </w:rPr>
              <w:t>2021-01-</w:t>
            </w:r>
            <w:r>
              <w:rPr>
                <w:rFonts w:ascii="Arial Narrow" w:hAnsi="Arial Narrow"/>
                <w:b/>
                <w:lang w:val="sr-Latn-ME"/>
              </w:rPr>
              <w:t>09</w:t>
            </w:r>
            <w:r w:rsidRPr="00200108">
              <w:rPr>
                <w:rFonts w:ascii="Arial Narrow" w:hAnsi="Arial Narrow"/>
                <w:b/>
                <w:lang w:val="sr-Latn-ME"/>
              </w:rPr>
              <w:t>T</w:t>
            </w:r>
            <w:r>
              <w:rPr>
                <w:rFonts w:ascii="Arial Narrow" w:hAnsi="Arial Narrow"/>
                <w:b/>
                <w:lang w:val="sr-Latn-ME"/>
              </w:rPr>
              <w:t>23:17:00</w:t>
            </w:r>
            <w:r w:rsidRPr="00200108">
              <w:rPr>
                <w:rFonts w:ascii="Arial Narrow" w:hAnsi="Arial Narrow"/>
                <w:b/>
                <w:lang w:val="sr-Latn-ME"/>
              </w:rPr>
              <w:t>-01:00</w:t>
            </w:r>
            <w:r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633367" w14:paraId="09639E53" w14:textId="77777777" w:rsidTr="00A85D09">
        <w:trPr>
          <w:trHeight w:val="2441"/>
        </w:trPr>
        <w:tc>
          <w:tcPr>
            <w:tcW w:w="9016" w:type="dxa"/>
          </w:tcPr>
          <w:p w14:paraId="2AFE7922" w14:textId="77777777" w:rsidR="002D253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7F79D428" w14:textId="77777777" w:rsidR="002D2532" w:rsidRPr="009D02AB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ORDER</w:t>
            </w:r>
          </w:p>
          <w:p w14:paraId="7FCCF551" w14:textId="77777777" w:rsidR="002D2532" w:rsidRPr="009D02AB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74EC2F1D" w14:textId="77777777" w:rsidR="002D253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475F8578" w14:textId="77777777" w:rsidR="000B11A9" w:rsidRPr="00720973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 K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oličina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 C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ijena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lang w:val="sr-Latn-ME"/>
              </w:rPr>
              <w:t>U</w:t>
            </w:r>
            <w:r w:rsidRPr="00720973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41EBF4EC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141FE0E5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Staklena čaša </w:t>
            </w:r>
          </w:p>
          <w:p w14:paraId="26037EE5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      (komad)                  18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>
              <w:rPr>
                <w:rFonts w:ascii="Arial" w:hAnsi="Arial" w:cs="Arial"/>
                <w:lang w:val="sr-Latn-ME"/>
              </w:rPr>
              <w:tab/>
              <w:t xml:space="preserve">                 18,00</w:t>
            </w:r>
          </w:p>
          <w:p w14:paraId="6F27D887" w14:textId="77777777" w:rsidR="002D2532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66AA9BDE" w14:textId="77777777" w:rsidR="002D2532" w:rsidRPr="001776DF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1776DF">
              <w:rPr>
                <w:rFonts w:ascii="Arial" w:hAnsi="Arial" w:cs="Arial"/>
                <w:b/>
                <w:lang w:val="sr-Latn-ME"/>
              </w:rPr>
              <w:t xml:space="preserve">Svega ukupno:__________________________________________________ </w:t>
            </w:r>
            <w:r>
              <w:rPr>
                <w:rFonts w:ascii="Arial" w:hAnsi="Arial" w:cs="Arial"/>
                <w:b/>
                <w:lang w:val="sr-Latn-ME"/>
              </w:rPr>
              <w:t>18</w:t>
            </w:r>
            <w:r w:rsidRPr="001776DF">
              <w:rPr>
                <w:rFonts w:ascii="Arial" w:hAnsi="Arial" w:cs="Arial"/>
                <w:b/>
                <w:lang w:val="sr-Latn-ME"/>
              </w:rPr>
              <w:t>,00</w:t>
            </w:r>
          </w:p>
          <w:p w14:paraId="3A2A71FC" w14:textId="77777777" w:rsidR="002D2532" w:rsidRPr="00633367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633367" w14:paraId="62D776E3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4DBD9E75" w14:textId="77777777" w:rsidR="002D253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7E74D334" w14:textId="77777777" w:rsidR="002D2532" w:rsidRPr="0065458E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65458E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>965</w:t>
            </w:r>
          </w:p>
        </w:tc>
      </w:tr>
    </w:tbl>
    <w:p w14:paraId="7EF8CC2F" w14:textId="77777777" w:rsidR="002D2532" w:rsidRDefault="002D2532" w:rsidP="002D2532">
      <w:pPr>
        <w:jc w:val="both"/>
        <w:rPr>
          <w:rFonts w:ascii="Arial" w:hAnsi="Arial" w:cs="Arial"/>
          <w:lang w:val="sr-Latn-ME"/>
        </w:rPr>
      </w:pPr>
    </w:p>
    <w:p w14:paraId="3FEDFFA5" w14:textId="77777777" w:rsidR="0070377F" w:rsidRDefault="0070377F" w:rsidP="002D2532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633367" w14:paraId="3BA803DA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29BE3298" w14:textId="77777777" w:rsidR="002D2532" w:rsidRPr="009763B2" w:rsidRDefault="002D2532" w:rsidP="00A85D09">
            <w:pPr>
              <w:jc w:val="both"/>
              <w:rPr>
                <w:rFonts w:ascii="Arial" w:hAnsi="Arial" w:cs="Arial"/>
                <w:color w:val="538135" w:themeColor="accent6" w:themeShade="BF"/>
                <w:lang w:val="sr-Latn-ME"/>
              </w:rPr>
            </w:pPr>
            <w:r w:rsidRPr="009763B2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Sumarni račun</w:t>
            </w:r>
            <w:r w:rsidRPr="009763B2">
              <w:rPr>
                <w:rFonts w:ascii="Arial" w:hAnsi="Arial" w:cs="Arial"/>
                <w:color w:val="538135" w:themeColor="accent6" w:themeShade="BF"/>
                <w:lang w:val="sr-Latn-ME"/>
              </w:rPr>
              <w:t xml:space="preserve">:  </w:t>
            </w:r>
            <w:r w:rsidRPr="009763B2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500/2021/ab123ab123</w:t>
            </w:r>
          </w:p>
          <w:p w14:paraId="00A7AD17" w14:textId="77777777" w:rsidR="002D2532" w:rsidRPr="009763B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9763B2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9763B2">
              <w:rPr>
                <w:rFonts w:ascii="Arial" w:hAnsi="Arial" w:cs="Arial"/>
                <w:b/>
                <w:lang w:val="sr-Latn-ME"/>
              </w:rPr>
              <w:t>2021-01-09T23:17:25-01:00</w:t>
            </w:r>
            <w:r w:rsidRPr="009763B2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633367" w14:paraId="7576BCB7" w14:textId="77777777" w:rsidTr="00A85D09">
        <w:trPr>
          <w:trHeight w:val="2441"/>
        </w:trPr>
        <w:tc>
          <w:tcPr>
            <w:tcW w:w="9016" w:type="dxa"/>
          </w:tcPr>
          <w:p w14:paraId="37A89A63" w14:textId="77777777" w:rsidR="002D253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5A37A540" w14:textId="77777777" w:rsidR="002D2532" w:rsidRPr="009D02AB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VIRMAN</w:t>
            </w:r>
          </w:p>
          <w:p w14:paraId="23CB6790" w14:textId="77777777" w:rsidR="002D2532" w:rsidRPr="009D02AB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D02AB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9D02AB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4D50B496" w14:textId="77777777" w:rsidR="002D253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2C2CBDF4" w14:textId="77777777" w:rsidR="002D253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>
              <w:rPr>
                <w:rFonts w:ascii="Arial" w:hAnsi="Arial" w:cs="Arial"/>
                <w:lang w:val="sr-Latn-ME"/>
              </w:rPr>
              <w:t xml:space="preserve">IKOF:                                                                                                                    </w:t>
            </w:r>
            <w:r w:rsidRPr="004B4664">
              <w:rPr>
                <w:rFonts w:ascii="Arial" w:hAnsi="Arial" w:cs="Arial"/>
                <w:b/>
                <w:lang w:val="sr-Latn-ME"/>
              </w:rPr>
              <w:t>Ukupno</w:t>
            </w:r>
          </w:p>
          <w:p w14:paraId="4B7FFCDA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</w:p>
          <w:p w14:paraId="08140E6A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E4033D471FEEA47A3C664B15C669C740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 xml:space="preserve">                                                        </w:t>
            </w:r>
            <w:r w:rsidRPr="001776DF">
              <w:rPr>
                <w:rFonts w:ascii="Arial" w:hAnsi="Arial" w:cs="Arial"/>
                <w:b/>
                <w:lang w:val="sr-Latn-ME"/>
              </w:rPr>
              <w:t>50,00</w:t>
            </w:r>
          </w:p>
          <w:p w14:paraId="0479BC79" w14:textId="77777777" w:rsidR="002D253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 xml:space="preserve">850                                                        </w:t>
            </w:r>
            <w:r w:rsidRPr="004B4664">
              <w:rPr>
                <w:rFonts w:ascii="Arial" w:hAnsi="Arial" w:cs="Arial"/>
                <w:b/>
                <w:lang w:val="sr-Latn-ME"/>
              </w:rPr>
              <w:t>12,00</w:t>
            </w:r>
          </w:p>
          <w:p w14:paraId="4D4017C4" w14:textId="77777777" w:rsidR="002D2532" w:rsidRPr="004B4664" w:rsidRDefault="002D2532" w:rsidP="00A85D09">
            <w:pPr>
              <w:tabs>
                <w:tab w:val="left" w:pos="78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65458E">
              <w:rPr>
                <w:rFonts w:ascii="Arial" w:hAnsi="Arial" w:cs="Arial"/>
                <w:b/>
                <w:color w:val="00B0F0"/>
                <w:lang w:val="sr-Latn-ME"/>
              </w:rPr>
              <w:t>E4033D471FEEA47A3C664B15C669C</w:t>
            </w:r>
            <w:r>
              <w:rPr>
                <w:rFonts w:ascii="Arial" w:hAnsi="Arial" w:cs="Arial"/>
                <w:b/>
                <w:color w:val="00B0F0"/>
                <w:lang w:val="sr-Latn-ME"/>
              </w:rPr>
              <w:t xml:space="preserve">965                                                        </w:t>
            </w:r>
            <w:r w:rsidRPr="004B4664">
              <w:rPr>
                <w:rFonts w:ascii="Arial" w:hAnsi="Arial" w:cs="Arial"/>
                <w:b/>
                <w:lang w:val="sr-Latn-ME"/>
              </w:rPr>
              <w:t>18,00</w:t>
            </w:r>
          </w:p>
          <w:p w14:paraId="2EDCA1AE" w14:textId="77777777" w:rsidR="002D2532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61336421" w14:textId="77777777" w:rsidR="002D2532" w:rsidRPr="001776DF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1776DF">
              <w:rPr>
                <w:rFonts w:ascii="Arial" w:hAnsi="Arial" w:cs="Arial"/>
                <w:b/>
                <w:lang w:val="sr-Latn-ME"/>
              </w:rPr>
              <w:t xml:space="preserve">Svega ukupno:__________________________________________________ </w:t>
            </w:r>
            <w:r>
              <w:rPr>
                <w:rFonts w:ascii="Arial" w:hAnsi="Arial" w:cs="Arial"/>
                <w:b/>
                <w:lang w:val="sr-Latn-ME"/>
              </w:rPr>
              <w:t>80</w:t>
            </w:r>
            <w:r w:rsidRPr="001776DF">
              <w:rPr>
                <w:rFonts w:ascii="Arial" w:hAnsi="Arial" w:cs="Arial"/>
                <w:b/>
                <w:lang w:val="sr-Latn-ME"/>
              </w:rPr>
              <w:t>,00</w:t>
            </w:r>
          </w:p>
          <w:p w14:paraId="0B95309D" w14:textId="77777777" w:rsidR="002D2532" w:rsidRPr="00633367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633367" w14:paraId="2620E94E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6732B5D5" w14:textId="77777777" w:rsidR="002D253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1F76A83D" w14:textId="77777777" w:rsidR="002D2532" w:rsidRPr="0065458E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65458E">
              <w:rPr>
                <w:rFonts w:ascii="Arial" w:hAnsi="Arial" w:cs="Arial"/>
                <w:b/>
                <w:bCs/>
                <w:lang w:val="sr-Latn-ME"/>
              </w:rPr>
              <w:t>IKOF :</w:t>
            </w:r>
            <w:r w:rsidRPr="004B4664">
              <w:rPr>
                <w:rFonts w:ascii="Arial" w:hAnsi="Arial" w:cs="Arial"/>
                <w:b/>
                <w:bCs/>
                <w:color w:val="538135" w:themeColor="accent6" w:themeShade="BF"/>
                <w:lang w:val="sr-Latn-ME"/>
              </w:rPr>
              <w:t xml:space="preserve"> </w:t>
            </w:r>
            <w:r w:rsidRPr="004B4664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E4033D471FEEA47A3C664B15C669C966</w:t>
            </w:r>
          </w:p>
        </w:tc>
      </w:tr>
    </w:tbl>
    <w:p w14:paraId="526AB153" w14:textId="77777777" w:rsidR="00BA7BE8" w:rsidRDefault="00BA7BE8" w:rsidP="002D2532">
      <w:pPr>
        <w:jc w:val="both"/>
        <w:rPr>
          <w:rFonts w:ascii="Arial" w:hAnsi="Arial" w:cs="Arial"/>
          <w:lang w:val="sr-Latn-ME"/>
        </w:rPr>
      </w:pPr>
    </w:p>
    <w:p w14:paraId="62219A10" w14:textId="77777777" w:rsidR="00BA7BE8" w:rsidRDefault="00BA7BE8" w:rsidP="002D2532">
      <w:pPr>
        <w:jc w:val="both"/>
        <w:rPr>
          <w:rFonts w:ascii="Arial" w:hAnsi="Arial" w:cs="Arial"/>
          <w:lang w:val="sr-Latn-ME"/>
        </w:rPr>
      </w:pPr>
    </w:p>
    <w:p w14:paraId="57A31134" w14:textId="77777777" w:rsidR="002D2532" w:rsidRDefault="002D2532" w:rsidP="002D2532">
      <w:pPr>
        <w:jc w:val="both"/>
        <w:rPr>
          <w:rFonts w:ascii="Arial" w:hAnsi="Arial" w:cs="Arial"/>
          <w:lang w:val="sr-Latn-ME"/>
        </w:rPr>
      </w:pPr>
      <w:r w:rsidRPr="00EA31D1">
        <w:rPr>
          <w:rFonts w:ascii="Arial" w:hAnsi="Arial" w:cs="Arial"/>
          <w:lang w:val="sr-Latn-ME"/>
        </w:rPr>
        <w:lastRenderedPageBreak/>
        <w:t>Kontrolom po</w:t>
      </w:r>
      <w:r>
        <w:rPr>
          <w:rFonts w:ascii="Arial" w:hAnsi="Arial" w:cs="Arial"/>
          <w:lang w:val="sr-Latn-ME"/>
        </w:rPr>
        <w:t>je</w:t>
      </w:r>
      <w:r w:rsidRPr="00EA31D1">
        <w:rPr>
          <w:rFonts w:ascii="Arial" w:hAnsi="Arial" w:cs="Arial"/>
          <w:lang w:val="sr-Latn-ME"/>
        </w:rPr>
        <w:t>dinačnih računa</w:t>
      </w:r>
      <w:r>
        <w:rPr>
          <w:rFonts w:ascii="Arial" w:hAnsi="Arial" w:cs="Arial"/>
          <w:lang w:val="sr-Latn-ME"/>
        </w:rPr>
        <w:t>, nakon izdavanja sumarnog računa,</w:t>
      </w:r>
      <w:r w:rsidRPr="00EA31D1">
        <w:rPr>
          <w:rFonts w:ascii="Arial" w:hAnsi="Arial" w:cs="Arial"/>
          <w:lang w:val="sr-Latn-ME"/>
        </w:rPr>
        <w:t xml:space="preserve"> od strane kupca utvrđeno je da je napravljena greška u broju artikala na računu </w:t>
      </w:r>
      <w:r>
        <w:rPr>
          <w:rFonts w:ascii="Arial" w:hAnsi="Arial" w:cs="Arial"/>
          <w:lang w:val="sr-Latn-ME"/>
        </w:rPr>
        <w:t xml:space="preserve">broj </w:t>
      </w:r>
      <w:r w:rsidRPr="00EA31D1">
        <w:rPr>
          <w:rFonts w:ascii="Arial" w:hAnsi="Arial" w:cs="Arial"/>
          <w:lang w:val="sr-Latn-ME"/>
        </w:rPr>
        <w:t xml:space="preserve">154/2021/ab123ab123, odnosno umjesto </w:t>
      </w:r>
      <w:proofErr w:type="spellStart"/>
      <w:r w:rsidRPr="00EA31D1">
        <w:rPr>
          <w:rFonts w:ascii="Arial" w:hAnsi="Arial" w:cs="Arial"/>
          <w:lang w:val="sr-Latn-ME"/>
        </w:rPr>
        <w:t>fiskalizovinih</w:t>
      </w:r>
      <w:proofErr w:type="spellEnd"/>
      <w:r w:rsidRPr="00EA31D1">
        <w:rPr>
          <w:rFonts w:ascii="Arial" w:hAnsi="Arial" w:cs="Arial"/>
          <w:lang w:val="sr-Latn-ME"/>
        </w:rPr>
        <w:t xml:space="preserve"> 12 komada staklenih čaša trebalo je da se </w:t>
      </w:r>
      <w:proofErr w:type="spellStart"/>
      <w:r w:rsidRPr="00EA31D1">
        <w:rPr>
          <w:rFonts w:ascii="Arial" w:hAnsi="Arial" w:cs="Arial"/>
          <w:lang w:val="sr-Latn-ME"/>
        </w:rPr>
        <w:t>fiskalizuje</w:t>
      </w:r>
      <w:proofErr w:type="spellEnd"/>
      <w:r w:rsidRPr="00EA31D1">
        <w:rPr>
          <w:rFonts w:ascii="Arial" w:hAnsi="Arial" w:cs="Arial"/>
          <w:lang w:val="sr-Latn-ME"/>
        </w:rPr>
        <w:t xml:space="preserve"> 10 komada istih.</w:t>
      </w:r>
    </w:p>
    <w:p w14:paraId="3BE5CC8C" w14:textId="77777777" w:rsidR="009763B2" w:rsidRDefault="009763B2" w:rsidP="002D2532">
      <w:pPr>
        <w:jc w:val="both"/>
        <w:rPr>
          <w:rFonts w:ascii="Arial" w:hAnsi="Arial" w:cs="Arial"/>
          <w:lang w:val="sr-Latn-ME"/>
        </w:rPr>
      </w:pPr>
    </w:p>
    <w:p w14:paraId="4635CCD1" w14:textId="79E4EB4D" w:rsidR="009763B2" w:rsidRPr="009763B2" w:rsidRDefault="002D2532" w:rsidP="002D2532">
      <w:pPr>
        <w:jc w:val="both"/>
        <w:rPr>
          <w:rFonts w:ascii="Arial" w:hAnsi="Arial" w:cs="Arial"/>
          <w:lang w:val="sr-Latn-ME"/>
        </w:rPr>
      </w:pPr>
      <w:r w:rsidRPr="009763B2">
        <w:rPr>
          <w:rFonts w:ascii="Arial" w:hAnsi="Arial" w:cs="Arial"/>
          <w:lang w:val="sr-Latn-ME"/>
        </w:rPr>
        <w:t xml:space="preserve">Postupak </w:t>
      </w:r>
      <w:proofErr w:type="spellStart"/>
      <w:r w:rsidRPr="009763B2">
        <w:rPr>
          <w:rFonts w:ascii="Arial" w:hAnsi="Arial" w:cs="Arial"/>
          <w:lang w:val="sr-Latn-ME"/>
        </w:rPr>
        <w:t>fiskalizacije</w:t>
      </w:r>
      <w:proofErr w:type="spellEnd"/>
      <w:r w:rsidRPr="009763B2">
        <w:rPr>
          <w:rFonts w:ascii="Arial" w:hAnsi="Arial" w:cs="Arial"/>
          <w:lang w:val="sr-Latn-ME"/>
        </w:rPr>
        <w:t>, tj kreiranja novog sumarnog računa, sa ispravnim pojedinačnim računima, nakon korekcije računa broj 154/2021/ab123ab123 je sledeći:</w:t>
      </w:r>
    </w:p>
    <w:p w14:paraId="5E23DE02" w14:textId="5B079D30" w:rsidR="009763B2" w:rsidRDefault="009763B2" w:rsidP="002D2532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 xml:space="preserve">Prodavac vrši korekciju pojedinačnog računa, i </w:t>
      </w:r>
      <w:proofErr w:type="spellStart"/>
      <w:r>
        <w:rPr>
          <w:rFonts w:ascii="Arial" w:hAnsi="Arial" w:cs="Arial"/>
          <w:lang w:val="sr-Latn-ME"/>
        </w:rPr>
        <w:t>fiskalizuje</w:t>
      </w:r>
      <w:proofErr w:type="spellEnd"/>
      <w:r>
        <w:rPr>
          <w:rFonts w:ascii="Arial" w:hAnsi="Arial" w:cs="Arial"/>
          <w:lang w:val="sr-Latn-ME"/>
        </w:rPr>
        <w:t xml:space="preserve"> korektivni račun sa referencom na IKOF pojedinačnog računa za koji se vrši korekcija</w:t>
      </w:r>
    </w:p>
    <w:p w14:paraId="266B573B" w14:textId="77777777" w:rsidR="00720973" w:rsidRPr="00EA31D1" w:rsidRDefault="00720973" w:rsidP="002D2532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633367" w14:paraId="2D5869D7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64565BF0" w14:textId="77777777" w:rsidR="002D2532" w:rsidRPr="009763B2" w:rsidRDefault="002D2532" w:rsidP="00A85D09">
            <w:pPr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9763B2">
              <w:rPr>
                <w:rFonts w:ascii="Arial" w:hAnsi="Arial" w:cs="Arial"/>
                <w:b/>
                <w:color w:val="FF0000"/>
                <w:lang w:val="sr-Latn-ME"/>
              </w:rPr>
              <w:t>Korektivni račun:</w:t>
            </w:r>
            <w:r w:rsidRPr="009763B2">
              <w:rPr>
                <w:rFonts w:ascii="Arial" w:hAnsi="Arial" w:cs="Arial"/>
                <w:color w:val="FF0000"/>
                <w:lang w:val="sr-Latn-ME"/>
              </w:rPr>
              <w:t xml:space="preserve">  </w:t>
            </w:r>
            <w:r w:rsidRPr="009763B2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501/2021/ab123ab123</w:t>
            </w:r>
          </w:p>
          <w:p w14:paraId="6011FE5F" w14:textId="77777777" w:rsidR="002D2532" w:rsidRPr="009763B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9763B2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9763B2">
              <w:rPr>
                <w:rFonts w:ascii="Arial" w:hAnsi="Arial" w:cs="Arial"/>
                <w:b/>
                <w:lang w:val="sr-Latn-ME"/>
              </w:rPr>
              <w:t>2021-01-09T23:18:28-01:00</w:t>
            </w:r>
          </w:p>
        </w:tc>
      </w:tr>
      <w:tr w:rsidR="002D2532" w:rsidRPr="00633367" w14:paraId="74B36777" w14:textId="77777777" w:rsidTr="00A85D09">
        <w:tc>
          <w:tcPr>
            <w:tcW w:w="9016" w:type="dxa"/>
          </w:tcPr>
          <w:p w14:paraId="33E12317" w14:textId="77777777" w:rsidR="002D2532" w:rsidRPr="009763B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5F0BF5DB" w14:textId="77777777" w:rsidR="002D2532" w:rsidRPr="009763B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proofErr w:type="spellStart"/>
            <w:r w:rsidRPr="009763B2">
              <w:rPr>
                <w:rFonts w:ascii="Arial" w:hAnsi="Arial" w:cs="Arial"/>
                <w:b/>
                <w:bCs/>
                <w:lang w:val="sr-Latn-ME"/>
              </w:rPr>
              <w:t>Refernenca</w:t>
            </w:r>
            <w:proofErr w:type="spellEnd"/>
            <w:r w:rsidRPr="009763B2">
              <w:rPr>
                <w:rFonts w:ascii="Arial" w:hAnsi="Arial" w:cs="Arial"/>
                <w:b/>
                <w:bCs/>
                <w:lang w:val="sr-Latn-ME"/>
              </w:rPr>
              <w:t xml:space="preserve"> na </w:t>
            </w:r>
            <w:r w:rsidRPr="009763B2">
              <w:rPr>
                <w:rFonts w:ascii="Arial" w:hAnsi="Arial" w:cs="Arial"/>
                <w:b/>
                <w:color w:val="00B0F0"/>
                <w:lang w:val="sr-Latn-ME"/>
              </w:rPr>
              <w:t>E4033D471FEEA47A3C664B15C669C850</w:t>
            </w:r>
          </w:p>
          <w:p w14:paraId="68E3BDDB" w14:textId="77777777" w:rsidR="002D2532" w:rsidRPr="009763B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15826B6A" w14:textId="77777777" w:rsidR="000B11A9" w:rsidRPr="00720973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 K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oličina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 C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ijena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lang w:val="sr-Latn-ME"/>
              </w:rPr>
              <w:t>U</w:t>
            </w:r>
            <w:r w:rsidRPr="00720973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430E977C" w14:textId="77777777" w:rsidR="002D2532" w:rsidRPr="009763B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21D648D7" w14:textId="77777777" w:rsidR="002D2532" w:rsidRPr="009763B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9763B2">
              <w:rPr>
                <w:rFonts w:ascii="Arial" w:hAnsi="Arial" w:cs="Arial"/>
                <w:lang w:val="sr-Latn-ME"/>
              </w:rPr>
              <w:t xml:space="preserve">Staklena čaša </w:t>
            </w:r>
          </w:p>
          <w:p w14:paraId="34B51CF3" w14:textId="6382F200" w:rsidR="002D2532" w:rsidRPr="009763B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9763B2">
              <w:rPr>
                <w:rFonts w:ascii="Arial" w:hAnsi="Arial" w:cs="Arial"/>
                <w:lang w:val="sr-Latn-ME"/>
              </w:rPr>
              <w:t xml:space="preserve">      (komad)            </w:t>
            </w:r>
            <w:r w:rsidR="00741628">
              <w:rPr>
                <w:rFonts w:ascii="Arial" w:hAnsi="Arial" w:cs="Arial"/>
                <w:color w:val="FF0000"/>
                <w:lang w:val="sr-Latn-ME"/>
              </w:rPr>
              <w:t>-</w:t>
            </w:r>
            <w:r w:rsidRPr="009763B2">
              <w:rPr>
                <w:rFonts w:ascii="Arial" w:hAnsi="Arial" w:cs="Arial"/>
                <w:color w:val="FF0000"/>
                <w:lang w:val="sr-Latn-ME"/>
              </w:rPr>
              <w:t>2</w:t>
            </w:r>
            <w:r w:rsidRPr="009763B2"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 w:rsidRPr="009763B2">
              <w:rPr>
                <w:rFonts w:ascii="Arial" w:hAnsi="Arial" w:cs="Arial"/>
                <w:lang w:val="sr-Latn-ME"/>
              </w:rPr>
              <w:tab/>
              <w:t xml:space="preserve">                 </w:t>
            </w:r>
            <w:r w:rsidR="00741628">
              <w:rPr>
                <w:rFonts w:ascii="Arial" w:hAnsi="Arial" w:cs="Arial"/>
                <w:color w:val="FF0000"/>
                <w:lang w:val="sr-Latn-ME"/>
              </w:rPr>
              <w:t>-</w:t>
            </w:r>
            <w:r w:rsidRPr="009763B2">
              <w:rPr>
                <w:rFonts w:ascii="Arial" w:hAnsi="Arial" w:cs="Arial"/>
                <w:color w:val="FF0000"/>
                <w:lang w:val="sr-Latn-ME"/>
              </w:rPr>
              <w:t>2,00</w:t>
            </w:r>
          </w:p>
          <w:p w14:paraId="23245CA3" w14:textId="77777777" w:rsidR="002D2532" w:rsidRPr="009763B2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4502A232" w14:textId="15C0C835" w:rsidR="002D2532" w:rsidRPr="009763B2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9763B2">
              <w:rPr>
                <w:rFonts w:ascii="Arial" w:hAnsi="Arial" w:cs="Arial"/>
                <w:lang w:val="sr-Latn-ME"/>
              </w:rPr>
              <w:t>Svega ukupno:____________________</w:t>
            </w:r>
            <w:r w:rsidR="00741628">
              <w:rPr>
                <w:rFonts w:ascii="Arial" w:hAnsi="Arial" w:cs="Arial"/>
                <w:lang w:val="sr-Latn-ME"/>
              </w:rPr>
              <w:t xml:space="preserve">______________________________  </w:t>
            </w:r>
            <w:r w:rsidR="00741628" w:rsidRPr="00741628">
              <w:rPr>
                <w:rFonts w:ascii="Arial" w:hAnsi="Arial" w:cs="Arial"/>
                <w:b/>
                <w:color w:val="FF0000"/>
                <w:lang w:val="sr-Latn-ME"/>
              </w:rPr>
              <w:t>-</w:t>
            </w:r>
            <w:r w:rsidRPr="00741628">
              <w:rPr>
                <w:rFonts w:ascii="Arial" w:hAnsi="Arial" w:cs="Arial"/>
                <w:b/>
                <w:color w:val="FF0000"/>
                <w:lang w:val="sr-Latn-ME"/>
              </w:rPr>
              <w:t>2,00</w:t>
            </w:r>
          </w:p>
          <w:p w14:paraId="11152EDC" w14:textId="77777777" w:rsidR="002D2532" w:rsidRPr="009763B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633367" w14:paraId="5C0012E3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21952D41" w14:textId="77777777" w:rsidR="002D2532" w:rsidRPr="009763B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72F5D52D" w14:textId="77777777" w:rsidR="002D2532" w:rsidRPr="009763B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9763B2">
              <w:rPr>
                <w:rFonts w:ascii="Arial" w:hAnsi="Arial" w:cs="Arial"/>
                <w:b/>
                <w:bCs/>
                <w:lang w:val="sr-Latn-ME"/>
              </w:rPr>
              <w:t xml:space="preserve">IKOF: </w:t>
            </w:r>
            <w:r w:rsidRPr="009763B2">
              <w:rPr>
                <w:rFonts w:ascii="Arial" w:hAnsi="Arial" w:cs="Arial"/>
                <w:b/>
                <w:color w:val="FF0000"/>
                <w:lang w:val="sr-Latn-ME"/>
              </w:rPr>
              <w:t>E4033D471FEEA47A3C664B15C669C968</w:t>
            </w:r>
          </w:p>
        </w:tc>
      </w:tr>
    </w:tbl>
    <w:p w14:paraId="09E16BE7" w14:textId="77777777" w:rsidR="002D2532" w:rsidRDefault="002D2532" w:rsidP="002D2532">
      <w:pPr>
        <w:rPr>
          <w:lang w:val="sr-Latn-ME"/>
        </w:rPr>
      </w:pPr>
    </w:p>
    <w:p w14:paraId="4E4B5AC3" w14:textId="77777777" w:rsidR="009763B2" w:rsidRDefault="009763B2" w:rsidP="002D2532">
      <w:pPr>
        <w:rPr>
          <w:lang w:val="sr-Latn-ME"/>
        </w:rPr>
      </w:pPr>
    </w:p>
    <w:p w14:paraId="0081C6D7" w14:textId="77777777" w:rsidR="002D2532" w:rsidRDefault="002D2532" w:rsidP="002D2532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850179" w14:paraId="0CFB15D0" w14:textId="77777777" w:rsidTr="00741628">
        <w:tc>
          <w:tcPr>
            <w:tcW w:w="9016" w:type="dxa"/>
            <w:shd w:val="clear" w:color="auto" w:fill="D9D9D9" w:themeFill="background1" w:themeFillShade="D9"/>
          </w:tcPr>
          <w:p w14:paraId="0DB5CB93" w14:textId="77777777" w:rsidR="002D2532" w:rsidRPr="009763B2" w:rsidRDefault="002D2532" w:rsidP="00A85D09">
            <w:pPr>
              <w:jc w:val="both"/>
              <w:rPr>
                <w:rFonts w:ascii="Arial" w:hAnsi="Arial" w:cs="Arial"/>
                <w:color w:val="538135" w:themeColor="accent6" w:themeShade="BF"/>
                <w:lang w:val="sr-Latn-ME"/>
              </w:rPr>
            </w:pPr>
            <w:r w:rsidRPr="009763B2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Korektivni sumarni račun</w:t>
            </w:r>
            <w:r w:rsidRPr="009763B2">
              <w:rPr>
                <w:rFonts w:ascii="Arial" w:hAnsi="Arial" w:cs="Arial"/>
                <w:color w:val="538135" w:themeColor="accent6" w:themeShade="BF"/>
                <w:lang w:val="sr-Latn-ME"/>
              </w:rPr>
              <w:t xml:space="preserve">:  </w:t>
            </w:r>
            <w:r w:rsidRPr="009763B2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503/2021/ab123ab123</w:t>
            </w:r>
          </w:p>
          <w:p w14:paraId="124F72FD" w14:textId="77777777" w:rsidR="002D2532" w:rsidRPr="009763B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9763B2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9763B2">
              <w:rPr>
                <w:rFonts w:ascii="Arial" w:hAnsi="Arial" w:cs="Arial"/>
                <w:b/>
                <w:lang w:val="sr-Latn-ME"/>
              </w:rPr>
              <w:t>2021-01-09T23:17:34-01:00</w:t>
            </w:r>
            <w:r w:rsidRPr="009763B2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633367" w14:paraId="5D205A53" w14:textId="77777777" w:rsidTr="00A85D09">
        <w:trPr>
          <w:trHeight w:val="2441"/>
        </w:trPr>
        <w:tc>
          <w:tcPr>
            <w:tcW w:w="9016" w:type="dxa"/>
          </w:tcPr>
          <w:p w14:paraId="178089BF" w14:textId="77777777" w:rsidR="002D2532" w:rsidRPr="009763B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3931108F" w14:textId="77777777" w:rsidR="002D2532" w:rsidRPr="009763B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proofErr w:type="spellStart"/>
            <w:r w:rsidRPr="009763B2">
              <w:rPr>
                <w:rFonts w:ascii="Arial" w:hAnsi="Arial" w:cs="Arial"/>
                <w:b/>
                <w:bCs/>
                <w:lang w:val="sr-Latn-ME"/>
              </w:rPr>
              <w:t>Refernenca</w:t>
            </w:r>
            <w:proofErr w:type="spellEnd"/>
            <w:r w:rsidRPr="009763B2">
              <w:rPr>
                <w:rFonts w:ascii="Arial" w:hAnsi="Arial" w:cs="Arial"/>
                <w:b/>
                <w:bCs/>
                <w:lang w:val="sr-Latn-ME"/>
              </w:rPr>
              <w:t xml:space="preserve"> na </w:t>
            </w:r>
            <w:r w:rsidRPr="009763B2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E4033D471FEEA47A3C664B15C669C966</w:t>
            </w:r>
          </w:p>
          <w:p w14:paraId="2A550791" w14:textId="77777777" w:rsidR="002D2532" w:rsidRPr="009763B2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</w:p>
          <w:p w14:paraId="1B101E18" w14:textId="77777777" w:rsidR="002D2532" w:rsidRPr="009763B2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763B2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9763B2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VIRMAN</w:t>
            </w:r>
          </w:p>
          <w:p w14:paraId="545F3F15" w14:textId="77777777" w:rsidR="002D2532" w:rsidRPr="009763B2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9763B2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9763B2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6503E397" w14:textId="77777777" w:rsidR="002D2532" w:rsidRPr="009763B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613F0553" w14:textId="77777777" w:rsidR="002D2532" w:rsidRPr="009763B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9763B2">
              <w:rPr>
                <w:rFonts w:ascii="Arial" w:hAnsi="Arial" w:cs="Arial"/>
                <w:lang w:val="sr-Latn-ME"/>
              </w:rPr>
              <w:t xml:space="preserve">IKOF:                                                                                                                    </w:t>
            </w:r>
            <w:r w:rsidRPr="009763B2">
              <w:rPr>
                <w:rFonts w:ascii="Arial" w:hAnsi="Arial" w:cs="Arial"/>
                <w:b/>
                <w:lang w:val="sr-Latn-ME"/>
              </w:rPr>
              <w:t>Ukupno</w:t>
            </w:r>
          </w:p>
          <w:p w14:paraId="49BC2974" w14:textId="77777777" w:rsidR="002D2532" w:rsidRPr="009763B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</w:p>
          <w:p w14:paraId="528F1AFC" w14:textId="77777777" w:rsidR="002D2532" w:rsidRPr="009763B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9763B2">
              <w:rPr>
                <w:rFonts w:ascii="Arial" w:hAnsi="Arial" w:cs="Arial"/>
                <w:b/>
                <w:color w:val="00B0F0"/>
                <w:lang w:val="sr-Latn-ME"/>
              </w:rPr>
              <w:t xml:space="preserve">E4033D471FEEA47A3C664B15C669C740                                                        </w:t>
            </w:r>
            <w:r w:rsidRPr="009763B2">
              <w:rPr>
                <w:rFonts w:ascii="Arial" w:hAnsi="Arial" w:cs="Arial"/>
                <w:b/>
                <w:lang w:val="sr-Latn-ME"/>
              </w:rPr>
              <w:t>50,00</w:t>
            </w:r>
          </w:p>
          <w:p w14:paraId="570B1933" w14:textId="77777777" w:rsidR="002D2532" w:rsidRPr="009763B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9763B2">
              <w:rPr>
                <w:rFonts w:ascii="Arial" w:hAnsi="Arial" w:cs="Arial"/>
                <w:b/>
                <w:color w:val="00B0F0"/>
                <w:lang w:val="sr-Latn-ME"/>
              </w:rPr>
              <w:t xml:space="preserve">E4033D471FEEA47A3C664B15C669C850                                                        </w:t>
            </w:r>
            <w:r w:rsidRPr="009763B2">
              <w:rPr>
                <w:rFonts w:ascii="Arial" w:hAnsi="Arial" w:cs="Arial"/>
                <w:b/>
                <w:lang w:val="sr-Latn-ME"/>
              </w:rPr>
              <w:t>12,00</w:t>
            </w:r>
          </w:p>
          <w:p w14:paraId="5FD2A9B2" w14:textId="77777777" w:rsidR="002D2532" w:rsidRPr="009763B2" w:rsidRDefault="002D2532" w:rsidP="00A85D09">
            <w:pPr>
              <w:tabs>
                <w:tab w:val="left" w:pos="78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9763B2">
              <w:rPr>
                <w:rFonts w:ascii="Arial" w:hAnsi="Arial" w:cs="Arial"/>
                <w:b/>
                <w:color w:val="00B0F0"/>
                <w:lang w:val="sr-Latn-ME"/>
              </w:rPr>
              <w:t xml:space="preserve">E4033D471FEEA47A3C664B15C669C965                                                        </w:t>
            </w:r>
            <w:r w:rsidRPr="009763B2">
              <w:rPr>
                <w:rFonts w:ascii="Arial" w:hAnsi="Arial" w:cs="Arial"/>
                <w:b/>
                <w:lang w:val="sr-Latn-ME"/>
              </w:rPr>
              <w:t>18,00</w:t>
            </w:r>
          </w:p>
          <w:p w14:paraId="2FC4E848" w14:textId="2FD20BF6" w:rsidR="002D2532" w:rsidRPr="009763B2" w:rsidRDefault="002D2532" w:rsidP="00A85D09">
            <w:pPr>
              <w:tabs>
                <w:tab w:val="left" w:pos="7789"/>
              </w:tabs>
              <w:jc w:val="both"/>
              <w:rPr>
                <w:rFonts w:ascii="Arial" w:hAnsi="Arial" w:cs="Arial"/>
                <w:b/>
                <w:color w:val="FF0000"/>
                <w:lang w:val="sr-Latn-ME"/>
              </w:rPr>
            </w:pPr>
            <w:r w:rsidRPr="009763B2">
              <w:rPr>
                <w:rFonts w:ascii="Arial" w:hAnsi="Arial" w:cs="Arial"/>
                <w:b/>
                <w:color w:val="FF0000"/>
                <w:lang w:val="sr-Latn-ME"/>
              </w:rPr>
              <w:t xml:space="preserve">E4033D471FEEA47A3C664B15C669C968                                                       </w:t>
            </w:r>
            <w:r w:rsidR="00741628">
              <w:rPr>
                <w:rFonts w:ascii="Arial" w:hAnsi="Arial" w:cs="Arial"/>
                <w:b/>
                <w:color w:val="FF0000"/>
                <w:lang w:val="sr-Latn-ME"/>
              </w:rPr>
              <w:t xml:space="preserve">  -</w:t>
            </w:r>
            <w:r w:rsidRPr="009763B2">
              <w:rPr>
                <w:rFonts w:ascii="Arial" w:hAnsi="Arial" w:cs="Arial"/>
                <w:b/>
                <w:color w:val="FF0000"/>
                <w:lang w:val="sr-Latn-ME"/>
              </w:rPr>
              <w:t>2,00</w:t>
            </w:r>
          </w:p>
          <w:p w14:paraId="6DBAE8DC" w14:textId="77777777" w:rsidR="002D2532" w:rsidRPr="009763B2" w:rsidRDefault="002D2532" w:rsidP="00A85D09">
            <w:pPr>
              <w:tabs>
                <w:tab w:val="left" w:pos="2070"/>
                <w:tab w:val="left" w:pos="78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36842467" w14:textId="0A5A998D" w:rsidR="002D2532" w:rsidRPr="009763B2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9763B2">
              <w:rPr>
                <w:rFonts w:ascii="Arial" w:hAnsi="Arial" w:cs="Arial"/>
                <w:b/>
                <w:lang w:val="sr-Latn-ME"/>
              </w:rPr>
              <w:t xml:space="preserve">Svega ukupno:__________________________________________________ </w:t>
            </w:r>
            <w:r w:rsidR="00741628">
              <w:rPr>
                <w:rFonts w:ascii="Arial" w:hAnsi="Arial" w:cs="Arial"/>
                <w:b/>
                <w:lang w:val="sr-Latn-ME"/>
              </w:rPr>
              <w:t>7</w:t>
            </w:r>
            <w:r w:rsidRPr="009763B2">
              <w:rPr>
                <w:rFonts w:ascii="Arial" w:hAnsi="Arial" w:cs="Arial"/>
                <w:b/>
                <w:lang w:val="sr-Latn-ME"/>
              </w:rPr>
              <w:t>8,00</w:t>
            </w:r>
          </w:p>
          <w:p w14:paraId="06754D3A" w14:textId="77777777" w:rsidR="002D2532" w:rsidRPr="009763B2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65458E" w14:paraId="0D76F69E" w14:textId="77777777" w:rsidTr="00741628">
        <w:tc>
          <w:tcPr>
            <w:tcW w:w="9016" w:type="dxa"/>
            <w:shd w:val="clear" w:color="auto" w:fill="D9D9D9" w:themeFill="background1" w:themeFillShade="D9"/>
          </w:tcPr>
          <w:p w14:paraId="3D35FB18" w14:textId="77777777" w:rsidR="002D2532" w:rsidRPr="009763B2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5AEE927F" w14:textId="77777777" w:rsidR="002D2532" w:rsidRPr="009763B2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9763B2">
              <w:rPr>
                <w:rFonts w:ascii="Arial" w:hAnsi="Arial" w:cs="Arial"/>
                <w:b/>
                <w:bCs/>
                <w:lang w:val="sr-Latn-ME"/>
              </w:rPr>
              <w:t>IKOF :</w:t>
            </w:r>
            <w:r w:rsidRPr="009763B2">
              <w:rPr>
                <w:rFonts w:ascii="Arial" w:hAnsi="Arial" w:cs="Arial"/>
                <w:b/>
                <w:bCs/>
                <w:color w:val="538135" w:themeColor="accent6" w:themeShade="BF"/>
                <w:lang w:val="sr-Latn-ME"/>
              </w:rPr>
              <w:t xml:space="preserve"> </w:t>
            </w:r>
            <w:r w:rsidRPr="009763B2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E4033D471FEEA47A3C664B15C669C999</w:t>
            </w:r>
          </w:p>
        </w:tc>
      </w:tr>
    </w:tbl>
    <w:p w14:paraId="550D66EE" w14:textId="0C311674" w:rsidR="009763B2" w:rsidRPr="004D7A4A" w:rsidRDefault="002D2532" w:rsidP="002D2532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lastRenderedPageBreak/>
        <w:t>Ukoliko je jedan ili više pojedinačnih računa koji ulaze u sumarni račun</w:t>
      </w:r>
      <w:r w:rsidR="00D34826">
        <w:rPr>
          <w:rFonts w:ascii="Arial" w:hAnsi="Arial" w:cs="Arial"/>
          <w:lang w:val="sr-Latn-ME"/>
        </w:rPr>
        <w:t>,</w:t>
      </w:r>
      <w:r>
        <w:rPr>
          <w:rFonts w:ascii="Arial" w:hAnsi="Arial" w:cs="Arial"/>
          <w:lang w:val="sr-Latn-ME"/>
        </w:rPr>
        <w:t xml:space="preserve"> korigovano </w:t>
      </w:r>
      <w:r w:rsidRPr="00E26CAF">
        <w:rPr>
          <w:rFonts w:ascii="Arial" w:hAnsi="Arial" w:cs="Arial"/>
          <w:b/>
          <w:bCs/>
          <w:lang w:val="sr-Latn-ME"/>
        </w:rPr>
        <w:t xml:space="preserve">prije </w:t>
      </w:r>
      <w:proofErr w:type="spellStart"/>
      <w:r w:rsidRPr="00E26CAF">
        <w:rPr>
          <w:rFonts w:ascii="Arial" w:hAnsi="Arial" w:cs="Arial"/>
          <w:b/>
          <w:bCs/>
          <w:lang w:val="sr-Latn-ME"/>
        </w:rPr>
        <w:t>fiskaliz</w:t>
      </w:r>
      <w:r>
        <w:rPr>
          <w:rFonts w:ascii="Arial" w:hAnsi="Arial" w:cs="Arial"/>
          <w:b/>
          <w:bCs/>
          <w:lang w:val="sr-Latn-ME"/>
        </w:rPr>
        <w:t>acije</w:t>
      </w:r>
      <w:proofErr w:type="spellEnd"/>
      <w:r>
        <w:rPr>
          <w:rFonts w:ascii="Arial" w:hAnsi="Arial" w:cs="Arial"/>
          <w:lang w:val="sr-Latn-ME"/>
        </w:rPr>
        <w:t xml:space="preserve"> sumarnog računa, sumarni račun se normalno </w:t>
      </w:r>
      <w:proofErr w:type="spellStart"/>
      <w:r>
        <w:rPr>
          <w:rFonts w:ascii="Arial" w:hAnsi="Arial" w:cs="Arial"/>
          <w:lang w:val="sr-Latn-ME"/>
        </w:rPr>
        <w:t>fiskalizuje</w:t>
      </w:r>
      <w:proofErr w:type="spellEnd"/>
      <w:r>
        <w:rPr>
          <w:rFonts w:ascii="Arial" w:hAnsi="Arial" w:cs="Arial"/>
          <w:lang w:val="sr-Latn-ME"/>
        </w:rPr>
        <w:t>, ali mora uz sve IKOF-e pojedinačnih računa sadržati i IKOF-e korektivnih računa iz</w:t>
      </w:r>
      <w:r w:rsidR="004D7A4A">
        <w:rPr>
          <w:rFonts w:ascii="Arial" w:hAnsi="Arial" w:cs="Arial"/>
          <w:lang w:val="sr-Latn-ME"/>
        </w:rPr>
        <w:t>danih za te pojedinačne račune.</w:t>
      </w:r>
    </w:p>
    <w:p w14:paraId="7EFE39FD" w14:textId="06C8B7E0" w:rsidR="00720973" w:rsidRPr="00EA31D1" w:rsidRDefault="002D2532" w:rsidP="002D2532">
      <w:pPr>
        <w:jc w:val="both"/>
        <w:rPr>
          <w:rFonts w:ascii="Arial" w:hAnsi="Arial" w:cs="Arial"/>
          <w:b/>
          <w:lang w:val="sr-Latn-ME"/>
        </w:rPr>
      </w:pPr>
      <w:r w:rsidRPr="009D02AB">
        <w:rPr>
          <w:rFonts w:ascii="Arial" w:hAnsi="Arial" w:cs="Arial"/>
          <w:b/>
          <w:lang w:val="sr-Latn-ME"/>
        </w:rPr>
        <w:t>Primjer gotovinskih račun</w:t>
      </w:r>
      <w:r w:rsidR="009763B2">
        <w:rPr>
          <w:rFonts w:ascii="Arial" w:hAnsi="Arial" w:cs="Arial"/>
          <w:b/>
          <w:lang w:val="sr-Latn-ME"/>
        </w:rPr>
        <w:t xml:space="preserve">a sa oznakom </w:t>
      </w:r>
      <w:proofErr w:type="spellStart"/>
      <w:r w:rsidR="009763B2">
        <w:rPr>
          <w:rFonts w:ascii="Arial" w:hAnsi="Arial" w:cs="Arial"/>
          <w:b/>
          <w:lang w:val="sr-Latn-ME"/>
        </w:rPr>
        <w:t>order</w:t>
      </w:r>
      <w:proofErr w:type="spellEnd"/>
      <w:r w:rsidR="009763B2">
        <w:rPr>
          <w:rFonts w:ascii="Arial" w:hAnsi="Arial" w:cs="Arial"/>
          <w:b/>
          <w:lang w:val="sr-Latn-ME"/>
        </w:rPr>
        <w:t xml:space="preserve"> kada je kupac</w:t>
      </w:r>
      <w:r w:rsidRPr="009D02AB">
        <w:rPr>
          <w:rFonts w:ascii="Arial" w:hAnsi="Arial" w:cs="Arial"/>
          <w:b/>
          <w:lang w:val="sr-Latn-ME"/>
        </w:rPr>
        <w:t xml:space="preserve"> lice koje ima opštu poresku registraciju (PIB):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720973" w14:paraId="2792D077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4B39AD04" w14:textId="77777777" w:rsidR="002D2532" w:rsidRPr="00720973" w:rsidRDefault="002D2532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račun</w:t>
            </w:r>
            <w:r w:rsidRPr="00720973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1/2021/ab123ab123</w:t>
            </w:r>
          </w:p>
          <w:p w14:paraId="7EAF5668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20973">
              <w:rPr>
                <w:rFonts w:ascii="Arial" w:hAnsi="Arial" w:cs="Arial"/>
                <w:b/>
                <w:lang w:val="sr-Latn-ME"/>
              </w:rPr>
              <w:t>2021-01-03T08:10:00-01:00</w:t>
            </w: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720973" w14:paraId="4ED59703" w14:textId="77777777" w:rsidTr="00A85D09">
        <w:trPr>
          <w:trHeight w:val="2441"/>
        </w:trPr>
        <w:tc>
          <w:tcPr>
            <w:tcW w:w="9016" w:type="dxa"/>
          </w:tcPr>
          <w:p w14:paraId="4654224C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24B498E0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ORDER</w:t>
            </w:r>
          </w:p>
          <w:p w14:paraId="3F5985FE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68763916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3512B2F4" w14:textId="77777777" w:rsidR="000B11A9" w:rsidRPr="00720973" w:rsidRDefault="000B11A9" w:rsidP="000B11A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 K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oličina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 C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ijena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lang w:val="sr-Latn-ME"/>
              </w:rPr>
              <w:t>U</w:t>
            </w:r>
            <w:r w:rsidRPr="00720973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2E833499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7A8595B0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Staklena čaša </w:t>
            </w:r>
          </w:p>
          <w:p w14:paraId="71CC8568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 (komad)                  50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50,00</w:t>
            </w:r>
          </w:p>
          <w:p w14:paraId="4E26EC61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464719FB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>Svega ukupno:__________________________________________________ 50,00</w:t>
            </w:r>
          </w:p>
          <w:p w14:paraId="30BC9CBC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720973" w14:paraId="2074A4F6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730F2933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27AC84F0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E4033D471FEEA47A3C664B15C669C740</w:t>
            </w:r>
          </w:p>
        </w:tc>
      </w:tr>
    </w:tbl>
    <w:tbl>
      <w:tblPr>
        <w:tblStyle w:val="TableGrid"/>
        <w:tblpPr w:leftFromText="180" w:rightFromText="180" w:vertAnchor="text" w:tblpY="2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09B3" w:rsidRPr="00720973" w14:paraId="18EDDB54" w14:textId="77777777" w:rsidTr="00E109B3">
        <w:tc>
          <w:tcPr>
            <w:tcW w:w="9016" w:type="dxa"/>
            <w:shd w:val="clear" w:color="auto" w:fill="D9D9D9" w:themeFill="background1" w:themeFillShade="D9"/>
          </w:tcPr>
          <w:p w14:paraId="57CAA2AC" w14:textId="77777777" w:rsidR="00E109B3" w:rsidRPr="00720973" w:rsidRDefault="00E109B3" w:rsidP="00E109B3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Račun</w:t>
            </w:r>
            <w:r w:rsidRPr="00720973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154/2021/ab123ab123</w:t>
            </w:r>
          </w:p>
          <w:p w14:paraId="13CF75FB" w14:textId="77777777" w:rsidR="00E109B3" w:rsidRPr="00720973" w:rsidRDefault="00E109B3" w:rsidP="00E109B3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20973">
              <w:rPr>
                <w:rFonts w:ascii="Arial" w:hAnsi="Arial" w:cs="Arial"/>
                <w:b/>
                <w:lang w:val="sr-Latn-ME"/>
              </w:rPr>
              <w:t>2021-01-04T11:18:00-01:00</w:t>
            </w: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E109B3" w:rsidRPr="00720973" w14:paraId="0209474B" w14:textId="77777777" w:rsidTr="00E109B3">
        <w:trPr>
          <w:trHeight w:val="2441"/>
        </w:trPr>
        <w:tc>
          <w:tcPr>
            <w:tcW w:w="9016" w:type="dxa"/>
          </w:tcPr>
          <w:p w14:paraId="7803E161" w14:textId="77777777" w:rsidR="00E109B3" w:rsidRPr="00720973" w:rsidRDefault="00E109B3" w:rsidP="00E109B3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47EA4B76" w14:textId="77777777" w:rsidR="00E109B3" w:rsidRPr="00720973" w:rsidRDefault="00E109B3" w:rsidP="00E109B3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ORDER</w:t>
            </w:r>
          </w:p>
          <w:p w14:paraId="025DC610" w14:textId="77777777" w:rsidR="00E109B3" w:rsidRPr="00720973" w:rsidRDefault="00E109B3" w:rsidP="00E109B3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6283FF45" w14:textId="77777777" w:rsidR="00E109B3" w:rsidRPr="00720973" w:rsidRDefault="00E109B3" w:rsidP="00E109B3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7CE4E164" w14:textId="77777777" w:rsidR="00E109B3" w:rsidRPr="00720973" w:rsidRDefault="00E109B3" w:rsidP="00E109B3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>
              <w:rPr>
                <w:rFonts w:ascii="Arial" w:hAnsi="Arial" w:cs="Arial"/>
                <w:b/>
                <w:lang w:val="sr-Latn-ME"/>
              </w:rPr>
              <w:t>Naziv artikla          K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oličina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 C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ijena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 </w:t>
            </w:r>
            <w:r>
              <w:rPr>
                <w:rFonts w:ascii="Arial" w:hAnsi="Arial" w:cs="Arial"/>
                <w:b/>
                <w:lang w:val="sr-Latn-ME"/>
              </w:rPr>
              <w:t>U</w:t>
            </w:r>
            <w:r w:rsidRPr="00720973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73A7BCAD" w14:textId="77777777" w:rsidR="00E109B3" w:rsidRPr="00720973" w:rsidRDefault="00E109B3" w:rsidP="00E109B3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</w:p>
          <w:p w14:paraId="04FE22BA" w14:textId="77777777" w:rsidR="00E109B3" w:rsidRPr="00720973" w:rsidRDefault="00E109B3" w:rsidP="00E109B3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Staklena čaša </w:t>
            </w:r>
          </w:p>
          <w:p w14:paraId="2486E003" w14:textId="77777777" w:rsidR="00E109B3" w:rsidRPr="00720973" w:rsidRDefault="00E109B3" w:rsidP="00E109B3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     (komad)            </w:t>
            </w:r>
            <w:r>
              <w:rPr>
                <w:rFonts w:ascii="Arial" w:hAnsi="Arial" w:cs="Arial"/>
                <w:lang w:val="sr-Latn-ME"/>
              </w:rPr>
              <w:t xml:space="preserve">     </w:t>
            </w:r>
            <w:r w:rsidRPr="00720973">
              <w:rPr>
                <w:rFonts w:ascii="Arial" w:hAnsi="Arial" w:cs="Arial"/>
                <w:lang w:val="sr-Latn-ME"/>
              </w:rPr>
              <w:t>12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    </w:t>
            </w:r>
            <w:r>
              <w:rPr>
                <w:rFonts w:ascii="Arial" w:hAnsi="Arial" w:cs="Arial"/>
                <w:lang w:val="sr-Latn-ME"/>
              </w:rPr>
              <w:t xml:space="preserve">      </w:t>
            </w:r>
            <w:r w:rsidRPr="00720973">
              <w:rPr>
                <w:rFonts w:ascii="Arial" w:hAnsi="Arial" w:cs="Arial"/>
                <w:lang w:val="sr-Latn-ME"/>
              </w:rPr>
              <w:t xml:space="preserve"> 1,00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</w:t>
            </w:r>
            <w:r>
              <w:rPr>
                <w:rFonts w:ascii="Arial" w:hAnsi="Arial" w:cs="Arial"/>
                <w:lang w:val="sr-Latn-ME"/>
              </w:rPr>
              <w:t xml:space="preserve"> </w:t>
            </w:r>
            <w:r w:rsidRPr="00720973">
              <w:rPr>
                <w:rFonts w:ascii="Arial" w:hAnsi="Arial" w:cs="Arial"/>
                <w:lang w:val="sr-Latn-ME"/>
              </w:rPr>
              <w:t>12,00</w:t>
            </w:r>
          </w:p>
          <w:p w14:paraId="654C8D88" w14:textId="77777777" w:rsidR="00E109B3" w:rsidRPr="00720973" w:rsidRDefault="00E109B3" w:rsidP="00E109B3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44DE8E52" w14:textId="77777777" w:rsidR="00E109B3" w:rsidRPr="00720973" w:rsidRDefault="00E109B3" w:rsidP="00E109B3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Svega ukupno:__________________________________________________ </w:t>
            </w:r>
            <w:r>
              <w:rPr>
                <w:rFonts w:ascii="Arial" w:hAnsi="Arial" w:cs="Arial"/>
                <w:b/>
                <w:lang w:val="sr-Latn-ME"/>
              </w:rPr>
              <w:t xml:space="preserve"> </w:t>
            </w:r>
            <w:r w:rsidRPr="00720973">
              <w:rPr>
                <w:rFonts w:ascii="Arial" w:hAnsi="Arial" w:cs="Arial"/>
                <w:b/>
                <w:lang w:val="sr-Latn-ME"/>
              </w:rPr>
              <w:t>12,00</w:t>
            </w:r>
          </w:p>
          <w:p w14:paraId="2906B98E" w14:textId="77777777" w:rsidR="00E109B3" w:rsidRPr="00720973" w:rsidRDefault="00E109B3" w:rsidP="00E109B3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E109B3" w:rsidRPr="00720973" w14:paraId="6980E1C5" w14:textId="77777777" w:rsidTr="00E109B3">
        <w:tc>
          <w:tcPr>
            <w:tcW w:w="9016" w:type="dxa"/>
            <w:shd w:val="clear" w:color="auto" w:fill="D9D9D9" w:themeFill="background1" w:themeFillShade="D9"/>
          </w:tcPr>
          <w:p w14:paraId="3900BF65" w14:textId="77777777" w:rsidR="00E109B3" w:rsidRPr="00720973" w:rsidRDefault="00E109B3" w:rsidP="00E109B3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6CBB538B" w14:textId="77777777" w:rsidR="00E109B3" w:rsidRPr="00720973" w:rsidRDefault="00E109B3" w:rsidP="00E109B3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E4033D471FEEA47A3C664B15C669C850</w:t>
            </w:r>
          </w:p>
        </w:tc>
      </w:tr>
    </w:tbl>
    <w:p w14:paraId="61004764" w14:textId="77777777" w:rsidR="002D2532" w:rsidRPr="00720973" w:rsidRDefault="002D2532" w:rsidP="002D2532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720973" w14:paraId="2D2A2A64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62BFA98F" w14:textId="0C65E442" w:rsidR="002D2532" w:rsidRPr="00720973" w:rsidRDefault="00720973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R</w:t>
            </w:r>
            <w:r w:rsidR="002D2532" w:rsidRPr="00720973">
              <w:rPr>
                <w:rFonts w:ascii="Arial" w:hAnsi="Arial" w:cs="Arial"/>
                <w:b/>
                <w:color w:val="00B0F0"/>
                <w:lang w:val="sr-Latn-ME"/>
              </w:rPr>
              <w:t>ačun</w:t>
            </w:r>
            <w:r w:rsidR="002D2532" w:rsidRPr="00720973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="002D2532" w:rsidRPr="00720973">
              <w:rPr>
                <w:rFonts w:ascii="Arial" w:hAnsi="Arial" w:cs="Arial"/>
                <w:b/>
                <w:color w:val="00B0F0"/>
                <w:lang w:val="sr-Latn-ME"/>
              </w:rPr>
              <w:t>499/2021/ab123ab123</w:t>
            </w:r>
          </w:p>
          <w:p w14:paraId="6DD8B1CE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20973">
              <w:rPr>
                <w:rFonts w:ascii="Arial" w:hAnsi="Arial" w:cs="Arial"/>
                <w:b/>
                <w:lang w:val="sr-Latn-ME"/>
              </w:rPr>
              <w:t>2021-01-09T23:17:00-01:00</w:t>
            </w: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720973" w14:paraId="5B26E9A3" w14:textId="77777777" w:rsidTr="00A85D09">
        <w:trPr>
          <w:trHeight w:val="2441"/>
        </w:trPr>
        <w:tc>
          <w:tcPr>
            <w:tcW w:w="9016" w:type="dxa"/>
          </w:tcPr>
          <w:p w14:paraId="45A9103A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01E04901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ORDER</w:t>
            </w:r>
          </w:p>
          <w:p w14:paraId="145D6D3A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5F3416F3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6C6140B1" w14:textId="12782497" w:rsidR="002D2532" w:rsidRPr="000B11A9" w:rsidRDefault="000B11A9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0B11A9">
              <w:rPr>
                <w:rFonts w:ascii="Arial" w:hAnsi="Arial" w:cs="Arial"/>
                <w:b/>
                <w:lang w:val="sr-Latn-ME"/>
              </w:rPr>
              <w:t>Naziv artikla             K</w:t>
            </w:r>
            <w:r w:rsidR="002D2532" w:rsidRPr="000B11A9">
              <w:rPr>
                <w:rFonts w:ascii="Arial" w:hAnsi="Arial" w:cs="Arial"/>
                <w:b/>
                <w:lang w:val="sr-Latn-ME"/>
              </w:rPr>
              <w:t xml:space="preserve">oličina       </w:t>
            </w:r>
            <w:r w:rsidRPr="000B11A9">
              <w:rPr>
                <w:rFonts w:ascii="Arial" w:hAnsi="Arial" w:cs="Arial"/>
                <w:b/>
                <w:lang w:val="sr-Latn-ME"/>
              </w:rPr>
              <w:t xml:space="preserve">             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</w:t>
            </w:r>
            <w:r w:rsidRPr="000B11A9">
              <w:rPr>
                <w:rFonts w:ascii="Arial" w:hAnsi="Arial" w:cs="Arial"/>
                <w:b/>
                <w:lang w:val="sr-Latn-ME"/>
              </w:rPr>
              <w:t>C</w:t>
            </w:r>
            <w:r w:rsidR="002D2532" w:rsidRPr="000B11A9">
              <w:rPr>
                <w:rFonts w:ascii="Arial" w:hAnsi="Arial" w:cs="Arial"/>
                <w:b/>
                <w:lang w:val="sr-Latn-ME"/>
              </w:rPr>
              <w:t xml:space="preserve">ijena       </w:t>
            </w:r>
            <w:r>
              <w:rPr>
                <w:rFonts w:ascii="Arial" w:hAnsi="Arial" w:cs="Arial"/>
                <w:b/>
                <w:lang w:val="sr-Latn-ME"/>
              </w:rPr>
              <w:t xml:space="preserve">                             </w:t>
            </w:r>
            <w:r w:rsidRPr="000B11A9">
              <w:rPr>
                <w:rFonts w:ascii="Arial" w:hAnsi="Arial" w:cs="Arial"/>
                <w:b/>
                <w:lang w:val="sr-Latn-ME"/>
              </w:rPr>
              <w:t>U</w:t>
            </w:r>
            <w:r w:rsidR="002D2532" w:rsidRPr="000B11A9">
              <w:rPr>
                <w:rFonts w:ascii="Arial" w:hAnsi="Arial" w:cs="Arial"/>
                <w:b/>
                <w:lang w:val="sr-Latn-ME"/>
              </w:rPr>
              <w:t>kupno</w:t>
            </w:r>
          </w:p>
          <w:p w14:paraId="69FBAD06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7729C094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Staklena čaša </w:t>
            </w:r>
          </w:p>
          <w:p w14:paraId="17CDE235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     (komad)                  18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18,00</w:t>
            </w:r>
          </w:p>
          <w:p w14:paraId="506BC938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52134B80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>Svega ukupno:__________________________________________________ 18,00</w:t>
            </w:r>
          </w:p>
          <w:p w14:paraId="49444564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720973" w14:paraId="7BD0AE47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7EDE0A06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27337307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E4033D471FEEA47A3C664B15C669C965</w:t>
            </w:r>
          </w:p>
        </w:tc>
      </w:tr>
    </w:tbl>
    <w:p w14:paraId="7014B0B0" w14:textId="3D81445F" w:rsidR="002D2532" w:rsidRPr="00EA31D1" w:rsidRDefault="002D2532" w:rsidP="002D2532">
      <w:pPr>
        <w:jc w:val="both"/>
        <w:rPr>
          <w:rFonts w:ascii="Arial" w:hAnsi="Arial" w:cs="Arial"/>
          <w:lang w:val="sr-Latn-ME"/>
        </w:rPr>
      </w:pPr>
      <w:r w:rsidRPr="00EA31D1">
        <w:rPr>
          <w:rFonts w:ascii="Arial" w:hAnsi="Arial" w:cs="Arial"/>
          <w:lang w:val="sr-Latn-ME"/>
        </w:rPr>
        <w:lastRenderedPageBreak/>
        <w:t>Kontrolom po</w:t>
      </w:r>
      <w:r>
        <w:rPr>
          <w:rFonts w:ascii="Arial" w:hAnsi="Arial" w:cs="Arial"/>
          <w:lang w:val="sr-Latn-ME"/>
        </w:rPr>
        <w:t>je</w:t>
      </w:r>
      <w:r w:rsidRPr="00EA31D1">
        <w:rPr>
          <w:rFonts w:ascii="Arial" w:hAnsi="Arial" w:cs="Arial"/>
          <w:lang w:val="sr-Latn-ME"/>
        </w:rPr>
        <w:t xml:space="preserve">dinačnih računa od strane kupca utvrđeno je da je napravljena greška u broju artikala na računu </w:t>
      </w:r>
      <w:r>
        <w:rPr>
          <w:rFonts w:ascii="Arial" w:hAnsi="Arial" w:cs="Arial"/>
          <w:lang w:val="sr-Latn-ME"/>
        </w:rPr>
        <w:t xml:space="preserve">broj </w:t>
      </w:r>
      <w:r w:rsidRPr="00EA31D1">
        <w:rPr>
          <w:rFonts w:ascii="Arial" w:hAnsi="Arial" w:cs="Arial"/>
          <w:lang w:val="sr-Latn-ME"/>
        </w:rPr>
        <w:t xml:space="preserve">154/2021/ab123ab123, odnosno umjesto </w:t>
      </w:r>
      <w:proofErr w:type="spellStart"/>
      <w:r w:rsidRPr="00EA31D1">
        <w:rPr>
          <w:rFonts w:ascii="Arial" w:hAnsi="Arial" w:cs="Arial"/>
          <w:lang w:val="sr-Latn-ME"/>
        </w:rPr>
        <w:t>fiskalizovinih</w:t>
      </w:r>
      <w:proofErr w:type="spellEnd"/>
      <w:r w:rsidRPr="00EA31D1">
        <w:rPr>
          <w:rFonts w:ascii="Arial" w:hAnsi="Arial" w:cs="Arial"/>
          <w:lang w:val="sr-Latn-ME"/>
        </w:rPr>
        <w:t xml:space="preserve"> 12 komada staklenih čaša trebalo je da se </w:t>
      </w:r>
      <w:proofErr w:type="spellStart"/>
      <w:r w:rsidRPr="00EA31D1">
        <w:rPr>
          <w:rFonts w:ascii="Arial" w:hAnsi="Arial" w:cs="Arial"/>
          <w:lang w:val="sr-Latn-ME"/>
        </w:rPr>
        <w:t>fiskalizuje</w:t>
      </w:r>
      <w:proofErr w:type="spellEnd"/>
      <w:r w:rsidRPr="00EA31D1">
        <w:rPr>
          <w:rFonts w:ascii="Arial" w:hAnsi="Arial" w:cs="Arial"/>
          <w:lang w:val="sr-Latn-ME"/>
        </w:rPr>
        <w:t xml:space="preserve"> 10 komada istih.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720973" w14:paraId="4E3B2747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64CB35EA" w14:textId="77777777" w:rsidR="002D2532" w:rsidRPr="00720973" w:rsidRDefault="002D2532" w:rsidP="00A85D09">
            <w:pPr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FF0000"/>
                <w:lang w:val="sr-Latn-ME"/>
              </w:rPr>
              <w:t>Korektivni račun:</w:t>
            </w:r>
            <w:r w:rsidRPr="00720973">
              <w:rPr>
                <w:rFonts w:ascii="Arial" w:hAnsi="Arial" w:cs="Arial"/>
                <w:color w:val="FF0000"/>
                <w:lang w:val="sr-Latn-ME"/>
              </w:rPr>
              <w:t xml:space="preserve">  </w:t>
            </w:r>
            <w:r w:rsidRPr="00720973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500/2021/ab123ab123</w:t>
            </w:r>
          </w:p>
          <w:p w14:paraId="62E03416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20973">
              <w:rPr>
                <w:rFonts w:ascii="Arial" w:hAnsi="Arial" w:cs="Arial"/>
                <w:b/>
                <w:lang w:val="sr-Latn-ME"/>
              </w:rPr>
              <w:t>2021-01-09T23:18:28-01:00</w:t>
            </w:r>
          </w:p>
        </w:tc>
      </w:tr>
      <w:tr w:rsidR="002D2532" w:rsidRPr="00720973" w14:paraId="435ED3D3" w14:textId="77777777" w:rsidTr="00A85D09">
        <w:tc>
          <w:tcPr>
            <w:tcW w:w="9016" w:type="dxa"/>
          </w:tcPr>
          <w:p w14:paraId="4E5EAF3A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21751525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proofErr w:type="spellStart"/>
            <w:r w:rsidRPr="00720973">
              <w:rPr>
                <w:rFonts w:ascii="Arial" w:hAnsi="Arial" w:cs="Arial"/>
                <w:b/>
                <w:bCs/>
                <w:lang w:val="sr-Latn-ME"/>
              </w:rPr>
              <w:t>Refernenca</w:t>
            </w:r>
            <w:proofErr w:type="spellEnd"/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 na </w:t>
            </w: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E4033D471FEEA47A3C664B15C669C850</w:t>
            </w:r>
          </w:p>
          <w:p w14:paraId="23B8F473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0986A89C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>Naziv artikla         količina                                        cijena                                   ukupno</w:t>
            </w:r>
          </w:p>
          <w:p w14:paraId="0DFF316E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12180AC0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Staklena čaša </w:t>
            </w:r>
          </w:p>
          <w:p w14:paraId="3F612DA9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     (komad)            </w:t>
            </w:r>
            <w:r w:rsidRPr="00720973">
              <w:rPr>
                <w:rFonts w:ascii="Arial" w:hAnsi="Arial" w:cs="Arial"/>
                <w:color w:val="FF0000"/>
                <w:lang w:val="sr-Latn-ME"/>
              </w:rPr>
              <w:t>-12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</w:t>
            </w:r>
            <w:r w:rsidRPr="00720973">
              <w:rPr>
                <w:rFonts w:ascii="Arial" w:hAnsi="Arial" w:cs="Arial"/>
                <w:color w:val="FF0000"/>
                <w:lang w:val="sr-Latn-ME"/>
              </w:rPr>
              <w:t>-12,00</w:t>
            </w:r>
          </w:p>
          <w:p w14:paraId="0E2171EE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341C8084" w14:textId="3BB57D86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>Svega ukupno:____________________</w:t>
            </w:r>
            <w:r w:rsidR="00741628">
              <w:rPr>
                <w:rFonts w:ascii="Arial" w:hAnsi="Arial" w:cs="Arial"/>
                <w:lang w:val="sr-Latn-ME"/>
              </w:rPr>
              <w:t xml:space="preserve">_______________________________ </w:t>
            </w:r>
            <w:r w:rsidRPr="00741628">
              <w:rPr>
                <w:rFonts w:ascii="Arial" w:hAnsi="Arial" w:cs="Arial"/>
                <w:b/>
                <w:color w:val="FF0000"/>
                <w:lang w:val="sr-Latn-ME"/>
              </w:rPr>
              <w:t>-12,00</w:t>
            </w:r>
          </w:p>
          <w:p w14:paraId="447B259D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720973" w14:paraId="0C5E7A40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27F10CB0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658076E7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IKOF: </w:t>
            </w:r>
            <w:r w:rsidRPr="00720973">
              <w:rPr>
                <w:rFonts w:ascii="Arial" w:hAnsi="Arial" w:cs="Arial"/>
                <w:b/>
                <w:color w:val="FF0000"/>
                <w:lang w:val="sr-Latn-ME"/>
              </w:rPr>
              <w:t>E4033D471FEEA47A3C664B15C669C968</w:t>
            </w:r>
          </w:p>
        </w:tc>
      </w:tr>
    </w:tbl>
    <w:p w14:paraId="1F84A62B" w14:textId="77777777" w:rsidR="002D2532" w:rsidRPr="00720973" w:rsidRDefault="002D2532" w:rsidP="002D2532">
      <w:pPr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720973" w14:paraId="131314C9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3EE78CF3" w14:textId="4B3ED18E" w:rsidR="002D2532" w:rsidRPr="00720973" w:rsidRDefault="00720973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>
              <w:rPr>
                <w:rFonts w:ascii="Arial" w:hAnsi="Arial" w:cs="Arial"/>
                <w:b/>
                <w:color w:val="00B0F0"/>
                <w:lang w:val="sr-Latn-ME"/>
              </w:rPr>
              <w:t>R</w:t>
            </w:r>
            <w:r w:rsidR="002D2532" w:rsidRPr="00720973">
              <w:rPr>
                <w:rFonts w:ascii="Arial" w:hAnsi="Arial" w:cs="Arial"/>
                <w:b/>
                <w:color w:val="00B0F0"/>
                <w:lang w:val="sr-Latn-ME"/>
              </w:rPr>
              <w:t>ačun</w:t>
            </w:r>
            <w:r w:rsidR="002D2532" w:rsidRPr="00720973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="002D2532" w:rsidRPr="00720973">
              <w:rPr>
                <w:rFonts w:ascii="Arial" w:hAnsi="Arial" w:cs="Arial"/>
                <w:b/>
                <w:color w:val="00B0F0"/>
                <w:lang w:val="sr-Latn-ME"/>
              </w:rPr>
              <w:t>501/2021/ab123ab123</w:t>
            </w:r>
          </w:p>
          <w:p w14:paraId="54170B23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20973">
              <w:rPr>
                <w:rFonts w:ascii="Arial" w:hAnsi="Arial" w:cs="Arial"/>
                <w:b/>
                <w:lang w:val="sr-Latn-ME"/>
              </w:rPr>
              <w:t>2021-01-09T23:18:31-01:00</w:t>
            </w:r>
          </w:p>
        </w:tc>
      </w:tr>
      <w:tr w:rsidR="002D2532" w:rsidRPr="00720973" w14:paraId="5D58AD97" w14:textId="77777777" w:rsidTr="00A85D09">
        <w:trPr>
          <w:trHeight w:val="2441"/>
        </w:trPr>
        <w:tc>
          <w:tcPr>
            <w:tcW w:w="9016" w:type="dxa"/>
          </w:tcPr>
          <w:p w14:paraId="5E11190B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50FA9369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ORDER</w:t>
            </w:r>
          </w:p>
          <w:p w14:paraId="37F609DF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74E58AF9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25115FEE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>Naziv artikla         količina                                      cijena                                      ukupno</w:t>
            </w:r>
          </w:p>
          <w:p w14:paraId="2699EF7A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7A84CFC4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Staklena čaša </w:t>
            </w:r>
          </w:p>
          <w:p w14:paraId="54239819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     (komad)            10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10,00</w:t>
            </w:r>
          </w:p>
          <w:p w14:paraId="748EE7B2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295B9818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>Svega ukupno:__________________________________________________ 10,00</w:t>
            </w:r>
          </w:p>
          <w:p w14:paraId="39E69115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720973" w14:paraId="68070CFC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2E086754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1370C375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E4033D471FEEA47A3C664B15C669C972</w:t>
            </w:r>
          </w:p>
        </w:tc>
      </w:tr>
    </w:tbl>
    <w:p w14:paraId="1C1226A3" w14:textId="77777777" w:rsidR="009763B2" w:rsidRPr="00720973" w:rsidRDefault="009763B2" w:rsidP="002D2532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720973" w14:paraId="395D5CF8" w14:textId="77777777" w:rsidTr="00720973">
        <w:tc>
          <w:tcPr>
            <w:tcW w:w="9016" w:type="dxa"/>
            <w:shd w:val="clear" w:color="auto" w:fill="D9D9D9" w:themeFill="background1" w:themeFillShade="D9"/>
          </w:tcPr>
          <w:p w14:paraId="56A9ABB2" w14:textId="77777777" w:rsidR="002D2532" w:rsidRPr="00720973" w:rsidRDefault="002D2532" w:rsidP="00A85D09">
            <w:pPr>
              <w:jc w:val="both"/>
              <w:rPr>
                <w:rFonts w:ascii="Arial" w:hAnsi="Arial" w:cs="Arial"/>
                <w:color w:val="538135" w:themeColor="accent6" w:themeShade="BF"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Sumarni račun</w:t>
            </w:r>
            <w:r w:rsidRPr="00720973">
              <w:rPr>
                <w:rFonts w:ascii="Arial" w:hAnsi="Arial" w:cs="Arial"/>
                <w:color w:val="538135" w:themeColor="accent6" w:themeShade="BF"/>
                <w:lang w:val="sr-Latn-ME"/>
              </w:rPr>
              <w:t xml:space="preserve">:  </w:t>
            </w:r>
            <w:r w:rsidRPr="00720973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502/2021/ab123ab123</w:t>
            </w:r>
          </w:p>
          <w:p w14:paraId="462CA25B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20973">
              <w:rPr>
                <w:rFonts w:ascii="Arial" w:hAnsi="Arial" w:cs="Arial"/>
                <w:b/>
                <w:lang w:val="sr-Latn-ME"/>
              </w:rPr>
              <w:t>2021-01-09T23:17:34-01:00</w:t>
            </w: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720973" w14:paraId="3E31EDAF" w14:textId="77777777" w:rsidTr="00A85D09">
        <w:trPr>
          <w:trHeight w:val="2441"/>
        </w:trPr>
        <w:tc>
          <w:tcPr>
            <w:tcW w:w="9016" w:type="dxa"/>
          </w:tcPr>
          <w:p w14:paraId="4DC45CC0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</w:p>
          <w:p w14:paraId="0127169C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VIRMAN</w:t>
            </w:r>
          </w:p>
          <w:p w14:paraId="539AFE84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7C22EF5C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634586D1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IKOF:                                                                                        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>Ukupno</w:t>
            </w:r>
          </w:p>
          <w:p w14:paraId="7D51FD6D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</w:p>
          <w:p w14:paraId="4D744851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 xml:space="preserve">E4033D471FEEA47A3C664B15C669C740                            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>50,00</w:t>
            </w:r>
          </w:p>
          <w:p w14:paraId="01071FE0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 xml:space="preserve">E4033D471FEEA47A3C664B15C669C850                            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>12,00</w:t>
            </w:r>
          </w:p>
          <w:p w14:paraId="095E7CB1" w14:textId="77777777" w:rsidR="002D2532" w:rsidRPr="00720973" w:rsidRDefault="002D2532" w:rsidP="00A85D09">
            <w:pPr>
              <w:tabs>
                <w:tab w:val="left" w:pos="78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 xml:space="preserve">E4033D471FEEA47A3C664B15C669C965                            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>18,00</w:t>
            </w:r>
          </w:p>
          <w:p w14:paraId="08E23B24" w14:textId="77777777" w:rsidR="002D2532" w:rsidRPr="00720973" w:rsidRDefault="002D2532" w:rsidP="00A85D09">
            <w:pPr>
              <w:tabs>
                <w:tab w:val="left" w:pos="7789"/>
              </w:tabs>
              <w:jc w:val="both"/>
              <w:rPr>
                <w:rFonts w:ascii="Arial" w:hAnsi="Arial" w:cs="Arial"/>
                <w:b/>
                <w:color w:val="FF0000"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FF0000"/>
                <w:lang w:val="sr-Latn-ME"/>
              </w:rPr>
              <w:t>E4033D471FEEA47A3C664B15C669C968                                                       -12,00</w:t>
            </w:r>
          </w:p>
          <w:p w14:paraId="6A0392D4" w14:textId="77777777" w:rsidR="002D2532" w:rsidRPr="00720973" w:rsidRDefault="002D2532" w:rsidP="00A85D09">
            <w:pPr>
              <w:tabs>
                <w:tab w:val="left" w:pos="2070"/>
                <w:tab w:val="left" w:pos="78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E4033D471FEEA47A3C664B15C669C972                                                        10,00</w:t>
            </w:r>
          </w:p>
          <w:p w14:paraId="2624C0CC" w14:textId="77777777" w:rsidR="002D2532" w:rsidRPr="00720973" w:rsidRDefault="002D2532" w:rsidP="00A85D09">
            <w:pPr>
              <w:tabs>
                <w:tab w:val="left" w:pos="2070"/>
                <w:tab w:val="left" w:pos="78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6B0511F2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>Svega ukupno:__________________________________________________ 78,00</w:t>
            </w:r>
          </w:p>
          <w:p w14:paraId="3C8E67D3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720973" w14:paraId="3045B8A3" w14:textId="77777777" w:rsidTr="00720973">
        <w:tc>
          <w:tcPr>
            <w:tcW w:w="9016" w:type="dxa"/>
            <w:shd w:val="clear" w:color="auto" w:fill="D9D9D9" w:themeFill="background1" w:themeFillShade="D9"/>
          </w:tcPr>
          <w:p w14:paraId="1C7818DC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465E71EF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>IKOF :</w:t>
            </w:r>
            <w:r w:rsidRPr="00720973">
              <w:rPr>
                <w:rFonts w:ascii="Arial" w:hAnsi="Arial" w:cs="Arial"/>
                <w:b/>
                <w:bCs/>
                <w:color w:val="538135" w:themeColor="accent6" w:themeShade="BF"/>
                <w:lang w:val="sr-Latn-ME"/>
              </w:rPr>
              <w:t xml:space="preserve"> </w:t>
            </w:r>
            <w:r w:rsidRPr="00720973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E4033D471FEEA47A3C664B15C669C999</w:t>
            </w:r>
          </w:p>
        </w:tc>
      </w:tr>
    </w:tbl>
    <w:p w14:paraId="7DC924BF" w14:textId="77777777" w:rsidR="002D2532" w:rsidRDefault="002D2532" w:rsidP="002D2532">
      <w:pPr>
        <w:jc w:val="both"/>
        <w:rPr>
          <w:rFonts w:ascii="Arial" w:hAnsi="Arial" w:cs="Arial"/>
          <w:lang w:val="sr-Latn-ME"/>
        </w:rPr>
      </w:pPr>
    </w:p>
    <w:p w14:paraId="4304B4B5" w14:textId="464FBB5A" w:rsidR="002D2532" w:rsidRPr="009763B2" w:rsidRDefault="002D2532" w:rsidP="002D2532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>U situaciji kada se u bezgotovinskom prometu, nakon izdavanja(</w:t>
      </w:r>
      <w:proofErr w:type="spellStart"/>
      <w:r>
        <w:rPr>
          <w:rFonts w:ascii="Arial" w:hAnsi="Arial" w:cs="Arial"/>
          <w:lang w:val="sr-Latn-ME"/>
        </w:rPr>
        <w:t>fiskalizovanja</w:t>
      </w:r>
      <w:proofErr w:type="spellEnd"/>
      <w:r>
        <w:rPr>
          <w:rFonts w:ascii="Arial" w:hAnsi="Arial" w:cs="Arial"/>
          <w:lang w:val="sr-Latn-ME"/>
        </w:rPr>
        <w:t>) više pojedinačnih računa/faktura vrši odobravanje popusta ili rabata, korek</w:t>
      </w:r>
      <w:r w:rsidR="009763B2">
        <w:rPr>
          <w:rFonts w:ascii="Arial" w:hAnsi="Arial" w:cs="Arial"/>
          <w:lang w:val="sr-Latn-ME"/>
        </w:rPr>
        <w:t>cija se vrši na sljedeći način: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720973" w14:paraId="31D47A43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26955607" w14:textId="260819F9" w:rsidR="002D2532" w:rsidRPr="00720973" w:rsidRDefault="00720973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R</w:t>
            </w:r>
            <w:r w:rsidR="002D2532" w:rsidRPr="00720973">
              <w:rPr>
                <w:rFonts w:ascii="Arial" w:hAnsi="Arial" w:cs="Arial"/>
                <w:b/>
                <w:color w:val="00B0F0"/>
                <w:lang w:val="sr-Latn-ME"/>
              </w:rPr>
              <w:t>ačun</w:t>
            </w:r>
            <w:r w:rsidR="002D2532" w:rsidRPr="00720973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="002D2532" w:rsidRPr="00720973">
              <w:rPr>
                <w:rFonts w:ascii="Arial" w:hAnsi="Arial" w:cs="Arial"/>
                <w:b/>
                <w:color w:val="00B0F0"/>
                <w:lang w:val="sr-Latn-ME"/>
              </w:rPr>
              <w:t>1/2021/ab123ab123</w:t>
            </w:r>
          </w:p>
          <w:p w14:paraId="4A120EF4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20973">
              <w:rPr>
                <w:rFonts w:ascii="Arial" w:hAnsi="Arial" w:cs="Arial"/>
                <w:b/>
                <w:lang w:val="sr-Latn-ME"/>
              </w:rPr>
              <w:t>2021-01-03T08:10:00-01:00</w:t>
            </w: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720973" w14:paraId="1D6CEF33" w14:textId="77777777" w:rsidTr="00A85D09">
        <w:trPr>
          <w:trHeight w:val="2441"/>
        </w:trPr>
        <w:tc>
          <w:tcPr>
            <w:tcW w:w="9016" w:type="dxa"/>
          </w:tcPr>
          <w:p w14:paraId="3F632B17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5A78E786" w14:textId="0D2BB8C8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="00A26543" w:rsidRPr="00720973">
              <w:rPr>
                <w:rFonts w:ascii="Arial" w:hAnsi="Arial" w:cs="Arial"/>
                <w:b/>
                <w:lang w:val="sr-Latn-ME"/>
              </w:rPr>
              <w:t>VIRMAN</w:t>
            </w:r>
          </w:p>
          <w:p w14:paraId="6B56D52C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7D3CDC7C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22E389A5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>Naziv artikla         količina                                      cijena                                      ukupno</w:t>
            </w:r>
          </w:p>
          <w:p w14:paraId="0E243784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1E727BC0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Staklena čaša </w:t>
            </w:r>
          </w:p>
          <w:p w14:paraId="29024274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 (komad)                  50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50,00</w:t>
            </w:r>
          </w:p>
          <w:p w14:paraId="56BC1D7A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09C3BA26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>Svega ukupno:__________________________________________________ 50,00</w:t>
            </w:r>
          </w:p>
          <w:p w14:paraId="34C8FBB4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720973" w14:paraId="67F5CB53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772143F3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5238CBF8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E4033D471FEEA47A3C664B15C669C740</w:t>
            </w:r>
          </w:p>
        </w:tc>
      </w:tr>
    </w:tbl>
    <w:p w14:paraId="5B860E03" w14:textId="77777777" w:rsidR="002D2532" w:rsidRPr="00720973" w:rsidRDefault="002D2532" w:rsidP="002D2532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720973" w14:paraId="0524D626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40D46148" w14:textId="5941EEB0" w:rsidR="002D2532" w:rsidRPr="00720973" w:rsidRDefault="00720973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>
              <w:rPr>
                <w:rFonts w:ascii="Arial" w:hAnsi="Arial" w:cs="Arial"/>
                <w:b/>
                <w:color w:val="00B0F0"/>
                <w:lang w:val="sr-Latn-ME"/>
              </w:rPr>
              <w:t>R</w:t>
            </w:r>
            <w:r w:rsidR="002D2532" w:rsidRPr="00720973">
              <w:rPr>
                <w:rFonts w:ascii="Arial" w:hAnsi="Arial" w:cs="Arial"/>
                <w:b/>
                <w:color w:val="00B0F0"/>
                <w:lang w:val="sr-Latn-ME"/>
              </w:rPr>
              <w:t>ačun</w:t>
            </w:r>
            <w:r w:rsidR="002D2532" w:rsidRPr="00720973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="002D2532" w:rsidRPr="00720973">
              <w:rPr>
                <w:rFonts w:ascii="Arial" w:hAnsi="Arial" w:cs="Arial"/>
                <w:b/>
                <w:color w:val="00B0F0"/>
                <w:lang w:val="sr-Latn-ME"/>
              </w:rPr>
              <w:t>154/2021/ab123ab123</w:t>
            </w:r>
          </w:p>
          <w:p w14:paraId="2EA4D8FB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20973">
              <w:rPr>
                <w:rFonts w:ascii="Arial" w:hAnsi="Arial" w:cs="Arial"/>
                <w:b/>
                <w:lang w:val="sr-Latn-ME"/>
              </w:rPr>
              <w:t>2021-01-04T11:18:00-01:00</w:t>
            </w: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720973" w14:paraId="7ABA8656" w14:textId="77777777" w:rsidTr="00A85D09">
        <w:trPr>
          <w:trHeight w:val="2441"/>
        </w:trPr>
        <w:tc>
          <w:tcPr>
            <w:tcW w:w="9016" w:type="dxa"/>
          </w:tcPr>
          <w:p w14:paraId="713835C9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147452E3" w14:textId="615C7C1D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="00A26543" w:rsidRPr="00720973">
              <w:rPr>
                <w:rFonts w:ascii="Arial" w:hAnsi="Arial" w:cs="Arial"/>
                <w:b/>
                <w:lang w:val="sr-Latn-ME"/>
              </w:rPr>
              <w:t>VIRMAN</w:t>
            </w:r>
          </w:p>
          <w:p w14:paraId="4D9C9379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0AD26DF7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45D14A83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>Naziv artikla         količina                                      cijena                                      ukupno</w:t>
            </w:r>
          </w:p>
          <w:p w14:paraId="09245CC2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530737CC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Staklena čaša </w:t>
            </w:r>
          </w:p>
          <w:p w14:paraId="56F46539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     (komad)            12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12,00</w:t>
            </w:r>
          </w:p>
          <w:p w14:paraId="78DC2CEC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31B4452F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>Svega ukupno:__________________________________________________ 12,00</w:t>
            </w:r>
          </w:p>
          <w:p w14:paraId="6BCEE1D5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720973" w14:paraId="77AA757F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60C0890D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5556A2A5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E4033D471FEEA47A3C664B15C669C850</w:t>
            </w:r>
          </w:p>
        </w:tc>
      </w:tr>
    </w:tbl>
    <w:p w14:paraId="616A7601" w14:textId="77777777" w:rsidR="002D2532" w:rsidRPr="00720973" w:rsidRDefault="002D2532" w:rsidP="002D2532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720973" w14:paraId="5AA077E0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4C3E01B8" w14:textId="6CF0A8C6" w:rsidR="002D2532" w:rsidRPr="00720973" w:rsidRDefault="00720973" w:rsidP="00A85D09">
            <w:pPr>
              <w:jc w:val="both"/>
              <w:rPr>
                <w:rFonts w:ascii="Arial" w:hAnsi="Arial" w:cs="Arial"/>
                <w:color w:val="00B0F0"/>
                <w:lang w:val="sr-Latn-ME"/>
              </w:rPr>
            </w:pPr>
            <w:r>
              <w:rPr>
                <w:rFonts w:ascii="Arial" w:hAnsi="Arial" w:cs="Arial"/>
                <w:b/>
                <w:color w:val="00B0F0"/>
                <w:lang w:val="sr-Latn-ME"/>
              </w:rPr>
              <w:t>R</w:t>
            </w:r>
            <w:r w:rsidR="002D2532" w:rsidRPr="00720973">
              <w:rPr>
                <w:rFonts w:ascii="Arial" w:hAnsi="Arial" w:cs="Arial"/>
                <w:b/>
                <w:color w:val="00B0F0"/>
                <w:lang w:val="sr-Latn-ME"/>
              </w:rPr>
              <w:t>ačun</w:t>
            </w:r>
            <w:r w:rsidR="002D2532" w:rsidRPr="00720973">
              <w:rPr>
                <w:rFonts w:ascii="Arial" w:hAnsi="Arial" w:cs="Arial"/>
                <w:color w:val="00B0F0"/>
                <w:lang w:val="sr-Latn-ME"/>
              </w:rPr>
              <w:t xml:space="preserve">:  </w:t>
            </w:r>
            <w:r w:rsidR="002D2532" w:rsidRPr="00720973">
              <w:rPr>
                <w:rFonts w:ascii="Arial" w:hAnsi="Arial" w:cs="Arial"/>
                <w:b/>
                <w:color w:val="00B0F0"/>
                <w:lang w:val="sr-Latn-ME"/>
              </w:rPr>
              <w:t>499/2021/ab123ab123</w:t>
            </w:r>
          </w:p>
          <w:p w14:paraId="01D4C544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20973">
              <w:rPr>
                <w:rFonts w:ascii="Arial" w:hAnsi="Arial" w:cs="Arial"/>
                <w:b/>
                <w:lang w:val="sr-Latn-ME"/>
              </w:rPr>
              <w:t>2021-01-09T23:17:00-01:00</w:t>
            </w: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720973" w14:paraId="5FF0072B" w14:textId="77777777" w:rsidTr="00A85D09">
        <w:trPr>
          <w:trHeight w:val="2441"/>
        </w:trPr>
        <w:tc>
          <w:tcPr>
            <w:tcW w:w="9016" w:type="dxa"/>
          </w:tcPr>
          <w:p w14:paraId="5923B2BA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498C7F0F" w14:textId="34124BDD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>Način plaćanja:</w:t>
            </w:r>
            <w:r w:rsidR="00A26543" w:rsidRPr="00720973">
              <w:rPr>
                <w:rFonts w:ascii="Arial" w:hAnsi="Arial" w:cs="Arial"/>
                <w:b/>
                <w:lang w:val="sr-Latn-ME"/>
              </w:rPr>
              <w:t xml:space="preserve"> VIRMAN</w:t>
            </w:r>
          </w:p>
          <w:p w14:paraId="2DF33519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6648C0F8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101FCF7A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>Naziv artikla         količina                                      cijena                                      ukupno</w:t>
            </w:r>
          </w:p>
          <w:p w14:paraId="2F672595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231989B1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Staklena čaša </w:t>
            </w:r>
          </w:p>
          <w:p w14:paraId="25C4067F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 xml:space="preserve">      (komad)                  18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     1,00</w:t>
            </w:r>
            <w:r w:rsidRPr="00720973">
              <w:rPr>
                <w:rFonts w:ascii="Arial" w:hAnsi="Arial" w:cs="Arial"/>
                <w:lang w:val="sr-Latn-ME"/>
              </w:rPr>
              <w:tab/>
              <w:t xml:space="preserve">                 18,00</w:t>
            </w:r>
          </w:p>
          <w:p w14:paraId="6C39FCA4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079E1CDD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>Svega ukupno:__________________________________________________ 18,00</w:t>
            </w:r>
          </w:p>
          <w:p w14:paraId="57C5F25F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720973" w14:paraId="64720FCF" w14:textId="77777777" w:rsidTr="00A85D09">
        <w:tc>
          <w:tcPr>
            <w:tcW w:w="9016" w:type="dxa"/>
            <w:shd w:val="clear" w:color="auto" w:fill="D9D9D9" w:themeFill="background1" w:themeFillShade="D9"/>
          </w:tcPr>
          <w:p w14:paraId="164FE29A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11B4E997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IKOF : </w:t>
            </w: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>E4033D471FEEA47A3C664B15C669C965</w:t>
            </w:r>
          </w:p>
        </w:tc>
      </w:tr>
    </w:tbl>
    <w:p w14:paraId="425428D0" w14:textId="560BD7F9" w:rsidR="002D2532" w:rsidRDefault="002D2532" w:rsidP="002D2532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lastRenderedPageBreak/>
        <w:t xml:space="preserve">Prodavac je nakon izdavanja računa/faktura odlučio da </w:t>
      </w:r>
      <w:proofErr w:type="spellStart"/>
      <w:r>
        <w:rPr>
          <w:rFonts w:ascii="Arial" w:hAnsi="Arial" w:cs="Arial"/>
          <w:lang w:val="sr-Latn-ME"/>
        </w:rPr>
        <w:t>da</w:t>
      </w:r>
      <w:proofErr w:type="spellEnd"/>
      <w:r>
        <w:rPr>
          <w:rFonts w:ascii="Arial" w:hAnsi="Arial" w:cs="Arial"/>
          <w:lang w:val="sr-Latn-ME"/>
        </w:rPr>
        <w:t xml:space="preserve"> popust na kompletan promet iskazan u pojedinačnim računima/fakturama</w:t>
      </w:r>
      <w:r w:rsidR="00A26543">
        <w:rPr>
          <w:rFonts w:ascii="Arial" w:hAnsi="Arial" w:cs="Arial"/>
          <w:lang w:val="sr-Latn-ME"/>
        </w:rPr>
        <w:t>, a koji se odnosi na PDV obračunski period</w:t>
      </w:r>
      <w:r>
        <w:rPr>
          <w:rFonts w:ascii="Arial" w:hAnsi="Arial" w:cs="Arial"/>
          <w:lang w:val="sr-Latn-ME"/>
        </w:rPr>
        <w:t xml:space="preserve"> u iznosu od 10% ukupne vrijednosti isporučenih proizvoda.</w:t>
      </w:r>
    </w:p>
    <w:p w14:paraId="31AE7F17" w14:textId="25353F0A" w:rsidR="002D2532" w:rsidRDefault="002D2532" w:rsidP="002D2532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>Ovaj vid korekcije se može odnositi isključivo za obračunski period na koji se računi/fakture odnose, sa obavezom da prodavac od kupca prethodno pribavi dokumentaciju kojom se utvrđuje da je kupac izvršio korekciju ulaznog PDV-a iskazanog na računima/fakturama na koje se popust/rabat odnosi</w:t>
      </w:r>
      <w:r w:rsidR="00A26543">
        <w:rPr>
          <w:rFonts w:ascii="Arial" w:hAnsi="Arial" w:cs="Arial"/>
          <w:lang w:val="sr-Latn-ME"/>
        </w:rPr>
        <w:t xml:space="preserve"> (član 20 Zakona o PDV)</w:t>
      </w:r>
      <w:r>
        <w:rPr>
          <w:rFonts w:ascii="Arial" w:hAnsi="Arial" w:cs="Arial"/>
          <w:lang w:val="sr-Latn-ME"/>
        </w:rPr>
        <w:t>.</w:t>
      </w:r>
    </w:p>
    <w:p w14:paraId="0E4E72CB" w14:textId="77777777" w:rsidR="002D2532" w:rsidRDefault="002D2532" w:rsidP="002D2532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>Prodavac u ovom slučaju izdaje sumarni račun vezan za obračunski period u kom su izdati računi/fakture, sa prikazanim IKOF-ima svih pojedinačnih računa/faktura i sa iznosom koji odgovora odgovara tim originalnim računima prije nego je dat popust/rabat.</w:t>
      </w:r>
    </w:p>
    <w:p w14:paraId="72969CA0" w14:textId="77777777" w:rsidR="002D2532" w:rsidRDefault="002D2532" w:rsidP="002D2532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850179" w14:paraId="4A85761A" w14:textId="77777777" w:rsidTr="00720973">
        <w:tc>
          <w:tcPr>
            <w:tcW w:w="9016" w:type="dxa"/>
            <w:shd w:val="clear" w:color="auto" w:fill="DBDBDB" w:themeFill="accent3" w:themeFillTint="66"/>
          </w:tcPr>
          <w:p w14:paraId="17039FE3" w14:textId="77777777" w:rsidR="002D2532" w:rsidRPr="00720973" w:rsidRDefault="002D2532" w:rsidP="00A85D09">
            <w:pPr>
              <w:jc w:val="both"/>
              <w:rPr>
                <w:rFonts w:ascii="Arial" w:hAnsi="Arial" w:cs="Arial"/>
                <w:color w:val="538135" w:themeColor="accent6" w:themeShade="BF"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Sumarni račun</w:t>
            </w:r>
            <w:r w:rsidRPr="00720973">
              <w:rPr>
                <w:rFonts w:ascii="Arial" w:hAnsi="Arial" w:cs="Arial"/>
                <w:color w:val="538135" w:themeColor="accent6" w:themeShade="BF"/>
                <w:lang w:val="sr-Latn-ME"/>
              </w:rPr>
              <w:t xml:space="preserve">:  </w:t>
            </w:r>
            <w:r w:rsidRPr="00720973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502/2021/ab123ab123</w:t>
            </w:r>
          </w:p>
          <w:p w14:paraId="01198163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20973">
              <w:rPr>
                <w:rFonts w:ascii="Arial" w:hAnsi="Arial" w:cs="Arial"/>
                <w:b/>
                <w:lang w:val="sr-Latn-ME"/>
              </w:rPr>
              <w:t>2021-01-09T23:17:34-01:00</w:t>
            </w: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633367" w14:paraId="42D9711A" w14:textId="77777777" w:rsidTr="00720973">
        <w:trPr>
          <w:trHeight w:val="2441"/>
        </w:trPr>
        <w:tc>
          <w:tcPr>
            <w:tcW w:w="9016" w:type="dxa"/>
            <w:tcBorders>
              <w:bottom w:val="single" w:sz="4" w:space="0" w:color="auto"/>
            </w:tcBorders>
          </w:tcPr>
          <w:p w14:paraId="7D1093B1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</w:p>
          <w:p w14:paraId="7FFEE735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VIRMAN</w:t>
            </w:r>
          </w:p>
          <w:p w14:paraId="70F8CA79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137C654B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26469FED" w14:textId="75BD1F3C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lang w:val="sr-Latn-ME"/>
              </w:rPr>
              <w:t>IKOF</w:t>
            </w:r>
            <w:r w:rsidR="00720973">
              <w:rPr>
                <w:rFonts w:ascii="Arial" w:hAnsi="Arial" w:cs="Arial"/>
                <w:lang w:val="sr-Latn-ME"/>
              </w:rPr>
              <w:t xml:space="preserve"> PR</w:t>
            </w:r>
            <w:r w:rsidRPr="00720973">
              <w:rPr>
                <w:rFonts w:ascii="Arial" w:hAnsi="Arial" w:cs="Arial"/>
                <w:lang w:val="sr-Latn-ME"/>
              </w:rPr>
              <w:t xml:space="preserve">:                                                                                 </w:t>
            </w:r>
            <w:r w:rsidR="00720973">
              <w:rPr>
                <w:rFonts w:ascii="Arial" w:hAnsi="Arial" w:cs="Arial"/>
                <w:lang w:val="sr-Latn-ME"/>
              </w:rPr>
              <w:t xml:space="preserve">                            </w:t>
            </w:r>
            <w:r w:rsidRPr="00720973">
              <w:rPr>
                <w:rFonts w:ascii="Arial" w:hAnsi="Arial" w:cs="Arial"/>
                <w:b/>
                <w:lang w:val="sr-Latn-ME"/>
              </w:rPr>
              <w:t>Ukupno</w:t>
            </w:r>
          </w:p>
          <w:p w14:paraId="7E720AFB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</w:p>
          <w:p w14:paraId="781C2EC0" w14:textId="2D58DCD2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 xml:space="preserve">E4033D471FEEA47A3C664B15C669C740                                                       </w:t>
            </w:r>
            <w:r w:rsidR="00720973">
              <w:rPr>
                <w:rFonts w:ascii="Arial" w:hAnsi="Arial" w:cs="Arial"/>
                <w:b/>
                <w:color w:val="00B0F0"/>
                <w:lang w:val="sr-Latn-ME"/>
              </w:rPr>
              <w:t xml:space="preserve"> </w:t>
            </w: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 xml:space="preserve"> </w:t>
            </w:r>
            <w:r w:rsidRPr="00720973">
              <w:rPr>
                <w:rFonts w:ascii="Arial" w:hAnsi="Arial" w:cs="Arial"/>
                <w:b/>
                <w:lang w:val="sr-Latn-ME"/>
              </w:rPr>
              <w:t>50,00</w:t>
            </w:r>
          </w:p>
          <w:p w14:paraId="6C3A676B" w14:textId="451C3D61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 xml:space="preserve">E4033D471FEEA47A3C664B15C669C850                                                        </w:t>
            </w:r>
            <w:r w:rsidR="00720973">
              <w:rPr>
                <w:rFonts w:ascii="Arial" w:hAnsi="Arial" w:cs="Arial"/>
                <w:b/>
                <w:color w:val="00B0F0"/>
                <w:lang w:val="sr-Latn-ME"/>
              </w:rPr>
              <w:t xml:space="preserve"> </w:t>
            </w:r>
            <w:r w:rsidRPr="00720973">
              <w:rPr>
                <w:rFonts w:ascii="Arial" w:hAnsi="Arial" w:cs="Arial"/>
                <w:b/>
                <w:lang w:val="sr-Latn-ME"/>
              </w:rPr>
              <w:t>12,00</w:t>
            </w:r>
          </w:p>
          <w:p w14:paraId="179E74D3" w14:textId="676B8AF4" w:rsidR="002D2532" w:rsidRPr="00720973" w:rsidRDefault="002D2532" w:rsidP="00A85D09">
            <w:pPr>
              <w:tabs>
                <w:tab w:val="left" w:pos="78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color w:val="00B0F0"/>
                <w:lang w:val="sr-Latn-ME"/>
              </w:rPr>
              <w:t xml:space="preserve">E4033D471FEEA47A3C664B15C669C965                                                        </w:t>
            </w:r>
            <w:r w:rsidR="00720973">
              <w:rPr>
                <w:rFonts w:ascii="Arial" w:hAnsi="Arial" w:cs="Arial"/>
                <w:b/>
                <w:color w:val="00B0F0"/>
                <w:lang w:val="sr-Latn-ME"/>
              </w:rPr>
              <w:t xml:space="preserve"> </w:t>
            </w:r>
            <w:r w:rsidRPr="00720973">
              <w:rPr>
                <w:rFonts w:ascii="Arial" w:hAnsi="Arial" w:cs="Arial"/>
                <w:b/>
                <w:lang w:val="sr-Latn-ME"/>
              </w:rPr>
              <w:t>18,00</w:t>
            </w:r>
          </w:p>
          <w:p w14:paraId="34F48D5B" w14:textId="77777777" w:rsidR="002D2532" w:rsidRPr="00720973" w:rsidRDefault="002D2532" w:rsidP="00A85D09">
            <w:pPr>
              <w:tabs>
                <w:tab w:val="left" w:pos="2070"/>
                <w:tab w:val="left" w:pos="7800"/>
              </w:tabs>
              <w:jc w:val="both"/>
              <w:rPr>
                <w:rFonts w:ascii="Arial" w:hAnsi="Arial" w:cs="Arial"/>
                <w:lang w:val="sr-Latn-ME"/>
              </w:rPr>
            </w:pPr>
          </w:p>
          <w:p w14:paraId="24DFB992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>Svega ukupno:__________________________________________________ 80,00</w:t>
            </w:r>
          </w:p>
          <w:p w14:paraId="35DEE3E4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65458E" w14:paraId="2DF3115A" w14:textId="77777777" w:rsidTr="00720973">
        <w:tc>
          <w:tcPr>
            <w:tcW w:w="9016" w:type="dxa"/>
            <w:shd w:val="clear" w:color="auto" w:fill="DBDBDB" w:themeFill="accent3" w:themeFillTint="66"/>
          </w:tcPr>
          <w:p w14:paraId="2AD4D308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41B0928D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>IKOF :</w:t>
            </w:r>
            <w:r w:rsidRPr="00720973">
              <w:rPr>
                <w:rFonts w:ascii="Arial" w:hAnsi="Arial" w:cs="Arial"/>
                <w:b/>
                <w:bCs/>
                <w:color w:val="538135" w:themeColor="accent6" w:themeShade="BF"/>
                <w:lang w:val="sr-Latn-ME"/>
              </w:rPr>
              <w:t xml:space="preserve"> </w:t>
            </w:r>
            <w:r w:rsidRPr="00720973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E4033D471FEEA47A3C664B15C669C999</w:t>
            </w:r>
          </w:p>
        </w:tc>
      </w:tr>
    </w:tbl>
    <w:p w14:paraId="60ED7346" w14:textId="77777777" w:rsidR="002D2532" w:rsidRDefault="002D2532" w:rsidP="002D2532">
      <w:pPr>
        <w:jc w:val="both"/>
        <w:rPr>
          <w:rFonts w:ascii="Arial" w:hAnsi="Arial" w:cs="Arial"/>
          <w:lang w:val="sr-Latn-ME"/>
        </w:rPr>
      </w:pPr>
    </w:p>
    <w:p w14:paraId="106C2C82" w14:textId="77777777" w:rsidR="002D2532" w:rsidRDefault="002D2532" w:rsidP="002D2532">
      <w:pPr>
        <w:jc w:val="both"/>
        <w:rPr>
          <w:rFonts w:ascii="Arial" w:hAnsi="Arial" w:cs="Arial"/>
          <w:lang w:val="sr-Latn-ME"/>
        </w:rPr>
      </w:pPr>
      <w:r>
        <w:rPr>
          <w:rFonts w:ascii="Arial" w:hAnsi="Arial" w:cs="Arial"/>
          <w:lang w:val="sr-Latn-ME"/>
        </w:rPr>
        <w:t xml:space="preserve">Nakon kreiranja i slanja ovog sumarnog računa, vrši se korekcija istog </w:t>
      </w:r>
      <w:proofErr w:type="spellStart"/>
      <w:r>
        <w:rPr>
          <w:rFonts w:ascii="Arial" w:hAnsi="Arial" w:cs="Arial"/>
          <w:lang w:val="sr-Latn-ME"/>
        </w:rPr>
        <w:t>umanjenjem</w:t>
      </w:r>
      <w:proofErr w:type="spellEnd"/>
      <w:r>
        <w:rPr>
          <w:rFonts w:ascii="Arial" w:hAnsi="Arial" w:cs="Arial"/>
          <w:lang w:val="sr-Latn-ME"/>
        </w:rPr>
        <w:t xml:space="preserve"> iznosa za 10% ukupne vrijednosti sumarnog računa, i unosom stavke „POPUST“/“RABAT“ i sl.:</w:t>
      </w:r>
    </w:p>
    <w:p w14:paraId="7A038AA7" w14:textId="77777777" w:rsidR="00720973" w:rsidRDefault="00720973" w:rsidP="002D2532">
      <w:pPr>
        <w:jc w:val="both"/>
        <w:rPr>
          <w:rFonts w:ascii="Arial" w:hAnsi="Arial" w:cs="Arial"/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532" w:rsidRPr="00850179" w14:paraId="41724179" w14:textId="77777777" w:rsidTr="00720973">
        <w:tc>
          <w:tcPr>
            <w:tcW w:w="9016" w:type="dxa"/>
            <w:shd w:val="clear" w:color="auto" w:fill="DBDBDB" w:themeFill="accent3" w:themeFillTint="66"/>
          </w:tcPr>
          <w:p w14:paraId="20F4362B" w14:textId="07969D05" w:rsidR="002D2532" w:rsidRPr="00720973" w:rsidRDefault="00720973" w:rsidP="00A85D09">
            <w:pPr>
              <w:jc w:val="both"/>
              <w:rPr>
                <w:rFonts w:ascii="Arial" w:hAnsi="Arial" w:cs="Arial"/>
                <w:color w:val="FF0000"/>
                <w:lang w:val="sr-Latn-ME"/>
              </w:rPr>
            </w:pPr>
            <w:r>
              <w:rPr>
                <w:rFonts w:ascii="Arial" w:hAnsi="Arial" w:cs="Arial"/>
                <w:b/>
                <w:color w:val="FF0000"/>
                <w:lang w:val="sr-Latn-ME"/>
              </w:rPr>
              <w:t xml:space="preserve">Korektivni </w:t>
            </w:r>
            <w:r w:rsidR="002D2532" w:rsidRPr="00720973">
              <w:rPr>
                <w:rFonts w:ascii="Arial" w:hAnsi="Arial" w:cs="Arial"/>
                <w:b/>
                <w:color w:val="FF0000"/>
                <w:lang w:val="sr-Latn-ME"/>
              </w:rPr>
              <w:t>račun</w:t>
            </w:r>
            <w:r w:rsidR="002D2532" w:rsidRPr="00720973">
              <w:rPr>
                <w:rFonts w:ascii="Arial" w:hAnsi="Arial" w:cs="Arial"/>
                <w:color w:val="FF0000"/>
                <w:lang w:val="sr-Latn-ME"/>
              </w:rPr>
              <w:t xml:space="preserve">:  </w:t>
            </w:r>
            <w:r w:rsidR="002D2532" w:rsidRPr="00720973">
              <w:rPr>
                <w:rFonts w:ascii="Arial" w:hAnsi="Arial" w:cs="Arial"/>
                <w:b/>
                <w:color w:val="FF0000"/>
                <w:lang w:val="sr-Latn-ME"/>
              </w:rPr>
              <w:t>503/2021/ab123ab123</w:t>
            </w:r>
          </w:p>
          <w:p w14:paraId="53CED946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Datum i vrijeme: </w:t>
            </w:r>
            <w:r w:rsidRPr="00720973">
              <w:rPr>
                <w:rFonts w:ascii="Arial" w:hAnsi="Arial" w:cs="Arial"/>
                <w:b/>
                <w:lang w:val="sr-Latn-ME"/>
              </w:rPr>
              <w:t>2021-01-09T23:17:34-01:00</w:t>
            </w:r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 </w:t>
            </w:r>
          </w:p>
        </w:tc>
      </w:tr>
      <w:tr w:rsidR="002D2532" w:rsidRPr="00633367" w14:paraId="10257E73" w14:textId="77777777" w:rsidTr="00720973">
        <w:trPr>
          <w:trHeight w:val="2441"/>
        </w:trPr>
        <w:tc>
          <w:tcPr>
            <w:tcW w:w="9016" w:type="dxa"/>
            <w:tcBorders>
              <w:bottom w:val="single" w:sz="4" w:space="0" w:color="auto"/>
            </w:tcBorders>
          </w:tcPr>
          <w:p w14:paraId="5746A023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</w:p>
          <w:p w14:paraId="4B7A4F1B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Način plaćanja: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VIRMAN</w:t>
            </w:r>
          </w:p>
          <w:p w14:paraId="2E39AA55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PIB KUPCA: </w:t>
            </w:r>
            <w:r w:rsidRPr="00720973">
              <w:rPr>
                <w:rFonts w:ascii="Arial" w:hAnsi="Arial" w:cs="Arial"/>
                <w:b/>
                <w:color w:val="C45911" w:themeColor="accent2" w:themeShade="BF"/>
                <w:lang w:val="sr-Latn-ME"/>
              </w:rPr>
              <w:t>99999999</w:t>
            </w:r>
          </w:p>
          <w:p w14:paraId="75484B74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  <w:proofErr w:type="spellStart"/>
            <w:r w:rsidRPr="00720973">
              <w:rPr>
                <w:rFonts w:ascii="Arial" w:hAnsi="Arial" w:cs="Arial"/>
                <w:b/>
                <w:bCs/>
                <w:lang w:val="sr-Latn-ME"/>
              </w:rPr>
              <w:t>Refernenca</w:t>
            </w:r>
            <w:proofErr w:type="spellEnd"/>
            <w:r w:rsidRPr="00720973">
              <w:rPr>
                <w:rFonts w:ascii="Arial" w:hAnsi="Arial" w:cs="Arial"/>
                <w:b/>
                <w:bCs/>
                <w:lang w:val="sr-Latn-ME"/>
              </w:rPr>
              <w:t xml:space="preserve"> na </w:t>
            </w:r>
            <w:r w:rsidRPr="00720973">
              <w:rPr>
                <w:rFonts w:ascii="Arial" w:hAnsi="Arial" w:cs="Arial"/>
                <w:b/>
                <w:color w:val="538135" w:themeColor="accent6" w:themeShade="BF"/>
                <w:lang w:val="sr-Latn-ME"/>
              </w:rPr>
              <w:t>E4033D471FEEA47A3C664B15C669C999</w:t>
            </w:r>
          </w:p>
          <w:p w14:paraId="71839367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</w:p>
          <w:p w14:paraId="5FBAD6C5" w14:textId="7D252D55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color w:val="00B0F0"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 xml:space="preserve">Stavka                       Količina                </w:t>
            </w:r>
            <w:r w:rsidR="00720973">
              <w:rPr>
                <w:rFonts w:ascii="Arial" w:hAnsi="Arial" w:cs="Arial"/>
                <w:b/>
                <w:lang w:val="sr-Latn-ME"/>
              </w:rPr>
              <w:t xml:space="preserve">     </w:t>
            </w:r>
            <w:r w:rsidRPr="00720973">
              <w:rPr>
                <w:rFonts w:ascii="Arial" w:hAnsi="Arial" w:cs="Arial"/>
                <w:b/>
                <w:lang w:val="sr-Latn-ME"/>
              </w:rPr>
              <w:t xml:space="preserve">Cijena             </w:t>
            </w:r>
            <w:r w:rsidR="00720973">
              <w:rPr>
                <w:rFonts w:ascii="Arial" w:hAnsi="Arial" w:cs="Arial"/>
                <w:b/>
                <w:lang w:val="sr-Latn-ME"/>
              </w:rPr>
              <w:t xml:space="preserve">                            Ukupno</w:t>
            </w:r>
          </w:p>
          <w:p w14:paraId="1DCE2341" w14:textId="01FD9144" w:rsidR="002D2532" w:rsidRDefault="002D2532" w:rsidP="00A85D09">
            <w:pPr>
              <w:tabs>
                <w:tab w:val="left" w:pos="2070"/>
                <w:tab w:val="left" w:pos="78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  <w:r w:rsidRPr="00720973">
              <w:rPr>
                <w:rFonts w:ascii="Arial" w:hAnsi="Arial" w:cs="Arial"/>
                <w:color w:val="FF0000"/>
                <w:lang w:val="sr-Latn-ME"/>
              </w:rPr>
              <w:t xml:space="preserve">Popust 10%                     -1                       </w:t>
            </w:r>
            <w:r w:rsidR="00720973">
              <w:rPr>
                <w:rFonts w:ascii="Arial" w:hAnsi="Arial" w:cs="Arial"/>
                <w:color w:val="FF0000"/>
                <w:lang w:val="sr-Latn-ME"/>
              </w:rPr>
              <w:t xml:space="preserve">     </w:t>
            </w:r>
            <w:r w:rsidRPr="00720973">
              <w:rPr>
                <w:rFonts w:ascii="Arial" w:hAnsi="Arial" w:cs="Arial"/>
                <w:color w:val="FF0000"/>
                <w:lang w:val="sr-Latn-ME"/>
              </w:rPr>
              <w:t xml:space="preserve">8,00                    </w:t>
            </w:r>
            <w:r w:rsidR="00720973">
              <w:rPr>
                <w:rFonts w:ascii="Arial" w:hAnsi="Arial" w:cs="Arial"/>
                <w:color w:val="FF0000"/>
                <w:lang w:val="sr-Latn-ME"/>
              </w:rPr>
              <w:t xml:space="preserve">                          </w:t>
            </w:r>
            <w:r w:rsidRPr="00720973">
              <w:rPr>
                <w:rFonts w:ascii="Arial" w:hAnsi="Arial" w:cs="Arial"/>
                <w:color w:val="FF0000"/>
                <w:lang w:val="sr-Latn-ME"/>
              </w:rPr>
              <w:t>-8,00</w:t>
            </w:r>
          </w:p>
          <w:p w14:paraId="16490380" w14:textId="77777777" w:rsidR="00720973" w:rsidRPr="00720973" w:rsidRDefault="00720973" w:rsidP="00A85D09">
            <w:pPr>
              <w:tabs>
                <w:tab w:val="left" w:pos="2070"/>
                <w:tab w:val="left" w:pos="7800"/>
              </w:tabs>
              <w:jc w:val="both"/>
              <w:rPr>
                <w:rFonts w:ascii="Arial" w:hAnsi="Arial" w:cs="Arial"/>
                <w:color w:val="FF0000"/>
                <w:lang w:val="sr-Latn-ME"/>
              </w:rPr>
            </w:pPr>
          </w:p>
          <w:p w14:paraId="082B265F" w14:textId="77777777" w:rsidR="002D2532" w:rsidRPr="00720973" w:rsidRDefault="002D2532" w:rsidP="00A85D09">
            <w:pPr>
              <w:tabs>
                <w:tab w:val="left" w:pos="2070"/>
                <w:tab w:val="center" w:pos="4400"/>
                <w:tab w:val="left" w:pos="6700"/>
              </w:tabs>
              <w:jc w:val="both"/>
              <w:rPr>
                <w:rFonts w:ascii="Arial" w:hAnsi="Arial" w:cs="Arial"/>
                <w:b/>
                <w:lang w:val="sr-Latn-ME"/>
              </w:rPr>
            </w:pPr>
            <w:r w:rsidRPr="00720973">
              <w:rPr>
                <w:rFonts w:ascii="Arial" w:hAnsi="Arial" w:cs="Arial"/>
                <w:b/>
                <w:lang w:val="sr-Latn-ME"/>
              </w:rPr>
              <w:t>Svega ukupno:__________________________________________________</w:t>
            </w:r>
            <w:r w:rsidRPr="00720973">
              <w:rPr>
                <w:rFonts w:ascii="Arial" w:hAnsi="Arial" w:cs="Arial"/>
                <w:b/>
                <w:color w:val="FF0000"/>
                <w:lang w:val="sr-Latn-ME"/>
              </w:rPr>
              <w:t>-8,00</w:t>
            </w:r>
          </w:p>
          <w:p w14:paraId="7A6BAF00" w14:textId="77777777" w:rsidR="002D2532" w:rsidRPr="00720973" w:rsidRDefault="002D2532" w:rsidP="00A85D09">
            <w:pPr>
              <w:tabs>
                <w:tab w:val="center" w:pos="4400"/>
                <w:tab w:val="left" w:pos="6700"/>
              </w:tabs>
              <w:jc w:val="both"/>
              <w:rPr>
                <w:rFonts w:ascii="Arial" w:hAnsi="Arial" w:cs="Arial"/>
                <w:lang w:val="sr-Latn-ME"/>
              </w:rPr>
            </w:pPr>
          </w:p>
        </w:tc>
      </w:tr>
      <w:tr w:rsidR="002D2532" w:rsidRPr="0065458E" w14:paraId="10BFC73C" w14:textId="77777777" w:rsidTr="00720973">
        <w:tc>
          <w:tcPr>
            <w:tcW w:w="9016" w:type="dxa"/>
            <w:shd w:val="clear" w:color="auto" w:fill="DBDBDB" w:themeFill="accent3" w:themeFillTint="66"/>
          </w:tcPr>
          <w:p w14:paraId="0970C78A" w14:textId="77777777" w:rsidR="002D2532" w:rsidRPr="00720973" w:rsidRDefault="002D2532" w:rsidP="00A85D09">
            <w:pPr>
              <w:jc w:val="both"/>
              <w:rPr>
                <w:rFonts w:ascii="Arial" w:hAnsi="Arial" w:cs="Arial"/>
                <w:b/>
                <w:bCs/>
                <w:lang w:val="sr-Latn-ME"/>
              </w:rPr>
            </w:pPr>
          </w:p>
          <w:p w14:paraId="46A3B0BB" w14:textId="77777777" w:rsidR="002D2532" w:rsidRPr="00720973" w:rsidRDefault="002D2532" w:rsidP="00A85D09">
            <w:pPr>
              <w:jc w:val="both"/>
              <w:rPr>
                <w:rFonts w:ascii="Arial" w:hAnsi="Arial" w:cs="Arial"/>
                <w:lang w:val="sr-Latn-ME"/>
              </w:rPr>
            </w:pPr>
            <w:r w:rsidRPr="00720973">
              <w:rPr>
                <w:rFonts w:ascii="Arial" w:hAnsi="Arial" w:cs="Arial"/>
                <w:b/>
                <w:bCs/>
                <w:lang w:val="sr-Latn-ME"/>
              </w:rPr>
              <w:t>IKOF :</w:t>
            </w:r>
            <w:r w:rsidRPr="00720973">
              <w:rPr>
                <w:rFonts w:ascii="Arial" w:hAnsi="Arial" w:cs="Arial"/>
                <w:b/>
                <w:bCs/>
                <w:color w:val="538135" w:themeColor="accent6" w:themeShade="BF"/>
                <w:lang w:val="sr-Latn-ME"/>
              </w:rPr>
              <w:t xml:space="preserve"> </w:t>
            </w:r>
            <w:r w:rsidRPr="00720973">
              <w:rPr>
                <w:rFonts w:ascii="Arial" w:hAnsi="Arial" w:cs="Arial"/>
                <w:b/>
                <w:color w:val="FF0000"/>
                <w:lang w:val="sr-Latn-ME"/>
              </w:rPr>
              <w:t>E4033D471FEEA47A3C664B15C669C999</w:t>
            </w:r>
          </w:p>
        </w:tc>
      </w:tr>
    </w:tbl>
    <w:p w14:paraId="41829466" w14:textId="77777777" w:rsidR="00061123" w:rsidRDefault="00061123" w:rsidP="00315E06">
      <w:pPr>
        <w:jc w:val="both"/>
        <w:rPr>
          <w:rFonts w:ascii="Arial" w:hAnsi="Arial" w:cs="Arial"/>
          <w:lang w:val="sr-Latn-ME"/>
        </w:rPr>
      </w:pPr>
    </w:p>
    <w:p w14:paraId="39F3F930" w14:textId="77777777" w:rsidR="00061123" w:rsidRDefault="00061123" w:rsidP="00061123">
      <w:pPr>
        <w:jc w:val="both"/>
        <w:rPr>
          <w:rFonts w:ascii="Arial" w:hAnsi="Arial" w:cs="Arial"/>
          <w:b/>
          <w:lang w:val="sr-Latn-ME"/>
        </w:rPr>
      </w:pPr>
    </w:p>
    <w:sectPr w:rsidR="00061123" w:rsidSect="00FB1EF1">
      <w:footerReference w:type="default" r:id="rId13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475435B" w15:done="0"/>
  <w15:commentEx w15:paraId="71A5B147" w15:done="0"/>
  <w15:commentEx w15:paraId="7C8EEBF9" w15:done="0"/>
  <w15:commentEx w15:paraId="2DD391DC" w15:done="0"/>
  <w15:commentEx w15:paraId="288F5ED8" w15:done="0"/>
  <w15:commentEx w15:paraId="1F36479B" w15:done="0"/>
  <w15:commentEx w15:paraId="0065D590" w15:done="0"/>
  <w15:commentEx w15:paraId="5DBE97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75435B" w16cid:durableId="234C4974"/>
  <w16cid:commentId w16cid:paraId="71A5B147" w16cid:durableId="234C4975"/>
  <w16cid:commentId w16cid:paraId="7C8EEBF9" w16cid:durableId="234C4976"/>
  <w16cid:commentId w16cid:paraId="2DD391DC" w16cid:durableId="234C4979"/>
  <w16cid:commentId w16cid:paraId="288F5ED8" w16cid:durableId="234C497A"/>
  <w16cid:commentId w16cid:paraId="1F36479B" w16cid:durableId="234C497B"/>
  <w16cid:commentId w16cid:paraId="0065D590" w16cid:durableId="234C497C"/>
  <w16cid:commentId w16cid:paraId="5DBE9707" w16cid:durableId="234C497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E9845" w14:textId="77777777" w:rsidR="00683EF1" w:rsidRDefault="00683EF1" w:rsidP="00FB1EF1">
      <w:pPr>
        <w:spacing w:after="0" w:line="240" w:lineRule="auto"/>
      </w:pPr>
      <w:r>
        <w:separator/>
      </w:r>
    </w:p>
  </w:endnote>
  <w:endnote w:type="continuationSeparator" w:id="0">
    <w:p w14:paraId="07418571" w14:textId="77777777" w:rsidR="00683EF1" w:rsidRDefault="00683EF1" w:rsidP="00FB1EF1">
      <w:pPr>
        <w:spacing w:after="0" w:line="240" w:lineRule="auto"/>
      </w:pPr>
      <w:r>
        <w:continuationSeparator/>
      </w:r>
    </w:p>
  </w:endnote>
  <w:endnote w:type="continuationNotice" w:id="1">
    <w:p w14:paraId="27D570BE" w14:textId="77777777" w:rsidR="00683EF1" w:rsidRDefault="00683E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5348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6AEAD" w14:textId="77777777" w:rsidR="00DC7756" w:rsidRDefault="00DC77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BF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657F220" w14:textId="77777777" w:rsidR="00DC7756" w:rsidRDefault="00DC77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AF863" w14:textId="77777777" w:rsidR="00683EF1" w:rsidRDefault="00683EF1" w:rsidP="00FB1EF1">
      <w:pPr>
        <w:spacing w:after="0" w:line="240" w:lineRule="auto"/>
      </w:pPr>
      <w:r>
        <w:separator/>
      </w:r>
    </w:p>
  </w:footnote>
  <w:footnote w:type="continuationSeparator" w:id="0">
    <w:p w14:paraId="76FC6CB6" w14:textId="77777777" w:rsidR="00683EF1" w:rsidRDefault="00683EF1" w:rsidP="00FB1EF1">
      <w:pPr>
        <w:spacing w:after="0" w:line="240" w:lineRule="auto"/>
      </w:pPr>
      <w:r>
        <w:continuationSeparator/>
      </w:r>
    </w:p>
  </w:footnote>
  <w:footnote w:type="continuationNotice" w:id="1">
    <w:p w14:paraId="4B59A029" w14:textId="77777777" w:rsidR="00683EF1" w:rsidRDefault="00683E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7695"/>
    <w:multiLevelType w:val="hybridMultilevel"/>
    <w:tmpl w:val="0CA8D95E"/>
    <w:lvl w:ilvl="0" w:tplc="041A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0AEB7948"/>
    <w:multiLevelType w:val="hybridMultilevel"/>
    <w:tmpl w:val="0352B960"/>
    <w:lvl w:ilvl="0" w:tplc="0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0F">
      <w:start w:val="1"/>
      <w:numFmt w:val="decimal"/>
      <w:lvlText w:val="%2."/>
      <w:lvlJc w:val="left"/>
      <w:pPr>
        <w:ind w:left="1788" w:hanging="360"/>
      </w:pPr>
    </w:lvl>
    <w:lvl w:ilvl="2" w:tplc="041A0001">
      <w:start w:val="1"/>
      <w:numFmt w:val="bullet"/>
      <w:lvlText w:val=""/>
      <w:lvlJc w:val="left"/>
      <w:pPr>
        <w:ind w:left="3033" w:hanging="705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E20C72"/>
    <w:multiLevelType w:val="hybridMultilevel"/>
    <w:tmpl w:val="23AE22DC"/>
    <w:lvl w:ilvl="0" w:tplc="6290C2E0">
      <w:start w:val="1"/>
      <w:numFmt w:val="decimal"/>
      <w:lvlText w:val="POLJE 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A11F42"/>
    <w:multiLevelType w:val="hybridMultilevel"/>
    <w:tmpl w:val="BD4CA6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AC6BEB4">
      <w:start w:val="7"/>
      <w:numFmt w:val="bullet"/>
      <w:lvlText w:val="-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86A44"/>
    <w:multiLevelType w:val="hybridMultilevel"/>
    <w:tmpl w:val="F96EAD0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02208"/>
    <w:multiLevelType w:val="hybridMultilevel"/>
    <w:tmpl w:val="738C4818"/>
    <w:lvl w:ilvl="0" w:tplc="6290C2E0">
      <w:start w:val="1"/>
      <w:numFmt w:val="decimal"/>
      <w:lvlText w:val="POLJE 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D22C19"/>
    <w:multiLevelType w:val="hybridMultilevel"/>
    <w:tmpl w:val="1B944ACC"/>
    <w:lvl w:ilvl="0" w:tplc="E51E5BAA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C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9155F2"/>
    <w:multiLevelType w:val="hybridMultilevel"/>
    <w:tmpl w:val="DAEC4658"/>
    <w:lvl w:ilvl="0" w:tplc="39A82C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15EA3"/>
    <w:multiLevelType w:val="hybridMultilevel"/>
    <w:tmpl w:val="1940311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99D29886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C5999"/>
    <w:multiLevelType w:val="hybridMultilevel"/>
    <w:tmpl w:val="BD4CA6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AC6BEB4">
      <w:start w:val="7"/>
      <w:numFmt w:val="bullet"/>
      <w:lvlText w:val="-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31261"/>
    <w:multiLevelType w:val="hybridMultilevel"/>
    <w:tmpl w:val="754A01FC"/>
    <w:lvl w:ilvl="0" w:tplc="8632D0FE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5E0610">
      <w:start w:val="1"/>
      <w:numFmt w:val="lowerLetter"/>
      <w:lvlText w:val="%2"/>
      <w:lvlJc w:val="left"/>
      <w:pPr>
        <w:ind w:left="15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70EB8AE">
      <w:start w:val="1"/>
      <w:numFmt w:val="lowerRoman"/>
      <w:lvlText w:val="%3"/>
      <w:lvlJc w:val="left"/>
      <w:pPr>
        <w:ind w:left="23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F52D34A">
      <w:start w:val="1"/>
      <w:numFmt w:val="decimal"/>
      <w:lvlText w:val="%4"/>
      <w:lvlJc w:val="left"/>
      <w:pPr>
        <w:ind w:left="30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B261298">
      <w:start w:val="1"/>
      <w:numFmt w:val="lowerLetter"/>
      <w:lvlText w:val="%5"/>
      <w:lvlJc w:val="left"/>
      <w:pPr>
        <w:ind w:left="37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B84564C">
      <w:start w:val="1"/>
      <w:numFmt w:val="lowerRoman"/>
      <w:lvlText w:val="%6"/>
      <w:lvlJc w:val="left"/>
      <w:pPr>
        <w:ind w:left="447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43A5234">
      <w:start w:val="1"/>
      <w:numFmt w:val="decimal"/>
      <w:lvlText w:val="%7"/>
      <w:lvlJc w:val="left"/>
      <w:pPr>
        <w:ind w:left="51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1F658EC">
      <w:start w:val="1"/>
      <w:numFmt w:val="lowerLetter"/>
      <w:lvlText w:val="%8"/>
      <w:lvlJc w:val="left"/>
      <w:pPr>
        <w:ind w:left="59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B7E6AA2">
      <w:start w:val="1"/>
      <w:numFmt w:val="lowerRoman"/>
      <w:lvlText w:val="%9"/>
      <w:lvlJc w:val="left"/>
      <w:pPr>
        <w:ind w:left="66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>
    <w:nsid w:val="27FA518B"/>
    <w:multiLevelType w:val="hybridMultilevel"/>
    <w:tmpl w:val="3692E1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726DD"/>
    <w:multiLevelType w:val="hybridMultilevel"/>
    <w:tmpl w:val="BD4CA6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AC6BEB4">
      <w:start w:val="7"/>
      <w:numFmt w:val="bullet"/>
      <w:lvlText w:val="-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27BB0"/>
    <w:multiLevelType w:val="hybridMultilevel"/>
    <w:tmpl w:val="A4C6B03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374C9A"/>
    <w:multiLevelType w:val="hybridMultilevel"/>
    <w:tmpl w:val="334E9D92"/>
    <w:lvl w:ilvl="0" w:tplc="6290C2E0">
      <w:start w:val="1"/>
      <w:numFmt w:val="decimal"/>
      <w:lvlText w:val="POLJE %1."/>
      <w:lvlJc w:val="left"/>
      <w:pPr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3B717A"/>
    <w:multiLevelType w:val="hybridMultilevel"/>
    <w:tmpl w:val="4328C48A"/>
    <w:lvl w:ilvl="0" w:tplc="8E86317C">
      <w:start w:val="1"/>
      <w:numFmt w:val="lowerLetter"/>
      <w:lvlText w:val="%1)"/>
      <w:lvlJc w:val="left"/>
      <w:pPr>
        <w:ind w:left="7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16B0CE">
      <w:start w:val="1"/>
      <w:numFmt w:val="lowerLetter"/>
      <w:lvlText w:val="%2"/>
      <w:lvlJc w:val="left"/>
      <w:pPr>
        <w:ind w:left="18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0E6160">
      <w:start w:val="1"/>
      <w:numFmt w:val="lowerRoman"/>
      <w:lvlText w:val="%3"/>
      <w:lvlJc w:val="left"/>
      <w:pPr>
        <w:ind w:left="26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C2B4AE">
      <w:start w:val="1"/>
      <w:numFmt w:val="decimal"/>
      <w:lvlText w:val="%4"/>
      <w:lvlJc w:val="left"/>
      <w:pPr>
        <w:ind w:left="33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60C696">
      <w:start w:val="1"/>
      <w:numFmt w:val="lowerLetter"/>
      <w:lvlText w:val="%5"/>
      <w:lvlJc w:val="left"/>
      <w:pPr>
        <w:ind w:left="40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81E0C">
      <w:start w:val="1"/>
      <w:numFmt w:val="lowerRoman"/>
      <w:lvlText w:val="%6"/>
      <w:lvlJc w:val="left"/>
      <w:pPr>
        <w:ind w:left="477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DA5582">
      <w:start w:val="1"/>
      <w:numFmt w:val="decimal"/>
      <w:lvlText w:val="%7"/>
      <w:lvlJc w:val="left"/>
      <w:pPr>
        <w:ind w:left="54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1E20BA">
      <w:start w:val="1"/>
      <w:numFmt w:val="lowerLetter"/>
      <w:lvlText w:val="%8"/>
      <w:lvlJc w:val="left"/>
      <w:pPr>
        <w:ind w:left="62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CC01B0">
      <w:start w:val="1"/>
      <w:numFmt w:val="lowerRoman"/>
      <w:lvlText w:val="%9"/>
      <w:lvlJc w:val="left"/>
      <w:pPr>
        <w:ind w:left="69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DD1396C"/>
    <w:multiLevelType w:val="hybridMultilevel"/>
    <w:tmpl w:val="31CA976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788" w:hanging="360"/>
      </w:pPr>
    </w:lvl>
    <w:lvl w:ilvl="2" w:tplc="041A0001">
      <w:start w:val="1"/>
      <w:numFmt w:val="bullet"/>
      <w:lvlText w:val=""/>
      <w:lvlJc w:val="left"/>
      <w:pPr>
        <w:ind w:left="3033" w:hanging="705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1163873"/>
    <w:multiLevelType w:val="hybridMultilevel"/>
    <w:tmpl w:val="BD4CA6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AC6BEB4">
      <w:start w:val="7"/>
      <w:numFmt w:val="bullet"/>
      <w:lvlText w:val="-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A54548"/>
    <w:multiLevelType w:val="hybridMultilevel"/>
    <w:tmpl w:val="4AEEFD78"/>
    <w:lvl w:ilvl="0" w:tplc="0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0F">
      <w:start w:val="1"/>
      <w:numFmt w:val="decimal"/>
      <w:lvlText w:val="%2."/>
      <w:lvlJc w:val="left"/>
      <w:pPr>
        <w:ind w:left="1788" w:hanging="360"/>
      </w:pPr>
    </w:lvl>
    <w:lvl w:ilvl="2" w:tplc="041A0001">
      <w:start w:val="1"/>
      <w:numFmt w:val="bullet"/>
      <w:lvlText w:val=""/>
      <w:lvlJc w:val="left"/>
      <w:pPr>
        <w:ind w:left="3033" w:hanging="705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3F60678"/>
    <w:multiLevelType w:val="hybridMultilevel"/>
    <w:tmpl w:val="9B4AFC52"/>
    <w:lvl w:ilvl="0" w:tplc="6290C2E0">
      <w:start w:val="1"/>
      <w:numFmt w:val="decimal"/>
      <w:lvlText w:val="POLJE 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69910A0"/>
    <w:multiLevelType w:val="hybridMultilevel"/>
    <w:tmpl w:val="9B4AFC52"/>
    <w:lvl w:ilvl="0" w:tplc="6290C2E0">
      <w:start w:val="1"/>
      <w:numFmt w:val="decimal"/>
      <w:lvlText w:val="POLJE 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2F7E93"/>
    <w:multiLevelType w:val="hybridMultilevel"/>
    <w:tmpl w:val="55B2FB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B3313"/>
    <w:multiLevelType w:val="hybridMultilevel"/>
    <w:tmpl w:val="F96EAD0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C72BD7"/>
    <w:multiLevelType w:val="hybridMultilevel"/>
    <w:tmpl w:val="47E82580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D41109"/>
    <w:multiLevelType w:val="multilevel"/>
    <w:tmpl w:val="E69EF0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5C127AEB"/>
    <w:multiLevelType w:val="hybridMultilevel"/>
    <w:tmpl w:val="D08298C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9B749A"/>
    <w:multiLevelType w:val="hybridMultilevel"/>
    <w:tmpl w:val="1BFAC1BC"/>
    <w:lvl w:ilvl="0" w:tplc="E16A254C">
      <w:start w:val="1"/>
      <w:numFmt w:val="lowerLetter"/>
      <w:lvlText w:val="%1."/>
      <w:lvlJc w:val="left"/>
      <w:pPr>
        <w:ind w:left="766" w:hanging="360"/>
      </w:pPr>
      <w:rPr>
        <w:rFonts w:hint="default"/>
        <w:b w:val="0"/>
        <w:bCs/>
      </w:rPr>
    </w:lvl>
    <w:lvl w:ilvl="1" w:tplc="041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>
    <w:nsid w:val="667973B6"/>
    <w:multiLevelType w:val="hybridMultilevel"/>
    <w:tmpl w:val="B232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2C02EA"/>
    <w:multiLevelType w:val="hybridMultilevel"/>
    <w:tmpl w:val="1E10B0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3C6055"/>
    <w:multiLevelType w:val="hybridMultilevel"/>
    <w:tmpl w:val="BD4CA6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AC6BEB4">
      <w:start w:val="7"/>
      <w:numFmt w:val="bullet"/>
      <w:lvlText w:val="-"/>
      <w:lvlJc w:val="left"/>
      <w:pPr>
        <w:ind w:left="2685" w:hanging="705"/>
      </w:pPr>
      <w:rPr>
        <w:rFonts w:ascii="Calibri" w:eastAsiaTheme="minorHAnsi" w:hAnsi="Calibri" w:cs="Calibri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8973E8"/>
    <w:multiLevelType w:val="hybridMultilevel"/>
    <w:tmpl w:val="D6FC1462"/>
    <w:lvl w:ilvl="0" w:tplc="3F2E2934">
      <w:start w:val="1"/>
      <w:numFmt w:val="bullet"/>
      <w:lvlText w:val=""/>
      <w:lvlJc w:val="left"/>
      <w:pPr>
        <w:ind w:left="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2CE14E0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A4A78FE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A5EB3A0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6C4A4EE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C4C72AC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1BC1BEC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ED6F054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E80036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4"/>
  </w:num>
  <w:num w:numId="2">
    <w:abstractNumId w:val="11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2"/>
  </w:num>
  <w:num w:numId="7">
    <w:abstractNumId w:val="3"/>
  </w:num>
  <w:num w:numId="8">
    <w:abstractNumId w:val="16"/>
  </w:num>
  <w:num w:numId="9">
    <w:abstractNumId w:val="25"/>
  </w:num>
  <w:num w:numId="10">
    <w:abstractNumId w:val="17"/>
  </w:num>
  <w:num w:numId="11">
    <w:abstractNumId w:val="12"/>
  </w:num>
  <w:num w:numId="12">
    <w:abstractNumId w:val="30"/>
  </w:num>
  <w:num w:numId="13">
    <w:abstractNumId w:val="2"/>
  </w:num>
  <w:num w:numId="14">
    <w:abstractNumId w:val="19"/>
  </w:num>
  <w:num w:numId="15">
    <w:abstractNumId w:val="14"/>
  </w:num>
  <w:num w:numId="16">
    <w:abstractNumId w:val="5"/>
  </w:num>
  <w:num w:numId="17">
    <w:abstractNumId w:val="13"/>
  </w:num>
  <w:num w:numId="18">
    <w:abstractNumId w:val="15"/>
  </w:num>
  <w:num w:numId="19">
    <w:abstractNumId w:val="23"/>
  </w:num>
  <w:num w:numId="20">
    <w:abstractNumId w:val="26"/>
  </w:num>
  <w:num w:numId="21">
    <w:abstractNumId w:val="29"/>
  </w:num>
  <w:num w:numId="22">
    <w:abstractNumId w:val="9"/>
  </w:num>
  <w:num w:numId="23">
    <w:abstractNumId w:val="0"/>
  </w:num>
  <w:num w:numId="24">
    <w:abstractNumId w:val="6"/>
  </w:num>
  <w:num w:numId="25">
    <w:abstractNumId w:val="20"/>
  </w:num>
  <w:num w:numId="26">
    <w:abstractNumId w:val="28"/>
  </w:num>
  <w:num w:numId="27">
    <w:abstractNumId w:val="18"/>
  </w:num>
  <w:num w:numId="28">
    <w:abstractNumId w:val="21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1"/>
  </w:num>
  <w:num w:numId="32">
    <w:abstractNumId w:val="24"/>
  </w:num>
  <w:num w:numId="33">
    <w:abstractNumId w:val="24"/>
  </w:num>
  <w:num w:numId="34">
    <w:abstractNumId w:val="24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lena Bajić">
    <w15:presenceInfo w15:providerId="Windows Live" w15:userId="096d1de125b477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DB"/>
    <w:rsid w:val="00016B28"/>
    <w:rsid w:val="0003181C"/>
    <w:rsid w:val="00032256"/>
    <w:rsid w:val="000331A9"/>
    <w:rsid w:val="00061123"/>
    <w:rsid w:val="0006279B"/>
    <w:rsid w:val="00067BF8"/>
    <w:rsid w:val="00084DE5"/>
    <w:rsid w:val="00092E5C"/>
    <w:rsid w:val="000A1D76"/>
    <w:rsid w:val="000A36B4"/>
    <w:rsid w:val="000B11A9"/>
    <w:rsid w:val="000B6746"/>
    <w:rsid w:val="000B6EAF"/>
    <w:rsid w:val="000B7675"/>
    <w:rsid w:val="000C3DDB"/>
    <w:rsid w:val="000C47C0"/>
    <w:rsid w:val="000C49CE"/>
    <w:rsid w:val="000C5D84"/>
    <w:rsid w:val="000E0A73"/>
    <w:rsid w:val="000E1863"/>
    <w:rsid w:val="000E2A7F"/>
    <w:rsid w:val="000E5594"/>
    <w:rsid w:val="000F01F4"/>
    <w:rsid w:val="000F2D49"/>
    <w:rsid w:val="000F3F47"/>
    <w:rsid w:val="000F53D0"/>
    <w:rsid w:val="00100832"/>
    <w:rsid w:val="0010333A"/>
    <w:rsid w:val="00106E11"/>
    <w:rsid w:val="00120ABD"/>
    <w:rsid w:val="00121B4C"/>
    <w:rsid w:val="00124855"/>
    <w:rsid w:val="00124951"/>
    <w:rsid w:val="00124E85"/>
    <w:rsid w:val="001252D4"/>
    <w:rsid w:val="0013013E"/>
    <w:rsid w:val="001309A8"/>
    <w:rsid w:val="0013406D"/>
    <w:rsid w:val="0013711C"/>
    <w:rsid w:val="00161FC2"/>
    <w:rsid w:val="001647E6"/>
    <w:rsid w:val="00167880"/>
    <w:rsid w:val="0018283A"/>
    <w:rsid w:val="00187E36"/>
    <w:rsid w:val="0019441E"/>
    <w:rsid w:val="001B0E80"/>
    <w:rsid w:val="001B3B91"/>
    <w:rsid w:val="001B5508"/>
    <w:rsid w:val="001E2ADF"/>
    <w:rsid w:val="001F4CF8"/>
    <w:rsid w:val="002102E6"/>
    <w:rsid w:val="002220BB"/>
    <w:rsid w:val="002258E0"/>
    <w:rsid w:val="00225B8B"/>
    <w:rsid w:val="002276A7"/>
    <w:rsid w:val="00232304"/>
    <w:rsid w:val="00245B8C"/>
    <w:rsid w:val="00246785"/>
    <w:rsid w:val="002555E5"/>
    <w:rsid w:val="00283E92"/>
    <w:rsid w:val="00287FA4"/>
    <w:rsid w:val="002B221C"/>
    <w:rsid w:val="002B6D8F"/>
    <w:rsid w:val="002C099C"/>
    <w:rsid w:val="002C0C5D"/>
    <w:rsid w:val="002C52B8"/>
    <w:rsid w:val="002C6DE7"/>
    <w:rsid w:val="002D2532"/>
    <w:rsid w:val="002D6F8E"/>
    <w:rsid w:val="002D70B2"/>
    <w:rsid w:val="002F0479"/>
    <w:rsid w:val="002F180B"/>
    <w:rsid w:val="002F43A5"/>
    <w:rsid w:val="002F7F0D"/>
    <w:rsid w:val="00306C1A"/>
    <w:rsid w:val="0031098F"/>
    <w:rsid w:val="00315E06"/>
    <w:rsid w:val="00322E40"/>
    <w:rsid w:val="00324A81"/>
    <w:rsid w:val="00325723"/>
    <w:rsid w:val="0032610B"/>
    <w:rsid w:val="00326FA4"/>
    <w:rsid w:val="00327CD8"/>
    <w:rsid w:val="003373D6"/>
    <w:rsid w:val="00345033"/>
    <w:rsid w:val="00345039"/>
    <w:rsid w:val="00361239"/>
    <w:rsid w:val="0036250B"/>
    <w:rsid w:val="003713A3"/>
    <w:rsid w:val="00373E64"/>
    <w:rsid w:val="0037609B"/>
    <w:rsid w:val="00380C26"/>
    <w:rsid w:val="00396658"/>
    <w:rsid w:val="00397B24"/>
    <w:rsid w:val="003A0AA2"/>
    <w:rsid w:val="003A33F5"/>
    <w:rsid w:val="003A7003"/>
    <w:rsid w:val="003B3900"/>
    <w:rsid w:val="003C5DBF"/>
    <w:rsid w:val="003C716E"/>
    <w:rsid w:val="003D3A92"/>
    <w:rsid w:val="003D3EE0"/>
    <w:rsid w:val="003E20A1"/>
    <w:rsid w:val="003E21B0"/>
    <w:rsid w:val="003E3B52"/>
    <w:rsid w:val="003E6B85"/>
    <w:rsid w:val="003E73BC"/>
    <w:rsid w:val="00400F78"/>
    <w:rsid w:val="00402B7C"/>
    <w:rsid w:val="00411DBF"/>
    <w:rsid w:val="004211D7"/>
    <w:rsid w:val="00432869"/>
    <w:rsid w:val="00434396"/>
    <w:rsid w:val="00435C87"/>
    <w:rsid w:val="0043710A"/>
    <w:rsid w:val="0044733E"/>
    <w:rsid w:val="00453533"/>
    <w:rsid w:val="00466226"/>
    <w:rsid w:val="00483FD0"/>
    <w:rsid w:val="0049397D"/>
    <w:rsid w:val="004B2DC5"/>
    <w:rsid w:val="004B7614"/>
    <w:rsid w:val="004C50DE"/>
    <w:rsid w:val="004C7BE3"/>
    <w:rsid w:val="004D28B9"/>
    <w:rsid w:val="004D28DF"/>
    <w:rsid w:val="004D7276"/>
    <w:rsid w:val="004D7A4A"/>
    <w:rsid w:val="004E47F2"/>
    <w:rsid w:val="00502314"/>
    <w:rsid w:val="00511476"/>
    <w:rsid w:val="00511988"/>
    <w:rsid w:val="00516065"/>
    <w:rsid w:val="00516CE1"/>
    <w:rsid w:val="00517FD9"/>
    <w:rsid w:val="00520F5A"/>
    <w:rsid w:val="005227E5"/>
    <w:rsid w:val="00527152"/>
    <w:rsid w:val="00536135"/>
    <w:rsid w:val="0053693F"/>
    <w:rsid w:val="0054663F"/>
    <w:rsid w:val="00563DB9"/>
    <w:rsid w:val="00565292"/>
    <w:rsid w:val="00572B1F"/>
    <w:rsid w:val="00573E20"/>
    <w:rsid w:val="0057599F"/>
    <w:rsid w:val="00584FDC"/>
    <w:rsid w:val="00586E04"/>
    <w:rsid w:val="00586E96"/>
    <w:rsid w:val="005910D9"/>
    <w:rsid w:val="0059572B"/>
    <w:rsid w:val="005B16B4"/>
    <w:rsid w:val="005B36D6"/>
    <w:rsid w:val="005B6CEA"/>
    <w:rsid w:val="005C2C16"/>
    <w:rsid w:val="005D3D41"/>
    <w:rsid w:val="005D4693"/>
    <w:rsid w:val="005D4B4F"/>
    <w:rsid w:val="005D7F18"/>
    <w:rsid w:val="005E04B3"/>
    <w:rsid w:val="005E2383"/>
    <w:rsid w:val="005F0800"/>
    <w:rsid w:val="0060385F"/>
    <w:rsid w:val="00607852"/>
    <w:rsid w:val="00623C19"/>
    <w:rsid w:val="006338EE"/>
    <w:rsid w:val="0067683C"/>
    <w:rsid w:val="00683EF1"/>
    <w:rsid w:val="00687ADC"/>
    <w:rsid w:val="00697076"/>
    <w:rsid w:val="006973BD"/>
    <w:rsid w:val="00697E6A"/>
    <w:rsid w:val="006A2C0C"/>
    <w:rsid w:val="006C70F3"/>
    <w:rsid w:val="006D034F"/>
    <w:rsid w:val="006D1AF2"/>
    <w:rsid w:val="006D21B1"/>
    <w:rsid w:val="006D3274"/>
    <w:rsid w:val="006D65AC"/>
    <w:rsid w:val="006D6CD1"/>
    <w:rsid w:val="006E3C4B"/>
    <w:rsid w:val="006E4B98"/>
    <w:rsid w:val="006F5C92"/>
    <w:rsid w:val="00702F8C"/>
    <w:rsid w:val="0070377F"/>
    <w:rsid w:val="007070F2"/>
    <w:rsid w:val="007071ED"/>
    <w:rsid w:val="00710048"/>
    <w:rsid w:val="00715F43"/>
    <w:rsid w:val="00717AD8"/>
    <w:rsid w:val="00720973"/>
    <w:rsid w:val="00727618"/>
    <w:rsid w:val="0073178F"/>
    <w:rsid w:val="0074107A"/>
    <w:rsid w:val="00741244"/>
    <w:rsid w:val="00741628"/>
    <w:rsid w:val="0074306E"/>
    <w:rsid w:val="007520BC"/>
    <w:rsid w:val="0075364A"/>
    <w:rsid w:val="007675E4"/>
    <w:rsid w:val="00773453"/>
    <w:rsid w:val="00790A9C"/>
    <w:rsid w:val="00796DE4"/>
    <w:rsid w:val="007A09BA"/>
    <w:rsid w:val="007A1E4B"/>
    <w:rsid w:val="007A4D11"/>
    <w:rsid w:val="007B024D"/>
    <w:rsid w:val="007B1915"/>
    <w:rsid w:val="007B6169"/>
    <w:rsid w:val="007C30FB"/>
    <w:rsid w:val="007D6BF0"/>
    <w:rsid w:val="007E06AA"/>
    <w:rsid w:val="007E49DB"/>
    <w:rsid w:val="007E689F"/>
    <w:rsid w:val="007F5A75"/>
    <w:rsid w:val="007F6674"/>
    <w:rsid w:val="008071E2"/>
    <w:rsid w:val="00815269"/>
    <w:rsid w:val="00817932"/>
    <w:rsid w:val="00836CF9"/>
    <w:rsid w:val="00840118"/>
    <w:rsid w:val="0085652E"/>
    <w:rsid w:val="008627E8"/>
    <w:rsid w:val="00883981"/>
    <w:rsid w:val="0088473C"/>
    <w:rsid w:val="008874EF"/>
    <w:rsid w:val="008966F8"/>
    <w:rsid w:val="008A5BDB"/>
    <w:rsid w:val="008B523D"/>
    <w:rsid w:val="008B568F"/>
    <w:rsid w:val="008C015C"/>
    <w:rsid w:val="008C1575"/>
    <w:rsid w:val="008C475B"/>
    <w:rsid w:val="008C486D"/>
    <w:rsid w:val="008C59EA"/>
    <w:rsid w:val="008C6CD0"/>
    <w:rsid w:val="008C7728"/>
    <w:rsid w:val="008C7D97"/>
    <w:rsid w:val="008E3D06"/>
    <w:rsid w:val="008E719F"/>
    <w:rsid w:val="008F4053"/>
    <w:rsid w:val="0090298C"/>
    <w:rsid w:val="00912BD4"/>
    <w:rsid w:val="0091698F"/>
    <w:rsid w:val="009309DB"/>
    <w:rsid w:val="00931881"/>
    <w:rsid w:val="0093282B"/>
    <w:rsid w:val="00940EC8"/>
    <w:rsid w:val="00942FE5"/>
    <w:rsid w:val="00944789"/>
    <w:rsid w:val="00951E60"/>
    <w:rsid w:val="00960045"/>
    <w:rsid w:val="00960173"/>
    <w:rsid w:val="00973ADA"/>
    <w:rsid w:val="00974054"/>
    <w:rsid w:val="00974BC6"/>
    <w:rsid w:val="009763B2"/>
    <w:rsid w:val="00981623"/>
    <w:rsid w:val="00981ABA"/>
    <w:rsid w:val="00984848"/>
    <w:rsid w:val="00997BDC"/>
    <w:rsid w:val="009A0C49"/>
    <w:rsid w:val="009A4695"/>
    <w:rsid w:val="009B7B0F"/>
    <w:rsid w:val="009C3B19"/>
    <w:rsid w:val="009D521E"/>
    <w:rsid w:val="009D69A8"/>
    <w:rsid w:val="009D7ABE"/>
    <w:rsid w:val="009E7913"/>
    <w:rsid w:val="009F2336"/>
    <w:rsid w:val="00A05E82"/>
    <w:rsid w:val="00A13A1E"/>
    <w:rsid w:val="00A13F50"/>
    <w:rsid w:val="00A165A9"/>
    <w:rsid w:val="00A17B62"/>
    <w:rsid w:val="00A21F09"/>
    <w:rsid w:val="00A2520A"/>
    <w:rsid w:val="00A26543"/>
    <w:rsid w:val="00A33D49"/>
    <w:rsid w:val="00A429CC"/>
    <w:rsid w:val="00A628B6"/>
    <w:rsid w:val="00A66F92"/>
    <w:rsid w:val="00A77DBC"/>
    <w:rsid w:val="00A83007"/>
    <w:rsid w:val="00A85D09"/>
    <w:rsid w:val="00A85EEC"/>
    <w:rsid w:val="00AA3239"/>
    <w:rsid w:val="00AA3B86"/>
    <w:rsid w:val="00AA6A21"/>
    <w:rsid w:val="00AB12FE"/>
    <w:rsid w:val="00AB3696"/>
    <w:rsid w:val="00AC058F"/>
    <w:rsid w:val="00AC0C0A"/>
    <w:rsid w:val="00AC3E9B"/>
    <w:rsid w:val="00AC767B"/>
    <w:rsid w:val="00AD55DC"/>
    <w:rsid w:val="00AF5D93"/>
    <w:rsid w:val="00B05AE7"/>
    <w:rsid w:val="00B1608E"/>
    <w:rsid w:val="00B33D89"/>
    <w:rsid w:val="00B42917"/>
    <w:rsid w:val="00B47569"/>
    <w:rsid w:val="00B5044B"/>
    <w:rsid w:val="00B53707"/>
    <w:rsid w:val="00B61C1D"/>
    <w:rsid w:val="00B676A0"/>
    <w:rsid w:val="00B75327"/>
    <w:rsid w:val="00B82617"/>
    <w:rsid w:val="00B94AB9"/>
    <w:rsid w:val="00BA1E08"/>
    <w:rsid w:val="00BA6F0F"/>
    <w:rsid w:val="00BA7BE8"/>
    <w:rsid w:val="00BB6E05"/>
    <w:rsid w:val="00BC4AED"/>
    <w:rsid w:val="00BC77F0"/>
    <w:rsid w:val="00BE3E11"/>
    <w:rsid w:val="00BF73CB"/>
    <w:rsid w:val="00C0442F"/>
    <w:rsid w:val="00C1291F"/>
    <w:rsid w:val="00C144B6"/>
    <w:rsid w:val="00C15ACF"/>
    <w:rsid w:val="00C16331"/>
    <w:rsid w:val="00C1709D"/>
    <w:rsid w:val="00C274E5"/>
    <w:rsid w:val="00C27522"/>
    <w:rsid w:val="00C31594"/>
    <w:rsid w:val="00C3701C"/>
    <w:rsid w:val="00C408FA"/>
    <w:rsid w:val="00C41986"/>
    <w:rsid w:val="00C452E9"/>
    <w:rsid w:val="00C573D2"/>
    <w:rsid w:val="00C60182"/>
    <w:rsid w:val="00C70A47"/>
    <w:rsid w:val="00C71466"/>
    <w:rsid w:val="00C760B9"/>
    <w:rsid w:val="00C81CAE"/>
    <w:rsid w:val="00C8401B"/>
    <w:rsid w:val="00CA2500"/>
    <w:rsid w:val="00CA2E07"/>
    <w:rsid w:val="00CB5213"/>
    <w:rsid w:val="00CB7D97"/>
    <w:rsid w:val="00CC1F30"/>
    <w:rsid w:val="00CC41F8"/>
    <w:rsid w:val="00CC6E0B"/>
    <w:rsid w:val="00CD071B"/>
    <w:rsid w:val="00CE3030"/>
    <w:rsid w:val="00D02D43"/>
    <w:rsid w:val="00D20312"/>
    <w:rsid w:val="00D21267"/>
    <w:rsid w:val="00D228C3"/>
    <w:rsid w:val="00D34826"/>
    <w:rsid w:val="00D37115"/>
    <w:rsid w:val="00D373D9"/>
    <w:rsid w:val="00D41A20"/>
    <w:rsid w:val="00D43201"/>
    <w:rsid w:val="00D637E2"/>
    <w:rsid w:val="00D63F5D"/>
    <w:rsid w:val="00D670E1"/>
    <w:rsid w:val="00D67274"/>
    <w:rsid w:val="00D82837"/>
    <w:rsid w:val="00D847F9"/>
    <w:rsid w:val="00D87983"/>
    <w:rsid w:val="00D90B88"/>
    <w:rsid w:val="00D91BE3"/>
    <w:rsid w:val="00D92BB4"/>
    <w:rsid w:val="00D9460B"/>
    <w:rsid w:val="00DB7820"/>
    <w:rsid w:val="00DC5D51"/>
    <w:rsid w:val="00DC7756"/>
    <w:rsid w:val="00DD5903"/>
    <w:rsid w:val="00DD79CC"/>
    <w:rsid w:val="00DE18B7"/>
    <w:rsid w:val="00DE2630"/>
    <w:rsid w:val="00DE49F2"/>
    <w:rsid w:val="00DF106E"/>
    <w:rsid w:val="00DF382E"/>
    <w:rsid w:val="00E00B7B"/>
    <w:rsid w:val="00E048A6"/>
    <w:rsid w:val="00E04A5B"/>
    <w:rsid w:val="00E109B3"/>
    <w:rsid w:val="00E17303"/>
    <w:rsid w:val="00E215B9"/>
    <w:rsid w:val="00E26CAF"/>
    <w:rsid w:val="00E27231"/>
    <w:rsid w:val="00E30243"/>
    <w:rsid w:val="00E314FD"/>
    <w:rsid w:val="00E32114"/>
    <w:rsid w:val="00E4076D"/>
    <w:rsid w:val="00E43F4E"/>
    <w:rsid w:val="00E455E9"/>
    <w:rsid w:val="00E4576C"/>
    <w:rsid w:val="00E65C09"/>
    <w:rsid w:val="00E6780F"/>
    <w:rsid w:val="00E715F0"/>
    <w:rsid w:val="00E775B8"/>
    <w:rsid w:val="00E91518"/>
    <w:rsid w:val="00E91668"/>
    <w:rsid w:val="00E95813"/>
    <w:rsid w:val="00EA51B1"/>
    <w:rsid w:val="00EA5414"/>
    <w:rsid w:val="00EA5E3C"/>
    <w:rsid w:val="00EA6593"/>
    <w:rsid w:val="00EB0A9E"/>
    <w:rsid w:val="00ED0846"/>
    <w:rsid w:val="00ED4742"/>
    <w:rsid w:val="00ED5BC0"/>
    <w:rsid w:val="00EE1476"/>
    <w:rsid w:val="00EE5ED6"/>
    <w:rsid w:val="00EF2606"/>
    <w:rsid w:val="00F100DA"/>
    <w:rsid w:val="00F1271A"/>
    <w:rsid w:val="00F149A1"/>
    <w:rsid w:val="00F2604D"/>
    <w:rsid w:val="00F27EC3"/>
    <w:rsid w:val="00F40D92"/>
    <w:rsid w:val="00F61ADA"/>
    <w:rsid w:val="00F710B2"/>
    <w:rsid w:val="00F813CB"/>
    <w:rsid w:val="00F81DED"/>
    <w:rsid w:val="00F905A0"/>
    <w:rsid w:val="00F96A6A"/>
    <w:rsid w:val="00FA2156"/>
    <w:rsid w:val="00FB0070"/>
    <w:rsid w:val="00FB1EF1"/>
    <w:rsid w:val="00FB4849"/>
    <w:rsid w:val="00FC48A8"/>
    <w:rsid w:val="00FC5219"/>
    <w:rsid w:val="00FC7D90"/>
    <w:rsid w:val="00FD2D6D"/>
    <w:rsid w:val="00FD48F3"/>
    <w:rsid w:val="00FD61C9"/>
    <w:rsid w:val="00FE3208"/>
    <w:rsid w:val="00FF0670"/>
    <w:rsid w:val="00FF76B6"/>
    <w:rsid w:val="01123688"/>
    <w:rsid w:val="057B75F9"/>
    <w:rsid w:val="06011348"/>
    <w:rsid w:val="06B4CF07"/>
    <w:rsid w:val="06D357B4"/>
    <w:rsid w:val="07F9705B"/>
    <w:rsid w:val="082743A0"/>
    <w:rsid w:val="0947565F"/>
    <w:rsid w:val="0B8E6CD9"/>
    <w:rsid w:val="0B99A49D"/>
    <w:rsid w:val="0CF10CC7"/>
    <w:rsid w:val="0DD4BCE0"/>
    <w:rsid w:val="0E2AC4C7"/>
    <w:rsid w:val="0E4205D8"/>
    <w:rsid w:val="1079C186"/>
    <w:rsid w:val="11803C79"/>
    <w:rsid w:val="11DCD14D"/>
    <w:rsid w:val="16689107"/>
    <w:rsid w:val="19AA2579"/>
    <w:rsid w:val="1A9F0068"/>
    <w:rsid w:val="1CEA350E"/>
    <w:rsid w:val="1D52805B"/>
    <w:rsid w:val="1EB59A71"/>
    <w:rsid w:val="223B94EE"/>
    <w:rsid w:val="22719C39"/>
    <w:rsid w:val="22E2B34C"/>
    <w:rsid w:val="24961DDF"/>
    <w:rsid w:val="254D21D9"/>
    <w:rsid w:val="272D843C"/>
    <w:rsid w:val="2A596F22"/>
    <w:rsid w:val="2ACFB188"/>
    <w:rsid w:val="2AF7B78F"/>
    <w:rsid w:val="2CB6DA67"/>
    <w:rsid w:val="2E205248"/>
    <w:rsid w:val="2E8A32FB"/>
    <w:rsid w:val="2EABEDE8"/>
    <w:rsid w:val="30340852"/>
    <w:rsid w:val="34600091"/>
    <w:rsid w:val="357839AE"/>
    <w:rsid w:val="3A2325F5"/>
    <w:rsid w:val="3CE1FC0C"/>
    <w:rsid w:val="3EABB0CA"/>
    <w:rsid w:val="40273D90"/>
    <w:rsid w:val="4091BD1B"/>
    <w:rsid w:val="4117C524"/>
    <w:rsid w:val="41BDC38C"/>
    <w:rsid w:val="4591E579"/>
    <w:rsid w:val="47D1295F"/>
    <w:rsid w:val="49D3534A"/>
    <w:rsid w:val="4A4C4D89"/>
    <w:rsid w:val="4BFE3A68"/>
    <w:rsid w:val="4D0B45AA"/>
    <w:rsid w:val="4EEEDFD8"/>
    <w:rsid w:val="516FFE3E"/>
    <w:rsid w:val="548379CB"/>
    <w:rsid w:val="55018C3E"/>
    <w:rsid w:val="56AECCDE"/>
    <w:rsid w:val="59058B6B"/>
    <w:rsid w:val="5A13FC5A"/>
    <w:rsid w:val="5ADA3FC9"/>
    <w:rsid w:val="5B71FF41"/>
    <w:rsid w:val="5BD0701A"/>
    <w:rsid w:val="5D86B6AB"/>
    <w:rsid w:val="5E82A543"/>
    <w:rsid w:val="5F5A2AB6"/>
    <w:rsid w:val="61C0A4F3"/>
    <w:rsid w:val="64771B9E"/>
    <w:rsid w:val="67DFC7FF"/>
    <w:rsid w:val="67E8109B"/>
    <w:rsid w:val="6804DD5F"/>
    <w:rsid w:val="6842A82F"/>
    <w:rsid w:val="68455AC3"/>
    <w:rsid w:val="68C8AB81"/>
    <w:rsid w:val="6A71F425"/>
    <w:rsid w:val="6C2F494C"/>
    <w:rsid w:val="722B8928"/>
    <w:rsid w:val="7465CD86"/>
    <w:rsid w:val="756D313A"/>
    <w:rsid w:val="769EA4A1"/>
    <w:rsid w:val="7808C1C1"/>
    <w:rsid w:val="78632301"/>
    <w:rsid w:val="7E85A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70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A9E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D92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863"/>
    <w:pPr>
      <w:keepNext/>
      <w:keepLines/>
      <w:numPr>
        <w:ilvl w:val="2"/>
        <w:numId w:val="1"/>
      </w:numPr>
      <w:spacing w:before="40" w:after="120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A9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0A9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0A9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9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9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9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rsid w:val="000C3DDB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0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863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aliases w:val="Paragraph,List Paragraph Red,lp1"/>
    <w:basedOn w:val="Normal"/>
    <w:link w:val="ListParagraphChar"/>
    <w:uiPriority w:val="34"/>
    <w:qFormat/>
    <w:rsid w:val="00AA6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3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A33F5"/>
    <w:pPr>
      <w:numPr>
        <w:numId w:val="0"/>
      </w:numPr>
      <w:spacing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33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3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33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33F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73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73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73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3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303"/>
    <w:rPr>
      <w:b/>
      <w:bCs/>
      <w:sz w:val="20"/>
      <w:szCs w:val="20"/>
    </w:rPr>
  </w:style>
  <w:style w:type="table" w:customStyle="1" w:styleId="TableGrid10">
    <w:name w:val="Table Grid10"/>
    <w:rsid w:val="00B33D89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8C01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015C"/>
    <w:rPr>
      <w:rFonts w:eastAsiaTheme="minorEastAsia"/>
      <w:lang w:val="en-US"/>
    </w:rPr>
  </w:style>
  <w:style w:type="character" w:customStyle="1" w:styleId="naslovpropisa1">
    <w:name w:val="naslovpropisa1"/>
    <w:basedOn w:val="DefaultParagraphFont"/>
    <w:rsid w:val="00D20312"/>
  </w:style>
  <w:style w:type="character" w:customStyle="1" w:styleId="naslovpropisa1a">
    <w:name w:val="naslovpropisa1a"/>
    <w:basedOn w:val="DefaultParagraphFont"/>
    <w:rsid w:val="00D20312"/>
  </w:style>
  <w:style w:type="paragraph" w:styleId="Header">
    <w:name w:val="header"/>
    <w:basedOn w:val="Normal"/>
    <w:link w:val="HeaderChar"/>
    <w:uiPriority w:val="99"/>
    <w:unhideWhenUsed/>
    <w:rsid w:val="00FB1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F1"/>
  </w:style>
  <w:style w:type="paragraph" w:styleId="Footer">
    <w:name w:val="footer"/>
    <w:basedOn w:val="Normal"/>
    <w:link w:val="FooterChar"/>
    <w:uiPriority w:val="99"/>
    <w:unhideWhenUsed/>
    <w:rsid w:val="00FB1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F1"/>
  </w:style>
  <w:style w:type="paragraph" w:styleId="NormalWeb">
    <w:name w:val="Normal (Web)"/>
    <w:basedOn w:val="Normal"/>
    <w:uiPriority w:val="99"/>
    <w:semiHidden/>
    <w:unhideWhenUsed/>
    <w:rsid w:val="004D28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sr-Latn-ME" w:eastAsia="sr-Latn-ME"/>
    </w:rPr>
  </w:style>
  <w:style w:type="paragraph" w:styleId="Revision">
    <w:name w:val="Revision"/>
    <w:hidden/>
    <w:uiPriority w:val="99"/>
    <w:semiHidden/>
    <w:rsid w:val="006D21B1"/>
    <w:pPr>
      <w:spacing w:after="0" w:line="240" w:lineRule="auto"/>
    </w:pPr>
  </w:style>
  <w:style w:type="table" w:styleId="TableGrid">
    <w:name w:val="Table Grid"/>
    <w:basedOn w:val="TableNormal"/>
    <w:uiPriority w:val="59"/>
    <w:rsid w:val="00EE5ED6"/>
    <w:pPr>
      <w:spacing w:after="0" w:line="240" w:lineRule="auto"/>
    </w:pPr>
    <w:rPr>
      <w:rFonts w:eastAsiaTheme="minorEastAsia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Paragraph Char,List Paragraph Red Char,lp1 Char"/>
    <w:link w:val="ListParagraph"/>
    <w:uiPriority w:val="34"/>
    <w:locked/>
    <w:rsid w:val="004D72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A9E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D92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863"/>
    <w:pPr>
      <w:keepNext/>
      <w:keepLines/>
      <w:numPr>
        <w:ilvl w:val="2"/>
        <w:numId w:val="1"/>
      </w:numPr>
      <w:spacing w:before="40" w:after="120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A9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0A9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0A9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9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9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9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rsid w:val="000C3DDB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0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863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aliases w:val="Paragraph,List Paragraph Red,lp1"/>
    <w:basedOn w:val="Normal"/>
    <w:link w:val="ListParagraphChar"/>
    <w:uiPriority w:val="34"/>
    <w:qFormat/>
    <w:rsid w:val="00AA6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3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A33F5"/>
    <w:pPr>
      <w:numPr>
        <w:numId w:val="0"/>
      </w:numPr>
      <w:spacing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33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3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33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33F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73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73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73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3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303"/>
    <w:rPr>
      <w:b/>
      <w:bCs/>
      <w:sz w:val="20"/>
      <w:szCs w:val="20"/>
    </w:rPr>
  </w:style>
  <w:style w:type="table" w:customStyle="1" w:styleId="TableGrid10">
    <w:name w:val="Table Grid10"/>
    <w:rsid w:val="00B33D89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8C01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015C"/>
    <w:rPr>
      <w:rFonts w:eastAsiaTheme="minorEastAsia"/>
      <w:lang w:val="en-US"/>
    </w:rPr>
  </w:style>
  <w:style w:type="character" w:customStyle="1" w:styleId="naslovpropisa1">
    <w:name w:val="naslovpropisa1"/>
    <w:basedOn w:val="DefaultParagraphFont"/>
    <w:rsid w:val="00D20312"/>
  </w:style>
  <w:style w:type="character" w:customStyle="1" w:styleId="naslovpropisa1a">
    <w:name w:val="naslovpropisa1a"/>
    <w:basedOn w:val="DefaultParagraphFont"/>
    <w:rsid w:val="00D20312"/>
  </w:style>
  <w:style w:type="paragraph" w:styleId="Header">
    <w:name w:val="header"/>
    <w:basedOn w:val="Normal"/>
    <w:link w:val="HeaderChar"/>
    <w:uiPriority w:val="99"/>
    <w:unhideWhenUsed/>
    <w:rsid w:val="00FB1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F1"/>
  </w:style>
  <w:style w:type="paragraph" w:styleId="Footer">
    <w:name w:val="footer"/>
    <w:basedOn w:val="Normal"/>
    <w:link w:val="FooterChar"/>
    <w:uiPriority w:val="99"/>
    <w:unhideWhenUsed/>
    <w:rsid w:val="00FB1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F1"/>
  </w:style>
  <w:style w:type="paragraph" w:styleId="NormalWeb">
    <w:name w:val="Normal (Web)"/>
    <w:basedOn w:val="Normal"/>
    <w:uiPriority w:val="99"/>
    <w:semiHidden/>
    <w:unhideWhenUsed/>
    <w:rsid w:val="004D28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sr-Latn-ME" w:eastAsia="sr-Latn-ME"/>
    </w:rPr>
  </w:style>
  <w:style w:type="paragraph" w:styleId="Revision">
    <w:name w:val="Revision"/>
    <w:hidden/>
    <w:uiPriority w:val="99"/>
    <w:semiHidden/>
    <w:rsid w:val="006D21B1"/>
    <w:pPr>
      <w:spacing w:after="0" w:line="240" w:lineRule="auto"/>
    </w:pPr>
  </w:style>
  <w:style w:type="table" w:styleId="TableGrid">
    <w:name w:val="Table Grid"/>
    <w:basedOn w:val="TableNormal"/>
    <w:uiPriority w:val="59"/>
    <w:rsid w:val="00EE5ED6"/>
    <w:pPr>
      <w:spacing w:after="0" w:line="240" w:lineRule="auto"/>
    </w:pPr>
    <w:rPr>
      <w:rFonts w:eastAsiaTheme="minorEastAsia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Paragraph Char,List Paragraph Red Char,lp1 Char"/>
    <w:link w:val="ListParagraph"/>
    <w:uiPriority w:val="34"/>
    <w:locked/>
    <w:rsid w:val="004D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Funkcionalna specifikacija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8255A02F3544D82BFE8D6213C75B2" ma:contentTypeVersion="11" ma:contentTypeDescription="Create a new document." ma:contentTypeScope="" ma:versionID="e478517f50a06825631bca786f6124d7">
  <xsd:schema xmlns:xsd="http://www.w3.org/2001/XMLSchema" xmlns:xs="http://www.w3.org/2001/XMLSchema" xmlns:p="http://schemas.microsoft.com/office/2006/metadata/properties" xmlns:ns2="098922cc-c149-49a4-b3b3-506f545c600d" xmlns:ns3="2be5a14a-69b5-4c40-8326-6301f4ab0071" targetNamespace="http://schemas.microsoft.com/office/2006/metadata/properties" ma:root="true" ma:fieldsID="8a3f24fc17241540d60e0f52c88888c8" ns2:_="" ns3:_="">
    <xsd:import namespace="098922cc-c149-49a4-b3b3-506f545c600d"/>
    <xsd:import namespace="2be5a14a-69b5-4c40-8326-6301f4ab0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922cc-c149-49a4-b3b3-506f545c6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5a14a-69b5-4c40-8326-6301f4ab0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1DC550-0EA4-4F35-B8F0-CA562CC56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9AED5E-7469-4F95-8932-41980D566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922cc-c149-49a4-b3b3-506f545c600d"/>
    <ds:schemaRef ds:uri="2be5a14a-69b5-4c40-8326-6301f4ab0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8A82C9-E4F8-4DF4-BD26-2195002139B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93FB067-A4AA-47E7-A770-EFCD42BCCB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3809</Words>
  <Characters>21717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Fiskalni Servis – Funkcionalna specifikacija</vt:lpstr>
    </vt:vector>
  </TitlesOfParts>
  <Company>Poreska Uprava</Company>
  <LinksUpToDate>false</LinksUpToDate>
  <CharactersWithSpaces>25476</CharactersWithSpaces>
  <SharedDoc>false</SharedDoc>
  <HLinks>
    <vt:vector size="54" baseType="variant"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_Toc55366912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_Toc55366911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_Toc55366910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_Toc55366909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_Toc55366908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_Toc55366907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_Toc55366906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_Toc55366905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_Toc55366903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Fiskalni Servis – Funkcionalna specifikacija</dc:title>
  <dc:creator>Bojana Bajic</dc:creator>
  <cp:lastModifiedBy>korisnik</cp:lastModifiedBy>
  <cp:revision>2</cp:revision>
  <cp:lastPrinted>2020-09-05T11:02:00Z</cp:lastPrinted>
  <dcterms:created xsi:type="dcterms:W3CDTF">2021-01-14T06:38:00Z</dcterms:created>
  <dcterms:modified xsi:type="dcterms:W3CDTF">2021-01-14T06:38:00Z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0x010100AD68255A02F3544D82BFE8D6213C75B2</vt:lpwstr>
  </property>
</Properties>
</file>