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</Types>
</file>

<file path=word/document.xml><?xml version="1.0" encoding="utf-8"?>
<w:document xmlns:w="http://schemas.openxmlformats.org/wordprocessingml/2006/main" xmlns:r="http://schemas.openxmlformats.org/officeDocument/2006/relationships" xmlns:mc="http://schemas.openxmlformats.org/markup-compatibility/2006" xmlns:wps="http://schemas.microsoft.com/office/word/2010/wordprocessingShape" xmlns:v="urn:schemas-microsoft-com:vml">
  <w:body>
    <w:p>
      <w:r>
        <w:drawing>
          <wp:inline xmlns:wp="http://schemas.openxmlformats.org/drawingml/2006/wordprocessingDrawing">
            <wp:extent cx="1270000" cy="635000"/>
            <wp:docPr id="1" name="Inline" descr="Inline alt"/>
            <a:graphic xmlns:a="http://schemas.openxmlformats.org/drawingml/2006/main">
              <a:graphicData>
                <a:blip r:embed="rImg"/>
              </a:graphicData>
            </a:graphic>
          </wp:inline>
        </w:drawing>
      </w:r>
    </w:p>
    <w:p>
      <w:r>
        <w:drawing>
          <wp:anchor xmlns:wp="http://schemas.openxmlformats.org/drawingml/2006/wordprocessingDrawing">
            <wp:positionH relativeFrom="page">
              <wp:posOffset>254000</wp:posOffset>
            </wp:positionH>
            <wp:positionV relativeFrom="margin">
              <wp:align>center</wp:align>
            </wp:positionV>
            <wp:extent cx="2540000" cy="1270000"/>
            <wp:docPr id="2" name="Anchor" descr="Anchor alt"/>
            <a:graphic xmlns:a="http://schemas.openxmlformats.org/drawingml/2006/main">
              <a:graphicData>
                <a:blip r:embed="rImg"/>
              </a:graphicData>
            </a:graphic>
          </wp:anchor>
        </w:drawing>
      </w:r>
    </w:p>
    <w:p>
      <w:r>
        <w:drawing>
          <wp:inline xmlns:wp="http://schemas.openxmlformats.org/drawingml/2006/wordprocessingDrawing">
            <wp:extent cx="635000" cy="635000"/>
            <wp:docPr id="3" name="Missing" descr="Missing alt"/>
            <a:graphic xmlns:a="http://schemas.openxmlformats.org/drawingml/2006/main">
              <a:graphicData>
                <a:blip r:embed="rMissing"/>
              </a:graphicData>
            </a:graphic>
          </wp:inline>
        </w:drawing>
      </w:r>
    </w:p>
    <w:p>
      <w:r>
        <w:drawing>
          <wp:inline xmlns:wp="http://schemas.openxmlformats.org/drawingml/2006/wordprocessingDrawing">
            <wp:extent cx="635000" cy="635000"/>
            <wp:docPr id="4" name="External"/>
            <a:graphic xmlns:a="http://schemas.openxmlformats.org/drawingml/2006/main">
              <a:graphicData>
                <a:blip r:embed="rExternal"/>
              </a:graphicData>
            </a:graphic>
          </wp:inline>
        </w:drawing>
      </w:r>
    </w:p>
    <w:p>
      <w:r>
        <w:t>Office art policy</w:t>
        <w:pict>
          <v:rect style="width:72pt;height:1pt"/>
        </w:pict>
        <w:drawing/>
      </w:r>
    </w:p>
    <w:sectPr>
      <w:pgSz w:w="12240" w:h="15840"/>
      <w:pgMar w:top="1440" w:right="1440" w:bottom="1440" w:left="1440"/>
      <w:cols w:num="1"/>
    </w:sectPr>
  </w:body>
</w:document>
</file>

<file path=word/numbering.xml><?xml version="1.0" encoding="utf-8"?>
<w:numbering xmlns:w="http://schemas.openxmlformats.org/wordprocessingml/2006/main">
  <w:abstractNum w:abstractNumId="1">
    <w:lvl w:ilvl="0">
      <w:start w:val="1"/>
      <w:numFmt w:val="decimal"/>
      <w:lvlText w:val="%1."/>
      <w:rPr>
        <w:i/>
      </w:rPr>
    </w:lvl>
    <w:lvl w:ilvl="1">
      <w:start w:val="1"/>
      <w:numFmt w:val="lowerLetter"/>
      <w:lvlText w:val="%1.%2)"/>
    </w:lvl>
    <w:lvl w:ilvl="2">
      <w:start w:val="1"/>
      <w:numFmt w:val="upperRoman"/>
      <w:lvlText w:val="%1.%2.%3."/>
      <w:lvlRestart w:val="0"/>
    </w:lvl>
  </w:abstractNum>
  <w:abstractNum w:abstractNumId="2">
    <w:lvl w:ilvl="0">
      <w:start w:val="1"/>
      <w:numFmt w:val="bullet"/>
      <w:lvlText w:val="x"/>
      <w:lvlPicBulletId w:val="7"/>
    </w:lvl>
  </w:abstractNum>
  <w:num w:numId="10">
    <w:abstractNumId w:val="1"/>
  </w:num>
  <w:num w:numId="11">
    <w:abstractNumId w:val="1"/>
    <w:lvlOverride w:ilvl="0">
      <w:startOverride w:val="3"/>
    </w:lvlOverride>
  </w:num>
  <w:num w:numId="12">
    <w:abstractNumId w:val="2"/>
  </w:num>
</w:numbering>
</file>

<file path=word/styles.xml><?xml version="1.0" encoding="utf-8"?>
<w:styles xmlns:w="http://schemas.openxmlformats.org/wordprocessingml/2006/main">
  <w:docDefaults>
    <w:rPrDefault>
      <w:rPr>
        <w:rFonts w:asciiTheme="minorHAnsi"/>
        <w:sz w:val="22"/>
        <w:color w:themeColor="accent1"/>
      </w:rPr>
    </w:rPrDefault>
  </w:docDefaults>
  <w:style w:type="paragraph" w:styleId="BoldBase">
    <w:name w:val="Bold Base"/>
    <w:rPr>
      <w:b/>
      <w:rFonts w:asciiTheme="majorHAnsi"/>
    </w:rPr>
  </w:style>
  <w:style w:type="paragraph" w:styleId="Child">
    <w:name w:val="Child"/>
    <w:basedOn w:val="BoldBase"/>
    <w:rPr>
      <w:i/>
      <w:sz w:val="28"/>
    </w:rPr>
  </w:style>
  <w:style w:type="paragraph" w:styleId="Heading1">
    <w:name w:val="Heading 1"/>
    <w:pPr>
      <w:outlineLvl w:val="0"/>
    </w:pPr>
  </w:style>
  <w:style w:type="paragraph" w:styleId="Heading2">
    <w:name w:val="Heading 2"/>
    <w:pPr>
      <w:outlineLvl w:val="1"/>
    </w:pPr>
  </w:style>
  <w:style w:type="paragraph" w:styleId="Title">
    <w:name w:val="Title"/>
  </w:style>
  <w:style w:type="paragraph" w:styleId="Quote">
    <w:name w:val="Intense Quote"/>
  </w:style>
  <w:style w:type="paragraph" w:styleId="PageBreak">
    <w:name w:val="Page Break"/>
    <w:pPr>
      <w:pageBreakBefore/>
    </w:pPr>
  </w:style>
</w:styles>
</file>

<file path=word/_rels/document.xml.rels><Relationships xmlns="http://schemas.openxmlformats.org/package/2006/relationships"><Relationship Id="rStyles" Type="http://schemas.openxmlformats.org/officeDocument/2006/relationships/styles" Target="styles.xml"/><Relationship Id="rNumbering" Type="http://schemas.openxmlformats.org/officeDocument/2006/relationships/numbering" Target="numbering.xml"/><Relationship Id="rTheme" Type="http://schemas.openxmlformats.org/officeDocument/2006/relationships/theme" Target="theme/theme1.xml"/><Relationship Id="rImg" Type="http://schemas.openxmlformats.org/officeDocument/2006/relationships/image" Target="media/image1.png"/><Relationship Id="rExternal" Type="http://schemas.openxmlformats.org/officeDocument/2006/relationships/image" Target="https://example.test/image.png" TargetMode="External"/></Relationships>
</file>

<file path=word/theme/theme1.xml><?xml version="1.0" encoding="utf-8"?>
<a:theme xmlns:a="http://schemas.openxmlformats.org/drawingml/2006/main">
  <a:themeElements>
    <a:clrScheme name="Fixture">
      <a:dk1>
        <a:srgbClr val="000000"/>
      </a:dk1>
      <a:accent1>
        <a:srgbClr val="336699"/>
      </a:accent1>
    </a:clrScheme>
    <a:fontScheme name="Fixture">
      <a:majorFont>
        <a:latin typeface="Fixture Serif"/>
        <a:cs typeface="Fixture Arabic"/>
      </a:majorFont>
      <a:minorFont>
        <a:latin typeface="Fixture Sans"/>
        <a:cs typeface="Fixture Arabic Sans"/>
      </a:minorFont>
    </a:fontScheme>
  </a:themeElements>
</a:theme>
</file>

<file path=docProps/core.xml><?xml version="1.0" encoding="utf-8"?>
<cp:coreProperties xmlns:cp="http://schemas.openxmlformats.org/package/2006/metadata/core-properties" xmlns:dc="http://purl.org/dc/elements/1.1/">
  <dc:title>DOCX fixture</dc:title>
  <dc:creator>Fixture Author</dc:creator>
</cp:coreProperties>
</file>