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>
  <w:body>
    <w:p>
      <w:fldSimple w:instr="PAGE">
        <w:r>
          <w:t>3</w:t>
        </w:r>
      </w:fldSimple>
    </w:p>
    <w:p>
      <w:r>
        <w:fldChar w:fldCharType="begin"/>
      </w:r>
      <w:r>
        <w:instrText> TOC \o "1-3" </w:instrText>
      </w:r>
      <w:r>
        <w:fldChar w:fldCharType="separate"/>
      </w:r>
      <w:r>
        <w:t>Cached heading</w:t>
      </w:r>
      <w:r>
        <w:fldChar w:fldCharType="end"/>
      </w:r>
    </w:p>
    <w:sectPr>
      <w:pgSz w:w="12240" w:h="15840"/>
      <w:pgMar w:top="1440" w:right="1440" w:bottom="1440" w:left="1440"/>
      <w:cols w:num="1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rPr>
        <w:i/>
      </w:rPr>
    </w:lvl>
    <w:lvl w:ilvl="1">
      <w:start w:val="1"/>
      <w:numFmt w:val="lowerLetter"/>
      <w:lvlText w:val="%1.%2)"/>
    </w:lvl>
    <w:lvl w:ilvl="2">
      <w:start w:val="1"/>
      <w:numFmt w:val="upperRoman"/>
      <w:lvlText w:val="%1.%2.%3."/>
      <w:lvlRestart w:val="0"/>
    </w:lvl>
  </w:abstractNum>
  <w:abstractNum w:abstractNumId="2">
    <w:lvl w:ilvl="0">
      <w:start w:val="1"/>
      <w:numFmt w:val="bullet"/>
      <w:lvlText w:val="x"/>
      <w:lvlPicBulletId w:val="7"/>
    </w:lvl>
  </w:abstractNum>
  <w:num w:numId="10">
    <w:abstractNumId w:val="1"/>
  </w:num>
  <w:num w:numId="11">
    <w:abstractNumId w:val="1"/>
    <w:lvlOverride w:ilvl="0">
      <w:startOverride w:val="3"/>
    </w:lvlOverride>
  </w:num>
  <w:num w:numId="1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Theme="minorHAnsi"/>
        <w:sz w:val="22"/>
        <w:color w:themeColor="accent1"/>
      </w:rPr>
    </w:rPrDefault>
  </w:docDefaults>
  <w:style w:type="paragraph" w:styleId="BoldBase">
    <w:name w:val="Bold Base"/>
    <w:rPr>
      <w:b/>
      <w:rFonts w:asciiTheme="majorHAnsi"/>
    </w:rPr>
  </w:style>
  <w:style w:type="paragraph" w:styleId="Child">
    <w:name w:val="Child"/>
    <w:basedOn w:val="BoldBase"/>
    <w:rPr>
      <w:i/>
      <w:sz w:val="28"/>
    </w:rPr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Title">
    <w:name w:val="Title"/>
  </w:style>
  <w:style w:type="paragraph" w:styleId="Quote">
    <w:name w:val="Intense Quote"/>
  </w:style>
  <w:style w:type="paragraph" w:styleId="PageBreak">
    <w:name w:val="Page Break"/>
    <w:pPr>
      <w:pageBreakBefore/>
    </w:p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Numbering" Type="http://schemas.openxmlformats.org/officeDocument/2006/relationships/numbering" Target="numbering.xml"/><Relationship Id="r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Fixture">
      <a:dk1>
        <a:srgbClr val="000000"/>
      </a:dk1>
      <a:accent1>
        <a:srgbClr val="336699"/>
      </a:accent1>
    </a:clrScheme>
    <a:fontScheme name="Fixture">
      <a:majorFont>
        <a:latin typeface="Fixture Serif"/>
        <a:cs typeface="Fixture Arabic"/>
      </a:majorFont>
      <a:minorFont>
        <a:latin typeface="Fixture Sans"/>
        <a:cs typeface="Fixture Arabic Sans"/>
      </a:minorFont>
    </a:fontScheme>
  </a:themeElements>
</a:theme>
</file>

<file path=docProps/core.xml><?xml version="1.0" encoding="utf-8"?>
<cp:coreProperties xmlns:cp="http://schemas.openxmlformats.org/package/2006/metadata/core-properties" xmlns:dc="http://purl.org/dc/elements/1.1/">
  <dc:title>DOCX fixture</dc:title>
  <dc:creator>Fixture Author</dc:creator>
</cp:coreProperties>
</file>