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t>Body with notes</w:t>
      </w:r>
      <w:r>
        <w:footnoteReference w:id="2"/>
        <w:endnoteReference w:id="3"/>
      </w:r>
    </w:p>
    <w:sectPr>
      <w:headerReference w:type="default" r:id="rHeader"/>
      <w:headerReference w:type="first" r:id="rHeaderFirst"/>
      <w:footerReference w:type="even" r:id="rFooter"/>
      <w:pgSz w:w="12240" w:h="15840"/>
      <w:pgMar w:top="1440" w:right="1440" w:bottom="1440" w:left="1440"/>
      <w:cols w:num="1"/>
    </w:sectPr>
  </w:body>
</w:document>
</file>

<file path=word/endnotes.xml><?xml version="1.0" encoding="utf-8"?>
<w:endnotes xmlns:w="http://schemas.openxmlformats.org/wordprocessingml/2006/main">
  <w:endnote w:id="3">
    <w:p>
      <w:r>
        <w:t>Endnote body</w:t>
      </w:r>
    </w:p>
  </w:endnote>
</w:endnotes>
</file>

<file path=word/footer1.xml><?xml version="1.0" encoding="utf-8"?>
<w:ftr xmlns:w="http://schemas.openxmlformats.org/wordprocessingml/2006/main">
  <w:p>
    <w:r>
      <w:t>Footer even</w:t>
    </w:r>
  </w:p>
</w:ftr>
</file>

<file path=word/footnotes.xml><?xml version="1.0" encoding="utf-8"?>
<w:footnotes xmlns:w="http://schemas.openxmlformats.org/wordprocessingml/2006/main">
  <w:footnote w:id="2">
    <w:p>
      <w:r>
        <w:t>Footnote body</w:t>
      </w:r>
    </w:p>
  </w:footnote>
</w:footnotes>
</file>

<file path=word/header1.xml><?xml version="1.0" encoding="utf-8"?>
<w:hdr xmlns:w="http://schemas.openxmlformats.org/wordprocessingml/2006/main">
  <w:p>
    <w:r>
      <w:t>Header default</w:t>
    </w:r>
  </w:p>
</w:hdr>
</file>

<file path=word/header2.xml><?xml version="1.0" encoding="utf-8"?>
<w:hdr xmlns:w="http://schemas.openxmlformats.org/wordprocessingml/2006/main">
  <w:p>
    <w:r>
      <w:t>Header first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Relationship Id="rHeader" Type="http://schemas.openxmlformats.org/officeDocument/2006/relationships/header" Target="header1.xml"/><Relationship Id="rHeaderFirst" Type="http://schemas.openxmlformats.org/officeDocument/2006/relationships/header" Target="header2.xml"/><Relationship Id="rFooter" Type="http://schemas.openxmlformats.org/officeDocument/2006/relationships/footer" Target="footer1.xml"/><Relationship Id="rFootnotes" Type="http://schemas.openxmlformats.org/officeDocument/2006/relationships/footnotes" Target="footnotes.xml"/><Relationship Id="rEndnotes" Type="http://schemas.openxmlformats.org/officeDocument/2006/relationships/endnotes" Target="endnotes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