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hyperlink r:id="rLink">
        <w:r>
          <w:t>external</w:t>
        </w:r>
      </w:hyperlink>
      <w:r>
        <w:t> </w:t>
      </w:r>
      <w:hyperlink w:anchor="bookmark">
        <w:r>
          <w:t>internal</w:t>
        </w:r>
      </w:hyperlink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Relationship Id="rLink" Type="http://schemas.openxmlformats.org/officeDocument/2006/relationships/hyperlink" Target="https://example.test/literal?x=1&amp;y=2" TargetMode="Externa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