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pPr>
        <w:pStyle w:val="Child"/>
      </w:pPr>
      <w:r>
        <w:rPr>
          <w:b/>
        </w:rPr>
        <w:t>Toggle off</w:t>
      </w:r>
      <w:r>
        <w:t> inherited</w: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