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23C" w14:textId="77777777" w:rsidR="00214F6E" w:rsidRPr="00A64AE2" w:rsidRDefault="00214F6E" w:rsidP="00214F6E">
      <w:pPr>
        <w:rPr>
          <w:lang w:val="en-US"/>
        </w:rPr>
      </w:pPr>
      <w:r w:rsidRPr="00A64AE2">
        <w:rPr>
          <w:lang w:val="en-US"/>
        </w:rPr>
        <w:t>Data output</w:t>
      </w:r>
    </w:p>
    <w:p w14:paraId="103AE225" w14:textId="0D669446" w:rsidR="00214F6E" w:rsidRPr="00A64AE2" w:rsidRDefault="00214F6E" w:rsidP="0071490D">
      <w:pPr>
        <w:pStyle w:val="ListParagraph"/>
        <w:numPr>
          <w:ilvl w:val="1"/>
          <w:numId w:val="8"/>
        </w:numPr>
        <w:rPr>
          <w:b/>
          <w:bCs/>
          <w:lang w:val="en-US"/>
        </w:rPr>
      </w:pPr>
      <w:r w:rsidRPr="00A64AE2">
        <w:rPr>
          <w:b/>
          <w:bCs/>
          <w:lang w:val="en-US"/>
        </w:rPr>
        <w:t>What data should be de-anonymized at the end of the processing pipeline?</w:t>
      </w:r>
    </w:p>
    <w:p w14:paraId="67539ACD" w14:textId="77777777" w:rsidR="0071490D" w:rsidRPr="00A64AE2" w:rsidRDefault="0071490D" w:rsidP="0071490D">
      <w:pPr>
        <w:pStyle w:val="ListParagraph"/>
        <w:ind w:left="360"/>
        <w:rPr>
          <w:b/>
          <w:bCs/>
          <w:lang w:val="en-US"/>
        </w:rPr>
      </w:pPr>
    </w:p>
    <w:p w14:paraId="621664ED" w14:textId="102ACDBD" w:rsidR="00CF64C2" w:rsidRPr="00A64AE2" w:rsidRDefault="00214F6E" w:rsidP="00214F6E">
      <w:pPr>
        <w:rPr>
          <w:lang w:val="en-US"/>
        </w:rPr>
      </w:pPr>
      <w:r w:rsidRPr="00A64AE2">
        <w:rPr>
          <w:lang w:val="en-US"/>
        </w:rPr>
        <w:t>The C2R pipeline</w:t>
      </w:r>
    </w:p>
    <w:p w14:paraId="4ED3E7BF" w14:textId="760147E0" w:rsidR="00CF64C2" w:rsidRDefault="00CF64C2" w:rsidP="0071490D">
      <w:pPr>
        <w:pStyle w:val="ListParagraph"/>
        <w:numPr>
          <w:ilvl w:val="1"/>
          <w:numId w:val="8"/>
        </w:numPr>
        <w:rPr>
          <w:b/>
          <w:bCs/>
          <w:lang w:val="en-US"/>
        </w:rPr>
      </w:pPr>
      <w:r>
        <w:rPr>
          <w:b/>
          <w:bCs/>
          <w:lang w:val="en-US"/>
        </w:rPr>
        <w:t>What requirements are needed to ensure long term future use of the developed pipeline</w:t>
      </w:r>
    </w:p>
    <w:p w14:paraId="57905D82" w14:textId="5AC39D01" w:rsidR="00CF64C2" w:rsidRDefault="00CF64C2" w:rsidP="0071490D">
      <w:pPr>
        <w:pStyle w:val="ListParagraph"/>
        <w:numPr>
          <w:ilvl w:val="1"/>
          <w:numId w:val="8"/>
        </w:numPr>
        <w:rPr>
          <w:b/>
          <w:bCs/>
          <w:lang w:val="en-US"/>
        </w:rPr>
      </w:pPr>
      <w:r>
        <w:rPr>
          <w:b/>
          <w:bCs/>
          <w:lang w:val="en-US"/>
        </w:rPr>
        <w:t>What model is best suited to be used as Named Entity Recognition model for the Dutch and English language?</w:t>
      </w:r>
    </w:p>
    <w:p w14:paraId="1D6B2514" w14:textId="0B341AA4" w:rsidR="00CF64C2" w:rsidRDefault="00CF64C2" w:rsidP="0071490D">
      <w:pPr>
        <w:pStyle w:val="ListParagraph"/>
        <w:numPr>
          <w:ilvl w:val="1"/>
          <w:numId w:val="8"/>
        </w:numPr>
        <w:rPr>
          <w:b/>
          <w:bCs/>
          <w:lang w:val="en-US"/>
        </w:rPr>
      </w:pPr>
      <w:r>
        <w:rPr>
          <w:b/>
          <w:bCs/>
          <w:lang w:val="en-US"/>
        </w:rPr>
        <w:t>How can fast and asynchronous computation be accomplished?</w:t>
      </w:r>
    </w:p>
    <w:p w14:paraId="169CBD69" w14:textId="4CAD5F81" w:rsidR="00CF64C2" w:rsidRPr="00CF64C2" w:rsidRDefault="00CF64C2" w:rsidP="00CF64C2">
      <w:pPr>
        <w:pStyle w:val="ListParagraph"/>
        <w:numPr>
          <w:ilvl w:val="1"/>
          <w:numId w:val="8"/>
        </w:numPr>
        <w:rPr>
          <w:b/>
          <w:bCs/>
          <w:lang w:val="en-US"/>
        </w:rPr>
      </w:pPr>
      <w:r>
        <w:rPr>
          <w:b/>
          <w:bCs/>
          <w:lang w:val="en-US"/>
        </w:rPr>
        <w:t>How can privacy be ensured throughout the process?</w:t>
      </w:r>
    </w:p>
    <w:p w14:paraId="7B722C06" w14:textId="7984B3E6" w:rsidR="00214F6E" w:rsidRDefault="00214F6E" w:rsidP="00214F6E">
      <w:pPr>
        <w:pStyle w:val="ListParagraph"/>
        <w:numPr>
          <w:ilvl w:val="1"/>
          <w:numId w:val="8"/>
        </w:numPr>
        <w:rPr>
          <w:b/>
          <w:bCs/>
          <w:lang w:val="en-US"/>
        </w:rPr>
      </w:pPr>
      <w:r w:rsidRPr="00A64AE2">
        <w:rPr>
          <w:b/>
          <w:bCs/>
          <w:lang w:val="en-US"/>
        </w:rPr>
        <w:t>What placeholders should be used after NER process</w:t>
      </w:r>
      <w:r w:rsidR="0071490D" w:rsidRPr="00A64AE2">
        <w:rPr>
          <w:b/>
          <w:bCs/>
          <w:lang w:val="en-US"/>
        </w:rPr>
        <w:t>ing</w:t>
      </w:r>
      <w:r w:rsidRPr="00A64AE2">
        <w:rPr>
          <w:b/>
          <w:bCs/>
          <w:lang w:val="en-US"/>
        </w:rPr>
        <w:t>?</w:t>
      </w:r>
    </w:p>
    <w:p w14:paraId="72F681FA" w14:textId="34717391" w:rsidR="0059674D" w:rsidRDefault="0059674D" w:rsidP="00214F6E">
      <w:pPr>
        <w:pStyle w:val="ListParagraph"/>
        <w:numPr>
          <w:ilvl w:val="1"/>
          <w:numId w:val="8"/>
        </w:numPr>
        <w:rPr>
          <w:b/>
          <w:bCs/>
          <w:lang w:val="en-US"/>
        </w:rPr>
      </w:pPr>
      <w:r>
        <w:rPr>
          <w:b/>
          <w:bCs/>
          <w:lang w:val="en-US"/>
        </w:rPr>
        <w:t>What entities should stay de-identified after NER processing and de-identification has taken place?</w:t>
      </w:r>
    </w:p>
    <w:p w14:paraId="0F74B61A" w14:textId="52893D4B" w:rsidR="0059674D" w:rsidRPr="00A751FB" w:rsidRDefault="0059674D" w:rsidP="00A751FB">
      <w:pPr>
        <w:pStyle w:val="ListParagraph"/>
        <w:numPr>
          <w:ilvl w:val="1"/>
          <w:numId w:val="8"/>
        </w:numPr>
        <w:rPr>
          <w:b/>
          <w:bCs/>
          <w:lang w:val="en-US"/>
        </w:rPr>
      </w:pPr>
      <w:r>
        <w:rPr>
          <w:b/>
          <w:bCs/>
          <w:lang w:val="en-US"/>
        </w:rPr>
        <w:t>How should eponymous diseases be</w:t>
      </w:r>
      <w:r w:rsidR="00A751FB">
        <w:rPr>
          <w:b/>
          <w:bCs/>
          <w:lang w:val="en-US"/>
        </w:rPr>
        <w:t xml:space="preserve"> detected and</w:t>
      </w:r>
      <w:r>
        <w:rPr>
          <w:b/>
          <w:bCs/>
          <w:lang w:val="en-US"/>
        </w:rPr>
        <w:t xml:space="preserve"> handled during the de-identification steps?</w:t>
      </w:r>
    </w:p>
    <w:p w14:paraId="660FDAE3" w14:textId="77777777" w:rsidR="00214F6E" w:rsidRPr="00A64AE2" w:rsidRDefault="00214F6E" w:rsidP="00214F6E">
      <w:pPr>
        <w:rPr>
          <w:lang w:val="en-US"/>
        </w:rPr>
      </w:pPr>
      <w:r w:rsidRPr="00A64AE2">
        <w:rPr>
          <w:lang w:val="en-US"/>
        </w:rPr>
        <w:t>Eponymous diseases</w:t>
      </w:r>
    </w:p>
    <w:p w14:paraId="094D2849" w14:textId="77777777" w:rsidR="00214F6E" w:rsidRPr="00A64AE2" w:rsidRDefault="00214F6E" w:rsidP="00214F6E">
      <w:pPr>
        <w:rPr>
          <w:lang w:val="en-US"/>
        </w:rPr>
      </w:pPr>
      <w:r w:rsidRPr="00A64AE2">
        <w:rPr>
          <w:lang w:val="en-US"/>
        </w:rPr>
        <w:t>1.5 What database should be used to gather a list of eponymous diseases?</w:t>
      </w:r>
    </w:p>
    <w:p w14:paraId="700F289F" w14:textId="77777777" w:rsidR="00214F6E" w:rsidRPr="00A64AE2" w:rsidRDefault="00214F6E" w:rsidP="00214F6E">
      <w:pPr>
        <w:rPr>
          <w:lang w:val="en-US"/>
        </w:rPr>
      </w:pPr>
      <w:r w:rsidRPr="00A64AE2">
        <w:rPr>
          <w:lang w:val="en-US"/>
        </w:rPr>
        <w:t>1.6 How should eponymous diseases be handled in the NER and placeholder replacement process?</w:t>
      </w:r>
    </w:p>
    <w:p w14:paraId="10964D22" w14:textId="77777777" w:rsidR="00214F6E" w:rsidRPr="00A64AE2" w:rsidRDefault="00214F6E" w:rsidP="00214F6E">
      <w:pPr>
        <w:rPr>
          <w:lang w:val="en-US"/>
        </w:rPr>
      </w:pPr>
    </w:p>
    <w:p w14:paraId="7119BE15" w14:textId="77777777" w:rsidR="00214F6E" w:rsidRPr="00A64AE2" w:rsidRDefault="00214F6E" w:rsidP="00214F6E">
      <w:pPr>
        <w:rPr>
          <w:lang w:val="en-US"/>
        </w:rPr>
      </w:pPr>
      <w:r w:rsidRPr="00A64AE2">
        <w:rPr>
          <w:lang w:val="en-US"/>
        </w:rPr>
        <w:t>NER models</w:t>
      </w:r>
    </w:p>
    <w:p w14:paraId="517B7384" w14:textId="64BEE4F9" w:rsidR="00602129" w:rsidRPr="00A64AE2" w:rsidRDefault="00214F6E" w:rsidP="00214F6E">
      <w:pPr>
        <w:rPr>
          <w:lang w:val="en-US"/>
        </w:rPr>
      </w:pPr>
      <w:r w:rsidRPr="00A64AE2">
        <w:rPr>
          <w:lang w:val="en-US"/>
        </w:rPr>
        <w:t xml:space="preserve">1.8 How should the models be contained? </w:t>
      </w:r>
      <w:r w:rsidR="0071490D" w:rsidRPr="00A64AE2">
        <w:rPr>
          <w:lang w:val="en-US"/>
        </w:rPr>
        <w:t>–</w:t>
      </w:r>
      <w:r w:rsidRPr="00A64AE2">
        <w:rPr>
          <w:lang w:val="en-US"/>
        </w:rPr>
        <w:t xml:space="preserve"> </w:t>
      </w:r>
      <w:proofErr w:type="spellStart"/>
      <w:r w:rsidRPr="00A64AE2">
        <w:rPr>
          <w:lang w:val="en-US"/>
        </w:rPr>
        <w:t>huggingface</w:t>
      </w:r>
      <w:proofErr w:type="spellEnd"/>
    </w:p>
    <w:p w14:paraId="48C7090A" w14:textId="77777777" w:rsidR="00A66CD6" w:rsidRPr="00A64AE2" w:rsidRDefault="00A66CD6">
      <w:pPr>
        <w:rPr>
          <w:lang w:val="en-US"/>
        </w:rPr>
      </w:pPr>
    </w:p>
    <w:p w14:paraId="5D11BE27" w14:textId="77777777" w:rsidR="00A66CD6" w:rsidRPr="00A64AE2" w:rsidRDefault="00A66CD6">
      <w:pPr>
        <w:rPr>
          <w:lang w:val="en-US"/>
        </w:rPr>
      </w:pPr>
    </w:p>
    <w:p w14:paraId="75F878F6" w14:textId="77777777" w:rsidR="00A66CD6" w:rsidRPr="00A64AE2" w:rsidRDefault="00A66CD6">
      <w:pPr>
        <w:rPr>
          <w:lang w:val="en-US"/>
        </w:rPr>
      </w:pPr>
      <w:r w:rsidRPr="00A64AE2">
        <w:rPr>
          <w:lang w:val="en-US"/>
        </w:rPr>
        <w:br w:type="page"/>
      </w:r>
    </w:p>
    <w:p w14:paraId="432C4209" w14:textId="1E7B7DC5" w:rsidR="007D35BC" w:rsidRPr="00A64AE2" w:rsidRDefault="007D35BC" w:rsidP="00C97485">
      <w:pPr>
        <w:pStyle w:val="Heading1"/>
        <w:rPr>
          <w:lang w:val="en-US"/>
        </w:rPr>
      </w:pPr>
      <w:r w:rsidRPr="00A64AE2">
        <w:rPr>
          <w:lang w:val="en-US"/>
        </w:rPr>
        <w:lastRenderedPageBreak/>
        <w:t>Introduction</w:t>
      </w:r>
    </w:p>
    <w:p w14:paraId="0D6D31D7" w14:textId="0760A6ED" w:rsidR="00390142" w:rsidRDefault="007D35BC" w:rsidP="00390142">
      <w:pPr>
        <w:pStyle w:val="Heading1"/>
        <w:rPr>
          <w:lang w:val="en-US"/>
        </w:rPr>
      </w:pPr>
      <w:r w:rsidRPr="00A64AE2">
        <w:rPr>
          <w:lang w:val="en-US"/>
        </w:rPr>
        <w:t>Literature review</w:t>
      </w:r>
    </w:p>
    <w:p w14:paraId="21F074F1" w14:textId="23836C1F" w:rsidR="00BB1D96" w:rsidRDefault="00BB1D96" w:rsidP="00BB1D96">
      <w:pPr>
        <w:rPr>
          <w:lang w:val="en-US"/>
        </w:rPr>
      </w:pPr>
      <w:r>
        <w:rPr>
          <w:lang w:val="en-US"/>
        </w:rPr>
        <w:t>Terminology used:</w:t>
      </w:r>
    </w:p>
    <w:tbl>
      <w:tblPr>
        <w:tblStyle w:val="TableGrid"/>
        <w:tblW w:w="0" w:type="auto"/>
        <w:tblLook w:val="04A0" w:firstRow="1" w:lastRow="0" w:firstColumn="1" w:lastColumn="0" w:noHBand="0" w:noVBand="1"/>
      </w:tblPr>
      <w:tblGrid>
        <w:gridCol w:w="4644"/>
        <w:gridCol w:w="4644"/>
      </w:tblGrid>
      <w:tr w:rsidR="00BB1D96" w14:paraId="2D1CCED0" w14:textId="77777777" w:rsidTr="00BB1D96">
        <w:tc>
          <w:tcPr>
            <w:tcW w:w="4644" w:type="dxa"/>
          </w:tcPr>
          <w:p w14:paraId="5D893423" w14:textId="5F3B12C5" w:rsidR="00BB1D96" w:rsidRDefault="00BB1D96" w:rsidP="00BB1D96">
            <w:pPr>
              <w:rPr>
                <w:lang w:val="en-US"/>
              </w:rPr>
            </w:pPr>
            <w:r>
              <w:rPr>
                <w:lang w:val="en-US"/>
              </w:rPr>
              <w:t>C2R</w:t>
            </w:r>
          </w:p>
        </w:tc>
        <w:tc>
          <w:tcPr>
            <w:tcW w:w="4644" w:type="dxa"/>
          </w:tcPr>
          <w:p w14:paraId="73A21C19" w14:textId="215DFA26" w:rsidR="00BB1D96" w:rsidRDefault="00BB1D96" w:rsidP="00BB1D96">
            <w:pPr>
              <w:rPr>
                <w:lang w:val="en-US"/>
              </w:rPr>
            </w:pPr>
            <w:r>
              <w:rPr>
                <w:lang w:val="en-US"/>
              </w:rPr>
              <w:t>Care2Report</w:t>
            </w:r>
          </w:p>
        </w:tc>
      </w:tr>
      <w:tr w:rsidR="00BB1D96" w14:paraId="2DBA71B1" w14:textId="77777777" w:rsidTr="00BB1D96">
        <w:tc>
          <w:tcPr>
            <w:tcW w:w="4644" w:type="dxa"/>
          </w:tcPr>
          <w:p w14:paraId="171AB01F" w14:textId="54B40A03" w:rsidR="00BB1D96" w:rsidRDefault="00BB1D96" w:rsidP="00BB1D96">
            <w:pPr>
              <w:rPr>
                <w:lang w:val="en-US"/>
              </w:rPr>
            </w:pPr>
            <w:r>
              <w:rPr>
                <w:lang w:val="en-US"/>
              </w:rPr>
              <w:t>ASR</w:t>
            </w:r>
          </w:p>
        </w:tc>
        <w:tc>
          <w:tcPr>
            <w:tcW w:w="4644" w:type="dxa"/>
          </w:tcPr>
          <w:p w14:paraId="75E3582B" w14:textId="2F9E8678" w:rsidR="00BB1D96" w:rsidRDefault="00BB1D96" w:rsidP="00BB1D96">
            <w:pPr>
              <w:rPr>
                <w:lang w:val="en-US"/>
              </w:rPr>
            </w:pPr>
            <w:r>
              <w:rPr>
                <w:lang w:val="en-US"/>
              </w:rPr>
              <w:t>Automated Speech recognition</w:t>
            </w:r>
          </w:p>
        </w:tc>
      </w:tr>
      <w:tr w:rsidR="00BB1D96" w14:paraId="7FC9DFA5" w14:textId="77777777" w:rsidTr="00BB1D96">
        <w:tc>
          <w:tcPr>
            <w:tcW w:w="4644" w:type="dxa"/>
          </w:tcPr>
          <w:p w14:paraId="31C1E2EE" w14:textId="298E0CAF" w:rsidR="00BB1D96" w:rsidRDefault="00BB1D96" w:rsidP="00BB1D96">
            <w:pPr>
              <w:rPr>
                <w:lang w:val="en-US"/>
              </w:rPr>
            </w:pPr>
            <w:r>
              <w:rPr>
                <w:lang w:val="en-US"/>
              </w:rPr>
              <w:t>NER</w:t>
            </w:r>
          </w:p>
        </w:tc>
        <w:tc>
          <w:tcPr>
            <w:tcW w:w="4644" w:type="dxa"/>
          </w:tcPr>
          <w:p w14:paraId="762B8CEA" w14:textId="43AC4287" w:rsidR="00BB1D96" w:rsidRDefault="00BB1D96" w:rsidP="00BB1D96">
            <w:pPr>
              <w:rPr>
                <w:lang w:val="en-US"/>
              </w:rPr>
            </w:pPr>
            <w:r>
              <w:rPr>
                <w:lang w:val="en-US"/>
              </w:rPr>
              <w:t>Named Entity Recognition</w:t>
            </w:r>
          </w:p>
        </w:tc>
      </w:tr>
      <w:tr w:rsidR="00BB1D96" w14:paraId="1CCA8026" w14:textId="77777777" w:rsidTr="00BB1D96">
        <w:tc>
          <w:tcPr>
            <w:tcW w:w="4644" w:type="dxa"/>
          </w:tcPr>
          <w:p w14:paraId="46047F0A" w14:textId="49A9F127" w:rsidR="00BB1D96" w:rsidRDefault="00BB1D96" w:rsidP="00BB1D96">
            <w:pPr>
              <w:rPr>
                <w:lang w:val="en-US"/>
              </w:rPr>
            </w:pPr>
            <w:r>
              <w:rPr>
                <w:lang w:val="en-US"/>
              </w:rPr>
              <w:t>IS</w:t>
            </w:r>
          </w:p>
        </w:tc>
        <w:tc>
          <w:tcPr>
            <w:tcW w:w="4644" w:type="dxa"/>
          </w:tcPr>
          <w:p w14:paraId="358A7C2C" w14:textId="5D6AC233" w:rsidR="00BB1D96" w:rsidRDefault="00BB1D96" w:rsidP="00BB1D96">
            <w:pPr>
              <w:rPr>
                <w:lang w:val="en-US"/>
              </w:rPr>
            </w:pPr>
            <w:r>
              <w:rPr>
                <w:lang w:val="en-US"/>
              </w:rPr>
              <w:t>Information System</w:t>
            </w:r>
          </w:p>
        </w:tc>
      </w:tr>
      <w:tr w:rsidR="00BB1D96" w14:paraId="71D58CF0" w14:textId="77777777" w:rsidTr="00BB1D96">
        <w:tc>
          <w:tcPr>
            <w:tcW w:w="4644" w:type="dxa"/>
          </w:tcPr>
          <w:p w14:paraId="1DFBADA5" w14:textId="064B70A2" w:rsidR="00BB1D96" w:rsidRDefault="00A31E36" w:rsidP="00BB1D96">
            <w:pPr>
              <w:rPr>
                <w:lang w:val="en-US"/>
              </w:rPr>
            </w:pPr>
            <w:r>
              <w:rPr>
                <w:lang w:val="en-US"/>
              </w:rPr>
              <w:t>(NE-)</w:t>
            </w:r>
            <w:r w:rsidR="00BB1D96">
              <w:rPr>
                <w:lang w:val="en-US"/>
              </w:rPr>
              <w:t>WER</w:t>
            </w:r>
          </w:p>
        </w:tc>
        <w:tc>
          <w:tcPr>
            <w:tcW w:w="4644" w:type="dxa"/>
          </w:tcPr>
          <w:p w14:paraId="5B4143DE" w14:textId="4A951D03" w:rsidR="00BB1D96" w:rsidRDefault="00A31E36" w:rsidP="00BB1D96">
            <w:pPr>
              <w:rPr>
                <w:lang w:val="en-US"/>
              </w:rPr>
            </w:pPr>
            <w:r>
              <w:rPr>
                <w:lang w:val="en-US"/>
              </w:rPr>
              <w:t xml:space="preserve">(Named Entity-) </w:t>
            </w:r>
            <w:r w:rsidR="00BB1D96">
              <w:rPr>
                <w:lang w:val="en-US"/>
              </w:rPr>
              <w:t>Word Error Rate</w:t>
            </w:r>
          </w:p>
        </w:tc>
      </w:tr>
      <w:tr w:rsidR="00BB1D96" w14:paraId="4F0EC53C" w14:textId="77777777" w:rsidTr="00BB1D96">
        <w:tc>
          <w:tcPr>
            <w:tcW w:w="4644" w:type="dxa"/>
          </w:tcPr>
          <w:p w14:paraId="55184321" w14:textId="19923656" w:rsidR="00BB1D96" w:rsidRDefault="00A31E36" w:rsidP="00BB1D96">
            <w:pPr>
              <w:rPr>
                <w:lang w:val="en-US"/>
              </w:rPr>
            </w:pPr>
            <w:r>
              <w:rPr>
                <w:lang w:val="en-US"/>
              </w:rPr>
              <w:t>NLP</w:t>
            </w:r>
          </w:p>
        </w:tc>
        <w:tc>
          <w:tcPr>
            <w:tcW w:w="4644" w:type="dxa"/>
          </w:tcPr>
          <w:p w14:paraId="1ED43C01" w14:textId="797B940F" w:rsidR="00BB1D96" w:rsidRDefault="00A31E36" w:rsidP="00BB1D96">
            <w:pPr>
              <w:rPr>
                <w:lang w:val="en-US"/>
              </w:rPr>
            </w:pPr>
            <w:r>
              <w:rPr>
                <w:lang w:val="en-US"/>
              </w:rPr>
              <w:t>Natural Language Processing</w:t>
            </w:r>
          </w:p>
        </w:tc>
      </w:tr>
      <w:tr w:rsidR="00A31E36" w14:paraId="22E8DA63" w14:textId="77777777" w:rsidTr="00BB1D96">
        <w:tc>
          <w:tcPr>
            <w:tcW w:w="4644" w:type="dxa"/>
          </w:tcPr>
          <w:p w14:paraId="4DE9B823" w14:textId="3C9737F3" w:rsidR="00A31E36" w:rsidRDefault="00A31E36" w:rsidP="00BB1D96">
            <w:pPr>
              <w:rPr>
                <w:lang w:val="en-US"/>
              </w:rPr>
            </w:pPr>
            <w:r>
              <w:rPr>
                <w:lang w:val="en-US"/>
              </w:rPr>
              <w:t>LM</w:t>
            </w:r>
          </w:p>
        </w:tc>
        <w:tc>
          <w:tcPr>
            <w:tcW w:w="4644" w:type="dxa"/>
          </w:tcPr>
          <w:p w14:paraId="1A49F92C" w14:textId="5D33FDFA" w:rsidR="00A31E36" w:rsidRDefault="00A31E36" w:rsidP="00BB1D96">
            <w:pPr>
              <w:rPr>
                <w:lang w:val="en-US"/>
              </w:rPr>
            </w:pPr>
            <w:r>
              <w:rPr>
                <w:lang w:val="en-US"/>
              </w:rPr>
              <w:t>Language Model</w:t>
            </w:r>
          </w:p>
        </w:tc>
      </w:tr>
    </w:tbl>
    <w:p w14:paraId="03D7986A" w14:textId="77777777" w:rsidR="00BB1D96" w:rsidRPr="00BB1D96" w:rsidRDefault="00BB1D96" w:rsidP="00BB1D96">
      <w:pPr>
        <w:rPr>
          <w:lang w:val="en-US"/>
        </w:rPr>
      </w:pPr>
    </w:p>
    <w:p w14:paraId="70483DE5" w14:textId="3E8B3E13" w:rsidR="00C97485" w:rsidRPr="00A64AE2" w:rsidRDefault="00C97485" w:rsidP="00C97485">
      <w:pPr>
        <w:rPr>
          <w:lang w:val="en-US"/>
        </w:rPr>
      </w:pPr>
      <w:r w:rsidRPr="00A64AE2">
        <w:rPr>
          <w:lang w:val="en-US"/>
        </w:rPr>
        <w:t>Care2Report aims to utilize different types of automated detection mechanisms such as speech recognition and video action recognition in order to automate the process of medical reporting for medical professionals. The processed data is not anonymous which could pose a vulnerability and introduce privacy concerns among its users and therefor endanger the adoptability of the system (</w:t>
      </w:r>
      <w:hyperlink r:id="rId6" w:history="1">
        <w:r w:rsidRPr="00A64AE2">
          <w:rPr>
            <w:rStyle w:val="Hyperlink"/>
            <w:lang w:val="en-US"/>
          </w:rPr>
          <w:t>https://link.springer.com/content/pdf/10.1007%2Fs10916-013-9966-z.pdf</w:t>
        </w:r>
      </w:hyperlink>
      <w:r w:rsidRPr="00A64AE2">
        <w:rPr>
          <w:lang w:val="en-US"/>
        </w:rPr>
        <w:t>).</w:t>
      </w:r>
    </w:p>
    <w:p w14:paraId="68B4443A" w14:textId="642F5B66" w:rsidR="00147227" w:rsidRPr="00A64AE2" w:rsidRDefault="00147227" w:rsidP="00C97485">
      <w:pPr>
        <w:rPr>
          <w:lang w:val="en-US"/>
        </w:rPr>
      </w:pPr>
      <w:r w:rsidRPr="00A64AE2">
        <w:rPr>
          <w:lang w:val="en-US"/>
        </w:rPr>
        <w:t>The aim of this paper is to design a time-proof, model dynamic, edge-case detecting supplementary pipeline that is able to anonymize data to a sufficient degree where it can be used for further processing and does not risk leaking personal data to external servers or entities. To fulfill earlier mentioned requirements several external ready-to-use technologies are used.</w:t>
      </w:r>
    </w:p>
    <w:p w14:paraId="03045BF3" w14:textId="47657898" w:rsidR="00390142" w:rsidRPr="00A64AE2" w:rsidRDefault="00390142" w:rsidP="00C97485">
      <w:pPr>
        <w:rPr>
          <w:lang w:val="en-US"/>
        </w:rPr>
      </w:pPr>
      <w:r w:rsidRPr="00A64AE2">
        <w:rPr>
          <w:lang w:val="en-US"/>
        </w:rPr>
        <w:t xml:space="preserve">Our idea is to utilize a number of different ready-to-use pipelines and models to successfully </w:t>
      </w:r>
      <w:r w:rsidR="00885A7E">
        <w:rPr>
          <w:lang w:val="en-US"/>
        </w:rPr>
        <w:t>de-identify</w:t>
      </w:r>
      <w:r w:rsidRPr="00A64AE2">
        <w:rPr>
          <w:lang w:val="en-US"/>
        </w:rPr>
        <w:t xml:space="preserve"> </w:t>
      </w:r>
      <w:r w:rsidR="00885A7E">
        <w:rPr>
          <w:lang w:val="en-US"/>
        </w:rPr>
        <w:t xml:space="preserve">and eventually anonymize </w:t>
      </w:r>
      <w:r w:rsidRPr="00A64AE2">
        <w:rPr>
          <w:lang w:val="en-US"/>
        </w:rPr>
        <w:t>multilingual audio transcriptions. The audio transcription process is not included into this pipeline. The current speech processing pipeline as deployed in the current C2R speech module is the following:</w:t>
      </w:r>
    </w:p>
    <w:p w14:paraId="5F3AFDD9" w14:textId="603B5989" w:rsidR="00390142" w:rsidRPr="00A64AE2" w:rsidRDefault="00390142" w:rsidP="00C97485">
      <w:pPr>
        <w:rPr>
          <w:lang w:val="en-US"/>
        </w:rPr>
      </w:pPr>
      <w:r w:rsidRPr="00A64AE2">
        <w:rPr>
          <w:lang w:val="en-US"/>
        </w:rPr>
        <w:drawing>
          <wp:inline distT="0" distB="0" distL="0" distR="0" wp14:anchorId="4DC04B5C" wp14:editId="6517EAF3">
            <wp:extent cx="5486400" cy="696686"/>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FE6D447" w14:textId="4ED884FE" w:rsidR="00390142" w:rsidRPr="00A64AE2" w:rsidRDefault="00DE5076" w:rsidP="00C97485">
      <w:pPr>
        <w:rPr>
          <w:lang w:val="en-US"/>
        </w:rPr>
      </w:pPr>
      <w:r w:rsidRPr="00A64AE2">
        <w:rPr>
          <w:lang w:val="en-US"/>
        </w:rPr>
        <w:t>All steps are performed on personalized data (red) which is not desirable. The proposed pipeline following from this paper is the following.</w:t>
      </w:r>
    </w:p>
    <w:p w14:paraId="6372EEE5" w14:textId="6BF2D097" w:rsidR="00DE5076" w:rsidRPr="00A64AE2" w:rsidRDefault="00DE5076" w:rsidP="00C97485">
      <w:pPr>
        <w:rPr>
          <w:lang w:val="en-US"/>
        </w:rPr>
      </w:pPr>
      <w:r w:rsidRPr="00A64AE2">
        <w:rPr>
          <w:lang w:val="en-US"/>
        </w:rPr>
        <w:drawing>
          <wp:inline distT="0" distB="0" distL="0" distR="0" wp14:anchorId="4CB906F7" wp14:editId="714D0832">
            <wp:extent cx="5486400" cy="696686"/>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B8D574" w14:textId="22463BCB" w:rsidR="00DE5076" w:rsidRPr="00A64AE2" w:rsidRDefault="00DE5076" w:rsidP="0027615B">
      <w:pPr>
        <w:rPr>
          <w:lang w:val="en-US"/>
        </w:rPr>
      </w:pPr>
      <w:r w:rsidRPr="00A64AE2">
        <w:rPr>
          <w:lang w:val="en-US"/>
        </w:rPr>
        <w:t xml:space="preserve">Only audio pre-processing and transcription of audio are performed on personalized data. All </w:t>
      </w:r>
      <w:r w:rsidR="00885A7E">
        <w:rPr>
          <w:lang w:val="en-US"/>
        </w:rPr>
        <w:t>further</w:t>
      </w:r>
      <w:r w:rsidRPr="00A64AE2">
        <w:rPr>
          <w:lang w:val="en-US"/>
        </w:rPr>
        <w:t xml:space="preserve"> data processing is performed on de-identified data (green). After report generation, the placeholders that were implemented at the de-identification step can be replaced back to the original entities. </w:t>
      </w:r>
      <w:r w:rsidR="00FD027B" w:rsidRPr="00A64AE2">
        <w:rPr>
          <w:lang w:val="en-US"/>
        </w:rPr>
        <w:t xml:space="preserve">This results in a speech processing pipeline that does the actual data processing on anonymized data which ensures possible privacy issues are omitted. </w:t>
      </w:r>
    </w:p>
    <w:p w14:paraId="62164A75" w14:textId="7F7FCC3B" w:rsidR="000B7CA3" w:rsidRDefault="00885A7E" w:rsidP="0027615B">
      <w:pPr>
        <w:rPr>
          <w:lang w:val="en-US"/>
        </w:rPr>
      </w:pPr>
      <w:r>
        <w:rPr>
          <w:lang w:val="en-US"/>
        </w:rPr>
        <w:t>To successfully create such a pipeline a number of questions need to be answered. First of which is, how should such a pipeline be developed to ensure future, long-term use</w:t>
      </w:r>
      <w:r w:rsidR="00B25A73">
        <w:rPr>
          <w:lang w:val="en-US"/>
        </w:rPr>
        <w:t>.</w:t>
      </w:r>
    </w:p>
    <w:p w14:paraId="0BB108F0" w14:textId="2C007EB2" w:rsidR="00203A46" w:rsidRDefault="00B25A73" w:rsidP="0027615B">
      <w:pPr>
        <w:rPr>
          <w:lang w:val="en-US"/>
        </w:rPr>
      </w:pPr>
      <w:r>
        <w:rPr>
          <w:lang w:val="en-US"/>
        </w:rPr>
        <w:lastRenderedPageBreak/>
        <w:t>This pipeline can be looked upon</w:t>
      </w:r>
      <w:r w:rsidR="00AE28AB">
        <w:rPr>
          <w:lang w:val="en-US"/>
        </w:rPr>
        <w:t xml:space="preserve"> as an information system, as in “</w:t>
      </w:r>
      <w:r w:rsidR="00AE28AB" w:rsidRPr="00AE28AB">
        <w:rPr>
          <w:i/>
          <w:iCs/>
          <w:lang w:val="en-US"/>
        </w:rPr>
        <w:t>Information systems for managers: with cases</w:t>
      </w:r>
      <w:r w:rsidR="00AE28AB">
        <w:rPr>
          <w:lang w:val="en-US"/>
        </w:rPr>
        <w:t xml:space="preserve">” </w:t>
      </w:r>
      <w:sdt>
        <w:sdtPr>
          <w:rPr>
            <w:lang w:val="en-US"/>
          </w:rPr>
          <w:id w:val="-1215424609"/>
          <w:citation/>
        </w:sdtPr>
        <w:sdtContent>
          <w:r w:rsidR="00AE28AB">
            <w:rPr>
              <w:lang w:val="en-US"/>
            </w:rPr>
            <w:fldChar w:fldCharType="begin"/>
          </w:r>
          <w:r w:rsidR="00AE28AB" w:rsidRPr="00AE28AB">
            <w:rPr>
              <w:lang w:val="en-US"/>
            </w:rPr>
            <w:instrText xml:space="preserve"> CITATION Pic18 \l 1043 </w:instrText>
          </w:r>
          <w:r w:rsidR="00AE28AB">
            <w:rPr>
              <w:lang w:val="en-US"/>
            </w:rPr>
            <w:fldChar w:fldCharType="separate"/>
          </w:r>
          <w:r w:rsidR="00475787" w:rsidRPr="00475787">
            <w:rPr>
              <w:noProof/>
              <w:lang w:val="en-US"/>
            </w:rPr>
            <w:t>[1]</w:t>
          </w:r>
          <w:r w:rsidR="00AE28AB">
            <w:rPr>
              <w:lang w:val="en-US"/>
            </w:rPr>
            <w:fldChar w:fldCharType="end"/>
          </w:r>
        </w:sdtContent>
      </w:sdt>
      <w:r w:rsidR="00AE28AB">
        <w:rPr>
          <w:lang w:val="en-US"/>
        </w:rPr>
        <w:t xml:space="preserve"> was stated that an information system is a formal, sociotechnical, organizational system designed to collect, process, store and distribute information. The system receives, processes and stores certain pieces of information whereafter that information is re-distributed back to the original C2R system. Information systems can be designed using several design principles</w:t>
      </w:r>
      <w:r w:rsidR="000B7CA3">
        <w:rPr>
          <w:lang w:val="en-US"/>
        </w:rPr>
        <w:t xml:space="preserve">. </w:t>
      </w:r>
      <w:r w:rsidR="006041FD">
        <w:rPr>
          <w:lang w:val="en-US"/>
        </w:rPr>
        <w:t>Because this system will be applied withing a medical context, prevention of failure should</w:t>
      </w:r>
      <w:r w:rsidR="002D3622">
        <w:rPr>
          <w:lang w:val="en-US"/>
        </w:rPr>
        <w:t xml:space="preserve"> be the main concern, </w:t>
      </w:r>
      <w:r w:rsidR="002D3622">
        <w:rPr>
          <w:i/>
          <w:iCs/>
          <w:lang w:val="en-US"/>
        </w:rPr>
        <w:t>Pa</w:t>
      </w:r>
      <w:r w:rsidR="006041FD">
        <w:rPr>
          <w:i/>
          <w:iCs/>
          <w:lang w:val="en-US"/>
        </w:rPr>
        <w:t xml:space="preserve">tterns for Fault-Tolerant Software </w:t>
      </w:r>
      <w:sdt>
        <w:sdtPr>
          <w:rPr>
            <w:lang w:val="en-US"/>
          </w:rPr>
          <w:id w:val="546191363"/>
          <w:citation/>
        </w:sdtPr>
        <w:sdtContent>
          <w:r w:rsidR="006041FD">
            <w:rPr>
              <w:lang w:val="en-US"/>
            </w:rPr>
            <w:fldChar w:fldCharType="begin"/>
          </w:r>
          <w:r w:rsidR="006041FD" w:rsidRPr="006041FD">
            <w:rPr>
              <w:lang w:val="en-US"/>
            </w:rPr>
            <w:instrText xml:space="preserve"> CITATION Rob \l 1043 </w:instrText>
          </w:r>
          <w:r w:rsidR="006041FD">
            <w:rPr>
              <w:lang w:val="en-US"/>
            </w:rPr>
            <w:fldChar w:fldCharType="separate"/>
          </w:r>
          <w:r w:rsidR="00475787" w:rsidRPr="00475787">
            <w:rPr>
              <w:noProof/>
              <w:lang w:val="en-US"/>
            </w:rPr>
            <w:t>[2]</w:t>
          </w:r>
          <w:r w:rsidR="006041FD">
            <w:rPr>
              <w:lang w:val="en-US"/>
            </w:rPr>
            <w:fldChar w:fldCharType="end"/>
          </w:r>
        </w:sdtContent>
      </w:sdt>
      <w:r w:rsidR="006041FD">
        <w:rPr>
          <w:i/>
          <w:iCs/>
          <w:lang w:val="en-US"/>
        </w:rPr>
        <w:t xml:space="preserve"> </w:t>
      </w:r>
      <w:r w:rsidR="006041FD">
        <w:rPr>
          <w:lang w:val="en-US"/>
        </w:rPr>
        <w:t xml:space="preserve">discusses several metrics and patterns to design an error resistant system. </w:t>
      </w:r>
      <w:r w:rsidR="0009473E">
        <w:rPr>
          <w:lang w:val="en-US"/>
        </w:rPr>
        <w:t>In chapter Three of the book</w:t>
      </w:r>
      <w:r w:rsidR="002D3622">
        <w:rPr>
          <w:lang w:val="en-US"/>
        </w:rPr>
        <w:t>,</w:t>
      </w:r>
      <w:r w:rsidR="0009473E">
        <w:rPr>
          <w:lang w:val="en-US"/>
        </w:rPr>
        <w:t xml:space="preserve"> Real-Time processing systems are discussed. The book sets the premise that </w:t>
      </w:r>
      <w:r w:rsidR="00203A46">
        <w:rPr>
          <w:lang w:val="en-US"/>
        </w:rPr>
        <w:t xml:space="preserve">a superset of the concepts mentioned in the book </w:t>
      </w:r>
      <w:r w:rsidR="00CB0DEE">
        <w:rPr>
          <w:lang w:val="en-US"/>
        </w:rPr>
        <w:t xml:space="preserve"> are needed to successfully develop a fault-tolerant so-called hard real-time </w:t>
      </w:r>
      <w:r w:rsidR="00203A46">
        <w:rPr>
          <w:lang w:val="en-US"/>
        </w:rPr>
        <w:t>system. The concepts mentioned in the book are:</w:t>
      </w:r>
    </w:p>
    <w:p w14:paraId="5EC472B6" w14:textId="77777777" w:rsidR="00203A46" w:rsidRDefault="00203A46" w:rsidP="00203A46">
      <w:pPr>
        <w:pStyle w:val="ListParagraph"/>
        <w:numPr>
          <w:ilvl w:val="0"/>
          <w:numId w:val="20"/>
        </w:numPr>
        <w:rPr>
          <w:lang w:val="en-US"/>
        </w:rPr>
      </w:pPr>
      <w:r>
        <w:rPr>
          <w:lang w:val="en-US"/>
        </w:rPr>
        <w:t>Coverage</w:t>
      </w:r>
    </w:p>
    <w:p w14:paraId="06DBFC38" w14:textId="77777777" w:rsidR="00203A46" w:rsidRDefault="00203A46" w:rsidP="00203A46">
      <w:pPr>
        <w:pStyle w:val="ListParagraph"/>
        <w:numPr>
          <w:ilvl w:val="0"/>
          <w:numId w:val="20"/>
        </w:numPr>
        <w:rPr>
          <w:lang w:val="en-US"/>
        </w:rPr>
      </w:pPr>
      <w:r>
        <w:rPr>
          <w:lang w:val="en-US"/>
        </w:rPr>
        <w:t>Reliability</w:t>
      </w:r>
    </w:p>
    <w:p w14:paraId="648D9723" w14:textId="77777777" w:rsidR="00203A46" w:rsidRDefault="00203A46" w:rsidP="00203A46">
      <w:pPr>
        <w:pStyle w:val="ListParagraph"/>
        <w:numPr>
          <w:ilvl w:val="0"/>
          <w:numId w:val="20"/>
        </w:numPr>
        <w:rPr>
          <w:lang w:val="en-US"/>
        </w:rPr>
      </w:pPr>
      <w:r>
        <w:rPr>
          <w:lang w:val="en-US"/>
        </w:rPr>
        <w:t>Availability</w:t>
      </w:r>
    </w:p>
    <w:p w14:paraId="6423E23D" w14:textId="77777777" w:rsidR="00203A46" w:rsidRDefault="00203A46" w:rsidP="00203A46">
      <w:pPr>
        <w:pStyle w:val="ListParagraph"/>
        <w:numPr>
          <w:ilvl w:val="0"/>
          <w:numId w:val="20"/>
        </w:numPr>
        <w:rPr>
          <w:lang w:val="en-US"/>
        </w:rPr>
      </w:pPr>
      <w:r>
        <w:rPr>
          <w:lang w:val="en-US"/>
        </w:rPr>
        <w:t>Dependability</w:t>
      </w:r>
    </w:p>
    <w:p w14:paraId="61C9BE82" w14:textId="77777777" w:rsidR="00203A46" w:rsidRDefault="00203A46" w:rsidP="00203A46">
      <w:pPr>
        <w:pStyle w:val="ListParagraph"/>
        <w:numPr>
          <w:ilvl w:val="0"/>
          <w:numId w:val="20"/>
        </w:numPr>
        <w:rPr>
          <w:lang w:val="en-US"/>
        </w:rPr>
      </w:pPr>
      <w:r>
        <w:rPr>
          <w:lang w:val="en-US"/>
        </w:rPr>
        <w:t>Hardware Reliability</w:t>
      </w:r>
    </w:p>
    <w:p w14:paraId="6164FACF" w14:textId="77777777" w:rsidR="00203A46" w:rsidRDefault="00203A46" w:rsidP="00203A46">
      <w:pPr>
        <w:pStyle w:val="ListParagraph"/>
        <w:numPr>
          <w:ilvl w:val="0"/>
          <w:numId w:val="20"/>
        </w:numPr>
        <w:rPr>
          <w:lang w:val="en-US"/>
        </w:rPr>
      </w:pPr>
      <w:r>
        <w:rPr>
          <w:lang w:val="en-US"/>
        </w:rPr>
        <w:t>Reliability Engineering and Analysis</w:t>
      </w:r>
    </w:p>
    <w:p w14:paraId="4E5761DC" w14:textId="51D2D2D0" w:rsidR="00203A46" w:rsidRDefault="00203A46" w:rsidP="00203A46">
      <w:pPr>
        <w:pStyle w:val="ListParagraph"/>
        <w:numPr>
          <w:ilvl w:val="0"/>
          <w:numId w:val="20"/>
        </w:numPr>
        <w:rPr>
          <w:lang w:val="en-US"/>
        </w:rPr>
      </w:pPr>
      <w:r>
        <w:rPr>
          <w:lang w:val="en-US"/>
        </w:rPr>
        <w:t>Performance</w:t>
      </w:r>
    </w:p>
    <w:p w14:paraId="1FEE6402" w14:textId="508CA099" w:rsidR="00E143E5" w:rsidRPr="00E143E5" w:rsidRDefault="00E143E5" w:rsidP="00E143E5">
      <w:pPr>
        <w:rPr>
          <w:lang w:val="en-US"/>
        </w:rPr>
      </w:pPr>
    </w:p>
    <w:p w14:paraId="41F1BE52" w14:textId="0C1864A7" w:rsidR="002D3622" w:rsidRDefault="0072199C" w:rsidP="00350DFD">
      <w:pPr>
        <w:rPr>
          <w:lang w:val="en-US"/>
        </w:rPr>
      </w:pPr>
      <w:r>
        <w:rPr>
          <w:lang w:val="en-US"/>
        </w:rPr>
        <w:t xml:space="preserve">Current other challenges that are being looked into </w:t>
      </w:r>
      <w:commentRangeStart w:id="0"/>
      <w:r>
        <w:rPr>
          <w:lang w:val="en-US"/>
        </w:rPr>
        <w:t>within</w:t>
      </w:r>
      <w:commentRangeEnd w:id="0"/>
      <w:r w:rsidR="00E143E5">
        <w:rPr>
          <w:rStyle w:val="CommentReference"/>
        </w:rPr>
        <w:commentReference w:id="0"/>
      </w:r>
      <w:r>
        <w:rPr>
          <w:lang w:val="en-US"/>
        </w:rPr>
        <w:t xml:space="preserve"> the Care2Report research project that could interfere with the future use of this pipeline are:</w:t>
      </w:r>
    </w:p>
    <w:p w14:paraId="1EDA024F" w14:textId="33AAD579" w:rsidR="0072199C" w:rsidRDefault="00E143E5" w:rsidP="00350DFD">
      <w:pPr>
        <w:pStyle w:val="ListParagraph"/>
        <w:numPr>
          <w:ilvl w:val="1"/>
          <w:numId w:val="8"/>
        </w:numPr>
        <w:rPr>
          <w:b/>
          <w:bCs/>
          <w:lang w:val="en-US"/>
        </w:rPr>
      </w:pPr>
      <w:r>
        <w:rPr>
          <w:b/>
          <w:bCs/>
          <w:lang w:val="en-US"/>
        </w:rPr>
        <w:t xml:space="preserve">How should </w:t>
      </w:r>
      <w:proofErr w:type="spellStart"/>
      <w:r>
        <w:rPr>
          <w:b/>
          <w:bCs/>
          <w:lang w:val="en-US"/>
        </w:rPr>
        <w:t>Named</w:t>
      </w:r>
      <w:proofErr w:type="spellEnd"/>
      <w:r>
        <w:rPr>
          <w:b/>
          <w:bCs/>
          <w:lang w:val="en-US"/>
        </w:rPr>
        <w:t xml:space="preserve"> Entity Recognition be applied onto incoming </w:t>
      </w:r>
      <w:proofErr w:type="spellStart"/>
      <w:r>
        <w:rPr>
          <w:b/>
          <w:bCs/>
          <w:lang w:val="en-US"/>
        </w:rPr>
        <w:t>datastreams</w:t>
      </w:r>
      <w:proofErr w:type="spellEnd"/>
      <w:r>
        <w:rPr>
          <w:b/>
          <w:bCs/>
          <w:lang w:val="en-US"/>
        </w:rPr>
        <w:t>?</w:t>
      </w:r>
    </w:p>
    <w:p w14:paraId="3BCC43EC" w14:textId="5EEB5A16" w:rsidR="00E97F44" w:rsidRDefault="00AE6B92" w:rsidP="00E97F44">
      <w:pPr>
        <w:rPr>
          <w:b/>
          <w:bCs/>
          <w:lang w:val="en-US"/>
        </w:rPr>
      </w:pPr>
      <w:r>
        <w:rPr>
          <w:b/>
          <w:bCs/>
          <w:lang w:val="en-US"/>
        </w:rPr>
        <w:t>NER and ASR together.</w:t>
      </w:r>
    </w:p>
    <w:p w14:paraId="7BFFAAF7" w14:textId="6AABE133" w:rsidR="00AE6B92" w:rsidRDefault="00AE6B92" w:rsidP="00E97F44">
      <w:pPr>
        <w:rPr>
          <w:b/>
          <w:bCs/>
          <w:lang w:val="en-US"/>
        </w:rPr>
      </w:pPr>
      <w:r>
        <w:rPr>
          <w:b/>
          <w:bCs/>
          <w:lang w:val="en-US"/>
        </w:rPr>
        <w:t>NER trained on ASR.</w:t>
      </w:r>
    </w:p>
    <w:p w14:paraId="0F6CD6F1" w14:textId="126FEB8B" w:rsidR="00AE6B92" w:rsidRDefault="00AE6B92" w:rsidP="00E97F44">
      <w:pPr>
        <w:rPr>
          <w:b/>
          <w:bCs/>
          <w:lang w:val="en-US"/>
        </w:rPr>
      </w:pPr>
      <w:r>
        <w:rPr>
          <w:b/>
          <w:bCs/>
          <w:lang w:val="en-US"/>
        </w:rPr>
        <w:t>NER trained loosely from ASR.</w:t>
      </w:r>
    </w:p>
    <w:p w14:paraId="725444AB" w14:textId="44A8952E" w:rsidR="00AE6B92" w:rsidRDefault="00AE6B92" w:rsidP="00E97F44">
      <w:pPr>
        <w:rPr>
          <w:b/>
          <w:bCs/>
          <w:lang w:val="en-US"/>
        </w:rPr>
      </w:pPr>
      <w:r>
        <w:rPr>
          <w:b/>
          <w:bCs/>
          <w:lang w:val="en-US"/>
        </w:rPr>
        <w:t>Language detection requires different ASR NER models.</w:t>
      </w:r>
    </w:p>
    <w:p w14:paraId="1F6D2611" w14:textId="05EBE1CD" w:rsidR="00AE6B92" w:rsidRDefault="00AE6B92" w:rsidP="00E97F44">
      <w:pPr>
        <w:rPr>
          <w:b/>
          <w:bCs/>
          <w:lang w:val="en-US"/>
        </w:rPr>
      </w:pPr>
      <w:r>
        <w:rPr>
          <w:b/>
          <w:bCs/>
          <w:lang w:val="en-US"/>
        </w:rPr>
        <w:t xml:space="preserve">ASR NER models for Dutch are scarce. </w:t>
      </w:r>
    </w:p>
    <w:p w14:paraId="454226DA" w14:textId="36EF30A8" w:rsidR="00AE6B92" w:rsidRDefault="00192EA8" w:rsidP="00E97F44">
      <w:pPr>
        <w:rPr>
          <w:b/>
          <w:bCs/>
          <w:lang w:val="en-US"/>
        </w:rPr>
      </w:pPr>
      <w:r>
        <w:rPr>
          <w:b/>
          <w:bCs/>
          <w:lang w:val="en-US"/>
        </w:rPr>
        <w:t>ARS model and different NER models are not scarce.</w:t>
      </w:r>
    </w:p>
    <w:p w14:paraId="7A48E58F" w14:textId="77777777" w:rsidR="00E97F44" w:rsidRPr="00E97F44" w:rsidRDefault="00E97F44" w:rsidP="00E97F44">
      <w:pPr>
        <w:rPr>
          <w:b/>
          <w:bCs/>
          <w:lang w:val="en-US"/>
        </w:rPr>
      </w:pPr>
    </w:p>
    <w:p w14:paraId="36E69EE2" w14:textId="3496518C" w:rsidR="00020E39" w:rsidRDefault="00B612B0" w:rsidP="00203A46">
      <w:pPr>
        <w:rPr>
          <w:lang w:val="en-US"/>
        </w:rPr>
      </w:pPr>
      <w:r>
        <w:rPr>
          <w:lang w:val="en-US"/>
        </w:rPr>
        <w:t>Named entity recognition is the process of identifying named entities in unstructured text through trained models. These models are often trained using supervised learning.</w:t>
      </w:r>
      <w:r w:rsidR="00BB1D96">
        <w:rPr>
          <w:lang w:val="en-US"/>
        </w:rPr>
        <w:t xml:space="preserve"> The researcher feeds large amount of labelled data into the model which are used to train and improve the recognition process of certain types of entities such as a person, location, organization. </w:t>
      </w:r>
      <w:r w:rsidR="00A31E36">
        <w:rPr>
          <w:lang w:val="en-US"/>
        </w:rPr>
        <w:t xml:space="preserve">The model then tags these entities in the text using entity types. These can be outputted and stored loosely. </w:t>
      </w:r>
      <w:r w:rsidR="00BB1D96">
        <w:rPr>
          <w:lang w:val="en-US"/>
        </w:rPr>
        <w:t xml:space="preserve">A lot of literature using ASR (Automated Speech Recognition) in combination with NER </w:t>
      </w:r>
      <w:r w:rsidR="00A31E36">
        <w:rPr>
          <w:lang w:val="en-US"/>
        </w:rPr>
        <w:t>uses these components separately.</w:t>
      </w:r>
      <w:r w:rsidR="00475787">
        <w:rPr>
          <w:lang w:val="en-US"/>
        </w:rPr>
        <w:t xml:space="preserve"> The usual ASR NER pipeline consists of two different steps.</w:t>
      </w:r>
      <w:r w:rsidR="00A31E36">
        <w:rPr>
          <w:lang w:val="en-US"/>
        </w:rPr>
        <w:t xml:space="preserve"> An ASR model is trained to recognize the speech data. Then the output is used to perform NER on</w:t>
      </w:r>
      <w:r w:rsidR="00475787">
        <w:rPr>
          <w:lang w:val="en-US"/>
        </w:rPr>
        <w:t xml:space="preserve"> </w:t>
      </w:r>
      <w:sdt>
        <w:sdtPr>
          <w:rPr>
            <w:lang w:val="en-US"/>
          </w:rPr>
          <w:id w:val="-665788195"/>
          <w:citation/>
        </w:sdtPr>
        <w:sdtContent>
          <w:r w:rsidR="00475787">
            <w:rPr>
              <w:lang w:val="en-US"/>
            </w:rPr>
            <w:fldChar w:fldCharType="begin"/>
          </w:r>
          <w:r w:rsidR="00475787" w:rsidRPr="00475787">
            <w:rPr>
              <w:lang w:val="en-US"/>
            </w:rPr>
            <w:instrText xml:space="preserve"> CITATION Ray \l 1043 </w:instrText>
          </w:r>
          <w:r w:rsidR="00475787">
            <w:rPr>
              <w:lang w:val="en-US"/>
            </w:rPr>
            <w:fldChar w:fldCharType="separate"/>
          </w:r>
          <w:r w:rsidR="00475787" w:rsidRPr="00475787">
            <w:rPr>
              <w:noProof/>
              <w:lang w:val="en-US"/>
            </w:rPr>
            <w:t>[3]</w:t>
          </w:r>
          <w:r w:rsidR="00475787">
            <w:rPr>
              <w:lang w:val="en-US"/>
            </w:rPr>
            <w:fldChar w:fldCharType="end"/>
          </w:r>
        </w:sdtContent>
      </w:sdt>
      <w:r w:rsidR="00A31E36">
        <w:rPr>
          <w:lang w:val="en-US"/>
        </w:rPr>
        <w:t>. The NER model is trained on this</w:t>
      </w:r>
      <w:r w:rsidR="00475787">
        <w:rPr>
          <w:lang w:val="en-US"/>
        </w:rPr>
        <w:t xml:space="preserve"> initial output data</w:t>
      </w:r>
      <w:r w:rsidR="00A31E36">
        <w:rPr>
          <w:lang w:val="en-US"/>
        </w:rPr>
        <w:t xml:space="preserve"> or different transcription data.</w:t>
      </w:r>
      <w:r w:rsidR="00475787">
        <w:rPr>
          <w:lang w:val="en-US"/>
        </w:rPr>
        <w:t xml:space="preserve"> Most of the times this training data consists of perfect audio transcriptions which will never be the case.</w:t>
      </w:r>
      <w:r w:rsidR="00A31E36">
        <w:rPr>
          <w:lang w:val="en-US"/>
        </w:rPr>
        <w:t xml:space="preserve"> </w:t>
      </w:r>
      <w:r w:rsidR="00AE1E12">
        <w:rPr>
          <w:lang w:val="en-US"/>
        </w:rPr>
        <w:t>ASR has a certain degree of error embedded in its output. This error rate will be propagated into the NER</w:t>
      </w:r>
      <w:r w:rsidR="007667D5">
        <w:rPr>
          <w:lang w:val="en-US"/>
        </w:rPr>
        <w:t>,</w:t>
      </w:r>
      <w:r w:rsidR="00AE1E12">
        <w:rPr>
          <w:lang w:val="en-US"/>
        </w:rPr>
        <w:t xml:space="preserve"> resulting in an even higher overall error rate since NER models are not trained to detect noise</w:t>
      </w:r>
      <w:r w:rsidR="007667D5">
        <w:rPr>
          <w:lang w:val="en-US"/>
        </w:rPr>
        <w:t xml:space="preserve"> or ASR errors</w:t>
      </w:r>
      <w:r w:rsidR="00AE1E12">
        <w:rPr>
          <w:lang w:val="en-US"/>
        </w:rPr>
        <w:t xml:space="preserve"> within text</w:t>
      </w:r>
      <w:r w:rsidR="007667D5">
        <w:rPr>
          <w:lang w:val="en-US"/>
        </w:rPr>
        <w:t xml:space="preserve"> </w:t>
      </w:r>
      <w:sdt>
        <w:sdtPr>
          <w:rPr>
            <w:lang w:val="en-US"/>
          </w:rPr>
          <w:id w:val="426700189"/>
          <w:citation/>
        </w:sdtPr>
        <w:sdtContent>
          <w:r w:rsidR="007667D5">
            <w:rPr>
              <w:lang w:val="en-US"/>
            </w:rPr>
            <w:fldChar w:fldCharType="begin"/>
          </w:r>
          <w:r w:rsidR="007667D5" w:rsidRPr="007667D5">
            <w:rPr>
              <w:lang w:val="en-US"/>
            </w:rPr>
            <w:instrText xml:space="preserve"> CITATION MHa \l 1043 </w:instrText>
          </w:r>
          <w:r w:rsidR="007667D5">
            <w:rPr>
              <w:lang w:val="en-US"/>
            </w:rPr>
            <w:fldChar w:fldCharType="separate"/>
          </w:r>
          <w:r w:rsidR="00475787" w:rsidRPr="00475787">
            <w:rPr>
              <w:noProof/>
              <w:lang w:val="en-US"/>
            </w:rPr>
            <w:t>[4]</w:t>
          </w:r>
          <w:r w:rsidR="007667D5">
            <w:rPr>
              <w:lang w:val="en-US"/>
            </w:rPr>
            <w:fldChar w:fldCharType="end"/>
          </w:r>
        </w:sdtContent>
      </w:sdt>
      <w:r w:rsidR="00AE1E12">
        <w:rPr>
          <w:lang w:val="en-US"/>
        </w:rPr>
        <w:t xml:space="preserve"> but </w:t>
      </w:r>
      <w:r w:rsidR="00AE1E12">
        <w:rPr>
          <w:lang w:val="en-US"/>
        </w:rPr>
        <w:lastRenderedPageBreak/>
        <w:t xml:space="preserve">rather only detect NE in it </w:t>
      </w:r>
      <w:sdt>
        <w:sdtPr>
          <w:rPr>
            <w:lang w:val="en-US"/>
          </w:rPr>
          <w:id w:val="794943617"/>
          <w:citation/>
        </w:sdtPr>
        <w:sdtContent>
          <w:r w:rsidR="00AE1E12">
            <w:rPr>
              <w:lang w:val="en-US"/>
            </w:rPr>
            <w:fldChar w:fldCharType="begin"/>
          </w:r>
          <w:r w:rsidR="00AE1E12" w:rsidRPr="00AE1E12">
            <w:rPr>
              <w:lang w:val="en-US"/>
            </w:rPr>
            <w:instrText xml:space="preserve"> CITATION Sim18 \l 1043 </w:instrText>
          </w:r>
          <w:r w:rsidR="00AE1E12">
            <w:rPr>
              <w:lang w:val="en-US"/>
            </w:rPr>
            <w:fldChar w:fldCharType="separate"/>
          </w:r>
          <w:r w:rsidR="00475787" w:rsidRPr="00475787">
            <w:rPr>
              <w:noProof/>
              <w:lang w:val="en-US"/>
            </w:rPr>
            <w:t>[5]</w:t>
          </w:r>
          <w:r w:rsidR="00AE1E12">
            <w:rPr>
              <w:lang w:val="en-US"/>
            </w:rPr>
            <w:fldChar w:fldCharType="end"/>
          </w:r>
        </w:sdtContent>
      </w:sdt>
      <w:r w:rsidR="00AE1E12">
        <w:rPr>
          <w:lang w:val="en-US"/>
        </w:rPr>
        <w:t xml:space="preserve">. </w:t>
      </w:r>
      <w:r w:rsidR="007667D5">
        <w:rPr>
          <w:lang w:val="en-US"/>
        </w:rPr>
        <w:t xml:space="preserve">Combining ASR and NER into a single pipeline could prove to be a solution. This was researched in </w:t>
      </w:r>
      <w:sdt>
        <w:sdtPr>
          <w:rPr>
            <w:lang w:val="en-US"/>
          </w:rPr>
          <w:id w:val="-1814093169"/>
          <w:citation/>
        </w:sdtPr>
        <w:sdtContent>
          <w:r w:rsidR="007667D5">
            <w:rPr>
              <w:lang w:val="en-US"/>
            </w:rPr>
            <w:fldChar w:fldCharType="begin"/>
          </w:r>
          <w:r w:rsidR="0003122B">
            <w:rPr>
              <w:lang w:val="en-US"/>
            </w:rPr>
            <w:instrText xml:space="preserve">CITATION Gha18 \n  \t  \l 1043 </w:instrText>
          </w:r>
          <w:r w:rsidR="007667D5">
            <w:rPr>
              <w:lang w:val="en-US"/>
            </w:rPr>
            <w:fldChar w:fldCharType="separate"/>
          </w:r>
          <w:r w:rsidR="0003122B" w:rsidRPr="0003122B">
            <w:rPr>
              <w:noProof/>
              <w:lang w:val="en-US"/>
            </w:rPr>
            <w:t>[6]</w:t>
          </w:r>
          <w:r w:rsidR="007667D5">
            <w:rPr>
              <w:lang w:val="en-US"/>
            </w:rPr>
            <w:fldChar w:fldCharType="end"/>
          </w:r>
        </w:sdtContent>
      </w:sdt>
      <w:r w:rsidR="007667D5">
        <w:rPr>
          <w:lang w:val="en-US"/>
        </w:rPr>
        <w:t xml:space="preserve">. </w:t>
      </w:r>
      <w:sdt>
        <w:sdtPr>
          <w:rPr>
            <w:lang w:val="en-US"/>
          </w:rPr>
          <w:id w:val="-403291820"/>
          <w:citation/>
        </w:sdtPr>
        <w:sdtContent>
          <w:r w:rsidR="007313FF">
            <w:rPr>
              <w:lang w:val="en-US"/>
            </w:rPr>
            <w:fldChar w:fldCharType="begin"/>
          </w:r>
          <w:r w:rsidR="007313FF" w:rsidRPr="007667D5">
            <w:rPr>
              <w:lang w:val="en-US"/>
            </w:rPr>
            <w:instrText xml:space="preserve"> CITATION Gha18 \l 1043 </w:instrText>
          </w:r>
          <w:r w:rsidR="007313FF">
            <w:rPr>
              <w:lang w:val="en-US"/>
            </w:rPr>
            <w:fldChar w:fldCharType="separate"/>
          </w:r>
          <w:r w:rsidR="00475787" w:rsidRPr="00475787">
            <w:rPr>
              <w:noProof/>
              <w:lang w:val="en-US"/>
            </w:rPr>
            <w:t>[6]</w:t>
          </w:r>
          <w:r w:rsidR="007313FF">
            <w:rPr>
              <w:lang w:val="en-US"/>
            </w:rPr>
            <w:fldChar w:fldCharType="end"/>
          </w:r>
        </w:sdtContent>
      </w:sdt>
      <w:r w:rsidR="007667D5">
        <w:rPr>
          <w:lang w:val="en-US"/>
        </w:rPr>
        <w:t xml:space="preserve"> proposes a pipeline in which NER is </w:t>
      </w:r>
      <w:r w:rsidR="00607931">
        <w:rPr>
          <w:lang w:val="en-US"/>
        </w:rPr>
        <w:t xml:space="preserve">performed directly on speech data. </w:t>
      </w:r>
      <w:r w:rsidR="0003122B">
        <w:rPr>
          <w:lang w:val="en-US"/>
        </w:rPr>
        <w:t>The upside to this is that the NER</w:t>
      </w:r>
      <w:r w:rsidR="00B91FA9">
        <w:rPr>
          <w:lang w:val="en-US"/>
        </w:rPr>
        <w:t xml:space="preserve"> WER is lower</w:t>
      </w:r>
      <w:r w:rsidR="0003122B">
        <w:rPr>
          <w:lang w:val="en-US"/>
        </w:rPr>
        <w:t>. However, established pretrained models then cannot be used as transcription model. This would also mean audio has to be processed by the pipeline instead of textual data which is easier to split up in a per-sentence processing module.</w:t>
      </w:r>
    </w:p>
    <w:p w14:paraId="74BF571F" w14:textId="77777777" w:rsidR="006A2125" w:rsidRDefault="006A2125" w:rsidP="006A2125">
      <w:pPr>
        <w:pStyle w:val="ListParagraph"/>
        <w:numPr>
          <w:ilvl w:val="1"/>
          <w:numId w:val="8"/>
        </w:numPr>
        <w:rPr>
          <w:b/>
          <w:bCs/>
          <w:lang w:val="en-US"/>
        </w:rPr>
      </w:pPr>
      <w:r>
        <w:rPr>
          <w:b/>
          <w:bCs/>
          <w:lang w:val="en-US"/>
        </w:rPr>
        <w:t>What model is best suited to be used as natural language detection model?</w:t>
      </w:r>
    </w:p>
    <w:p w14:paraId="127B4A94" w14:textId="77777777" w:rsidR="006A2125" w:rsidRDefault="006A2125" w:rsidP="00203A46">
      <w:pPr>
        <w:rPr>
          <w:lang w:val="en-US"/>
        </w:rPr>
      </w:pPr>
    </w:p>
    <w:p w14:paraId="28D0B8F5" w14:textId="6F6E3E08" w:rsidR="00FD027B" w:rsidRPr="00203A46" w:rsidRDefault="00FD027B" w:rsidP="00203A46">
      <w:pPr>
        <w:rPr>
          <w:lang w:val="en-US"/>
        </w:rPr>
      </w:pPr>
      <w:r w:rsidRPr="00203A46">
        <w:rPr>
          <w:lang w:val="en-US"/>
        </w:rPr>
        <w:t xml:space="preserve">e transcription </w:t>
      </w:r>
      <w:r w:rsidR="000B7CA3" w:rsidRPr="00203A46">
        <w:rPr>
          <w:lang w:val="en-US"/>
        </w:rPr>
        <w:t>de-identification and re-identification</w:t>
      </w:r>
      <w:r w:rsidRPr="00203A46">
        <w:rPr>
          <w:lang w:val="en-US"/>
        </w:rPr>
        <w:t xml:space="preserve"> is contained in two </w:t>
      </w:r>
      <w:r w:rsidR="000B7CA3" w:rsidRPr="00203A46">
        <w:rPr>
          <w:lang w:val="en-US"/>
        </w:rPr>
        <w:t xml:space="preserve">separate </w:t>
      </w:r>
      <w:r w:rsidRPr="00203A46">
        <w:rPr>
          <w:lang w:val="en-US"/>
        </w:rPr>
        <w:t xml:space="preserve">steps. The first of the two removes personalized entities from the data and stores those that should be remembered in a database. This data is then used in the seconds step to make the report identifiable again. </w:t>
      </w:r>
    </w:p>
    <w:p w14:paraId="7D5B9879" w14:textId="77777777" w:rsidR="00FD027B" w:rsidRPr="00A64AE2" w:rsidRDefault="00FD027B">
      <w:pPr>
        <w:rPr>
          <w:rFonts w:asciiTheme="majorHAnsi" w:eastAsiaTheme="majorEastAsia" w:hAnsiTheme="majorHAnsi" w:cstheme="majorBidi"/>
          <w:color w:val="2F5496" w:themeColor="accent1" w:themeShade="BF"/>
          <w:sz w:val="26"/>
          <w:szCs w:val="26"/>
          <w:lang w:val="en-US"/>
        </w:rPr>
      </w:pPr>
      <w:r w:rsidRPr="00A64AE2">
        <w:rPr>
          <w:lang w:val="en-US"/>
        </w:rPr>
        <w:br w:type="page"/>
      </w:r>
    </w:p>
    <w:p w14:paraId="7DF2151E" w14:textId="2B873727" w:rsidR="00FD027B" w:rsidRPr="00A64AE2" w:rsidRDefault="00FD027B" w:rsidP="00FD027B">
      <w:pPr>
        <w:pStyle w:val="Heading2"/>
        <w:rPr>
          <w:lang w:val="en-US"/>
        </w:rPr>
      </w:pPr>
      <w:r w:rsidRPr="00A64AE2">
        <w:rPr>
          <w:lang w:val="en-US"/>
        </w:rPr>
        <w:lastRenderedPageBreak/>
        <w:t xml:space="preserve"> Anonymization</w:t>
      </w:r>
    </w:p>
    <w:p w14:paraId="30F11389" w14:textId="3DF55AD6" w:rsidR="00FD027B" w:rsidRPr="00A64AE2" w:rsidRDefault="00FD027B" w:rsidP="00FD027B">
      <w:pPr>
        <w:rPr>
          <w:lang w:val="en-US"/>
        </w:rPr>
      </w:pPr>
    </w:p>
    <w:p w14:paraId="08AA8768" w14:textId="13E1D83B" w:rsidR="00FD027B" w:rsidRPr="00A64AE2" w:rsidRDefault="00FD027B" w:rsidP="00FD027B">
      <w:pPr>
        <w:rPr>
          <w:lang w:val="en-US"/>
        </w:rPr>
      </w:pPr>
      <w:r w:rsidRPr="00A64AE2">
        <w:rPr>
          <w:lang w:val="en-US"/>
        </w:rPr>
        <w:drawing>
          <wp:inline distT="0" distB="0" distL="0" distR="0" wp14:anchorId="5A30FB7D" wp14:editId="782B44A7">
            <wp:extent cx="5486400" cy="6667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CB03666" w14:textId="4D17C6E6" w:rsidR="00FD027B" w:rsidRPr="00A64AE2" w:rsidRDefault="00202379">
      <w:pPr>
        <w:rPr>
          <w:lang w:val="en-US"/>
        </w:rPr>
      </w:pPr>
      <w:r w:rsidRPr="00A64AE2">
        <w:rPr>
          <w:lang w:val="en-US"/>
        </w:rPr>
        <w:t>[1] – Language detection</w:t>
      </w:r>
    </w:p>
    <w:p w14:paraId="2436417E" w14:textId="77777777" w:rsidR="00202379" w:rsidRPr="00A64AE2" w:rsidRDefault="00202379">
      <w:pPr>
        <w:rPr>
          <w:lang w:val="en-US"/>
        </w:rPr>
      </w:pPr>
    </w:p>
    <w:p w14:paraId="37AC73DA" w14:textId="11015F43" w:rsidR="0027615B" w:rsidRPr="00A64AE2" w:rsidRDefault="00FD027B" w:rsidP="0027615B">
      <w:pPr>
        <w:rPr>
          <w:lang w:val="en-US"/>
        </w:rPr>
      </w:pPr>
      <w:r w:rsidRPr="00A64AE2">
        <w:rPr>
          <w:lang w:val="en-US"/>
        </w:rPr>
        <w:t>EXPLAIN WHAT THIS PAPER SOLVES</w:t>
      </w:r>
    </w:p>
    <w:p w14:paraId="3B704DAC" w14:textId="646F48AD" w:rsidR="00FD027B" w:rsidRPr="00A64AE2" w:rsidRDefault="00FD027B" w:rsidP="0027615B">
      <w:pPr>
        <w:rPr>
          <w:lang w:val="en-US"/>
        </w:rPr>
      </w:pPr>
      <w:r w:rsidRPr="00A64AE2">
        <w:rPr>
          <w:lang w:val="en-US"/>
        </w:rPr>
        <w:t>EXPLAIN HOW IT SOVES THIS</w:t>
      </w:r>
    </w:p>
    <w:p w14:paraId="1C43EF5D" w14:textId="6FF7C5BB" w:rsidR="00FD027B" w:rsidRPr="00A64AE2" w:rsidRDefault="00FD027B" w:rsidP="0027615B">
      <w:pPr>
        <w:rPr>
          <w:lang w:val="en-US"/>
        </w:rPr>
      </w:pPr>
      <w:r w:rsidRPr="00A64AE2">
        <w:rPr>
          <w:lang w:val="en-US"/>
        </w:rPr>
        <w:t>EXPLAIN THE STEPS CONTAINED INSIDE THE SOLUTION AND PROVIDE SCIENTIFIC SUPPORT FOR EACH SOLUTION.</w:t>
      </w:r>
    </w:p>
    <w:p w14:paraId="4F51D265" w14:textId="77777777" w:rsidR="00FD027B" w:rsidRPr="00A64AE2" w:rsidRDefault="00FD027B" w:rsidP="0027615B">
      <w:pPr>
        <w:rPr>
          <w:lang w:val="en-US"/>
        </w:rPr>
      </w:pPr>
    </w:p>
    <w:p w14:paraId="1DB53660" w14:textId="37B9E1DB" w:rsidR="0048725D" w:rsidRPr="00A64AE2" w:rsidRDefault="0048725D" w:rsidP="0027615B">
      <w:pPr>
        <w:pStyle w:val="Heading1"/>
        <w:rPr>
          <w:lang w:val="en-US"/>
        </w:rPr>
      </w:pPr>
      <w:r w:rsidRPr="00A64AE2">
        <w:rPr>
          <w:lang w:val="en-US"/>
        </w:rPr>
        <w:t>Results</w:t>
      </w:r>
    </w:p>
    <w:p w14:paraId="04C90D6A" w14:textId="046AF22D" w:rsidR="0048725D" w:rsidRPr="00A64AE2" w:rsidRDefault="0048725D" w:rsidP="00C97485">
      <w:pPr>
        <w:pStyle w:val="Heading1"/>
        <w:rPr>
          <w:lang w:val="en-US"/>
        </w:rPr>
      </w:pPr>
      <w:r w:rsidRPr="00A64AE2">
        <w:rPr>
          <w:lang w:val="en-US"/>
        </w:rPr>
        <w:t>Conclusion</w:t>
      </w:r>
    </w:p>
    <w:p w14:paraId="1F7ADE7D" w14:textId="1B48364C" w:rsidR="0048725D" w:rsidRPr="00A64AE2" w:rsidRDefault="0048725D" w:rsidP="00C97485">
      <w:pPr>
        <w:pStyle w:val="Heading1"/>
        <w:rPr>
          <w:lang w:val="en-US"/>
        </w:rPr>
      </w:pPr>
      <w:r w:rsidRPr="00A64AE2">
        <w:rPr>
          <w:lang w:val="en-US"/>
        </w:rPr>
        <w:t>Discussion</w:t>
      </w:r>
    </w:p>
    <w:p w14:paraId="3042F6E9" w14:textId="77777777" w:rsidR="00413EBD" w:rsidRPr="00A64AE2" w:rsidRDefault="00413EBD">
      <w:pPr>
        <w:rPr>
          <w:lang w:val="en-US"/>
        </w:rPr>
      </w:pPr>
      <w:r w:rsidRPr="00A64AE2">
        <w:rPr>
          <w:lang w:val="en-US"/>
        </w:rPr>
        <w:br/>
      </w:r>
    </w:p>
    <w:p w14:paraId="7D52D213" w14:textId="42DD28CA" w:rsidR="00A66CD6" w:rsidRPr="00A64AE2" w:rsidRDefault="00413EBD">
      <w:pPr>
        <w:rPr>
          <w:lang w:val="en-US"/>
        </w:rPr>
      </w:pPr>
      <w:r w:rsidRPr="00A64AE2">
        <w:rPr>
          <w:lang w:val="en-US"/>
        </w:rPr>
        <w:br w:type="page"/>
      </w:r>
    </w:p>
    <w:p w14:paraId="0B53F8BA" w14:textId="5484CA6A" w:rsidR="00F52776" w:rsidRPr="00A64AE2" w:rsidRDefault="00A66CD6">
      <w:pPr>
        <w:rPr>
          <w:lang w:val="en-US"/>
        </w:rPr>
      </w:pPr>
      <w:r w:rsidRPr="00A64AE2">
        <w:rPr>
          <w:lang w:val="en-US"/>
        </w:rPr>
        <w:lastRenderedPageBreak/>
        <w:t xml:space="preserve">Care2Report aims to utilize different types of automated detection mechanisms such as speech recognition and video action recognition in order to automate the process of medical reporting for medical professionals. </w:t>
      </w:r>
      <w:r w:rsidR="00226AB0" w:rsidRPr="00A64AE2">
        <w:rPr>
          <w:lang w:val="en-US"/>
        </w:rPr>
        <w:t>The processed data is not anonymous which could pose a vulnerability and introduce privacy concerns among its users and therefor endanger the adoptability of the system</w:t>
      </w:r>
      <w:r w:rsidR="00606B68" w:rsidRPr="00A64AE2">
        <w:rPr>
          <w:lang w:val="en-US"/>
        </w:rPr>
        <w:t xml:space="preserve"> (</w:t>
      </w:r>
      <w:hyperlink r:id="rId26" w:history="1">
        <w:r w:rsidR="00606B68" w:rsidRPr="00A64AE2">
          <w:rPr>
            <w:rStyle w:val="Hyperlink"/>
            <w:lang w:val="en-US"/>
          </w:rPr>
          <w:t>https://link.springer.com/content/pdf/10.1007%2Fs10916-013-9966-z.pdf</w:t>
        </w:r>
      </w:hyperlink>
      <w:r w:rsidR="00606B68" w:rsidRPr="00A64AE2">
        <w:rPr>
          <w:lang w:val="en-US"/>
        </w:rPr>
        <w:t>)</w:t>
      </w:r>
      <w:r w:rsidR="00226AB0" w:rsidRPr="00A64AE2">
        <w:rPr>
          <w:lang w:val="en-US"/>
        </w:rPr>
        <w:t>.</w:t>
      </w:r>
    </w:p>
    <w:p w14:paraId="78C65F60" w14:textId="0D83C847" w:rsidR="00F52776" w:rsidRPr="00A64AE2" w:rsidRDefault="00130DC6">
      <w:pPr>
        <w:rPr>
          <w:lang w:val="en-US"/>
        </w:rPr>
      </w:pPr>
      <w:r w:rsidRPr="00A64AE2">
        <w:rPr>
          <w:lang w:val="en-US"/>
        </w:rPr>
        <w:t>The GDPR states that special categorical data such as “data concerning health”</w:t>
      </w:r>
      <w:r w:rsidR="00F52776" w:rsidRPr="00A64AE2">
        <w:rPr>
          <w:lang w:val="en-US"/>
        </w:rPr>
        <w:t xml:space="preserve"> needs to be processed safely and securely. To minimize leaks and vulnerabilities, data should be processed anonymously. This will also allow to fu</w:t>
      </w:r>
      <w:r w:rsidR="009C70D3" w:rsidRPr="00A64AE2">
        <w:rPr>
          <w:lang w:val="en-US"/>
        </w:rPr>
        <w:t>r</w:t>
      </w:r>
      <w:r w:rsidR="00F52776" w:rsidRPr="00A64AE2">
        <w:rPr>
          <w:lang w:val="en-US"/>
        </w:rPr>
        <w:t>ther process the data as anonymous data does not fall under the “special category data” which is described in the GDPR.</w:t>
      </w:r>
      <w:r w:rsidR="00213309" w:rsidRPr="00A64AE2">
        <w:rPr>
          <w:lang w:val="en-US"/>
        </w:rPr>
        <w:t xml:space="preserve"> It is actually completely outside of the scope of EU data protection laws. Which allows for far more extensive processing and use.</w:t>
      </w:r>
    </w:p>
    <w:p w14:paraId="4E6F6244" w14:textId="4E48EB27" w:rsidR="00F52776" w:rsidRPr="00A64AE2" w:rsidRDefault="00202379">
      <w:pPr>
        <w:rPr>
          <w:lang w:val="en-US"/>
        </w:rPr>
      </w:pPr>
      <w:r w:rsidRPr="00A64AE2">
        <w:rPr>
          <w:lang w:val="en-US"/>
        </w:rPr>
        <w:t>Therefore</w:t>
      </w:r>
      <w:r w:rsidR="00F52776" w:rsidRPr="00A64AE2">
        <w:rPr>
          <w:lang w:val="en-US"/>
        </w:rPr>
        <w:t xml:space="preserve">, data anonymization needs to be applied throughout different steps of the process. </w:t>
      </w:r>
      <w:r w:rsidRPr="00A64AE2">
        <w:rPr>
          <w:lang w:val="en-US"/>
        </w:rPr>
        <w:t>This paper will discuss different requirements and technologies of such a de-identification pipeline. The basis for implementing such a de-identification pipeline is to fit it into the current dataflow or processing pipeline.</w:t>
      </w:r>
    </w:p>
    <w:p w14:paraId="53857B7A" w14:textId="12475407" w:rsidR="00F52776" w:rsidRPr="00A64AE2" w:rsidRDefault="00F52776">
      <w:pPr>
        <w:rPr>
          <w:lang w:val="en-US"/>
        </w:rPr>
      </w:pPr>
      <w:r w:rsidRPr="00A64AE2">
        <w:rPr>
          <w:lang w:val="en-US"/>
        </w:rPr>
        <w:t>The Care2Report processing pipeline for speech</w:t>
      </w:r>
      <w:r w:rsidR="0030435E" w:rsidRPr="00A64AE2">
        <w:rPr>
          <w:lang w:val="en-US"/>
        </w:rPr>
        <w:t xml:space="preserve"> </w:t>
      </w:r>
      <w:r w:rsidRPr="00A64AE2">
        <w:rPr>
          <w:lang w:val="en-US"/>
        </w:rPr>
        <w:t>is as follows:</w:t>
      </w:r>
    </w:p>
    <w:p w14:paraId="36602263" w14:textId="5E068396" w:rsidR="00F52776" w:rsidRPr="00A64AE2" w:rsidRDefault="009C70D3">
      <w:pPr>
        <w:rPr>
          <w:lang w:val="en-US"/>
        </w:rPr>
      </w:pPr>
      <w:r w:rsidRPr="00A64AE2">
        <w:rPr>
          <w:lang w:val="en-US"/>
        </w:rPr>
        <w:drawing>
          <wp:inline distT="0" distB="0" distL="0" distR="0" wp14:anchorId="702DA4E1" wp14:editId="2229CCB9">
            <wp:extent cx="5486400" cy="696686"/>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C4B3610" w14:textId="5E721880" w:rsidR="00F52776" w:rsidRPr="00A64AE2" w:rsidRDefault="0030435E">
      <w:pPr>
        <w:rPr>
          <w:lang w:val="en-US"/>
        </w:rPr>
      </w:pPr>
      <w:r w:rsidRPr="00A64AE2">
        <w:rPr>
          <w:lang w:val="en-US"/>
        </w:rPr>
        <w:t xml:space="preserve">Personalized data is utilized in every step of this process. </w:t>
      </w:r>
      <w:r w:rsidR="009C70D3" w:rsidRPr="00A64AE2">
        <w:rPr>
          <w:lang w:val="en-US"/>
        </w:rPr>
        <w:t xml:space="preserve">To minimize data exposure, </w:t>
      </w:r>
      <w:r w:rsidRPr="00A64AE2">
        <w:rPr>
          <w:lang w:val="en-US"/>
        </w:rPr>
        <w:t xml:space="preserve">de-identification </w:t>
      </w:r>
      <w:r w:rsidR="009C70D3" w:rsidRPr="00A64AE2">
        <w:rPr>
          <w:lang w:val="en-US"/>
        </w:rPr>
        <w:t xml:space="preserve">can be applied. Using the method described in this paper, the amount of steps processing </w:t>
      </w:r>
      <w:r w:rsidRPr="00A64AE2">
        <w:rPr>
          <w:lang w:val="en-US"/>
        </w:rPr>
        <w:t>identifiable</w:t>
      </w:r>
      <w:r w:rsidR="009C70D3" w:rsidRPr="00A64AE2">
        <w:rPr>
          <w:lang w:val="en-US"/>
        </w:rPr>
        <w:t xml:space="preserve"> data will be reduced to two out of five. The result will be as follows:</w:t>
      </w:r>
    </w:p>
    <w:p w14:paraId="4B8CF91B" w14:textId="7A3D625D" w:rsidR="00A64AE2" w:rsidRDefault="009C70D3">
      <w:pPr>
        <w:rPr>
          <w:lang w:val="en-US"/>
        </w:rPr>
      </w:pPr>
      <w:r w:rsidRPr="00A64AE2">
        <w:rPr>
          <w:lang w:val="en-US"/>
        </w:rPr>
        <w:drawing>
          <wp:inline distT="0" distB="0" distL="0" distR="0" wp14:anchorId="06EA5A8A" wp14:editId="35809D92">
            <wp:extent cx="5486400" cy="69668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A1BE206" w14:textId="4C595D73" w:rsidR="00A64AE2" w:rsidRDefault="00A64AE2">
      <w:pPr>
        <w:rPr>
          <w:lang w:val="en-US"/>
        </w:rPr>
      </w:pPr>
      <w:r>
        <w:rPr>
          <w:lang w:val="en-US"/>
        </w:rPr>
        <w:t>Both identification steps (yellow) contain a number of steps which are performed on each of the sentences that are coming from the speech transcription and report generation step. The de-identification is performed after the transcription has been made. The re-identification is performed after the final report is generated.</w:t>
      </w:r>
    </w:p>
    <w:tbl>
      <w:tblPr>
        <w:tblStyle w:val="TableGrid"/>
        <w:tblW w:w="0" w:type="auto"/>
        <w:tblLook w:val="04A0" w:firstRow="1" w:lastRow="0" w:firstColumn="1" w:lastColumn="0" w:noHBand="0" w:noVBand="1"/>
      </w:tblPr>
      <w:tblGrid>
        <w:gridCol w:w="4531"/>
        <w:gridCol w:w="4531"/>
      </w:tblGrid>
      <w:tr w:rsidR="00A64AE2" w14:paraId="36AA4C62" w14:textId="77777777" w:rsidTr="00A64AE2">
        <w:tc>
          <w:tcPr>
            <w:tcW w:w="4531" w:type="dxa"/>
          </w:tcPr>
          <w:p w14:paraId="020F0715" w14:textId="19F8231B" w:rsidR="00A64AE2" w:rsidRPr="00A64AE2" w:rsidRDefault="00A64AE2" w:rsidP="00A64AE2">
            <w:pPr>
              <w:jc w:val="center"/>
              <w:rPr>
                <w:b/>
                <w:bCs/>
                <w:lang w:val="en-US"/>
              </w:rPr>
            </w:pPr>
            <w:r>
              <w:rPr>
                <w:b/>
                <w:bCs/>
                <w:lang w:val="en-US"/>
              </w:rPr>
              <w:t>De-identification</w:t>
            </w:r>
          </w:p>
        </w:tc>
        <w:tc>
          <w:tcPr>
            <w:tcW w:w="4531" w:type="dxa"/>
          </w:tcPr>
          <w:p w14:paraId="158F5486" w14:textId="60EB4FDF" w:rsidR="00A64AE2" w:rsidRPr="00A64AE2" w:rsidRDefault="00A64AE2" w:rsidP="00A64AE2">
            <w:pPr>
              <w:jc w:val="center"/>
              <w:rPr>
                <w:b/>
                <w:bCs/>
                <w:lang w:val="en-US"/>
              </w:rPr>
            </w:pPr>
            <w:r>
              <w:rPr>
                <w:b/>
                <w:bCs/>
                <w:lang w:val="en-US"/>
              </w:rPr>
              <w:t>Re-identification</w:t>
            </w:r>
          </w:p>
        </w:tc>
      </w:tr>
      <w:tr w:rsidR="00A64AE2" w14:paraId="4036E50A" w14:textId="77777777" w:rsidTr="00A64AE2">
        <w:tc>
          <w:tcPr>
            <w:tcW w:w="4531" w:type="dxa"/>
          </w:tcPr>
          <w:p w14:paraId="2D2D5239" w14:textId="24190E26" w:rsidR="00A64AE2" w:rsidRDefault="00A64AE2" w:rsidP="00A64AE2">
            <w:pPr>
              <w:pStyle w:val="ListParagraph"/>
              <w:numPr>
                <w:ilvl w:val="0"/>
                <w:numId w:val="17"/>
              </w:numPr>
              <w:rPr>
                <w:lang w:val="en-US"/>
              </w:rPr>
            </w:pPr>
            <w:r>
              <w:rPr>
                <w:lang w:val="en-US"/>
              </w:rPr>
              <w:t>Detect language</w:t>
            </w:r>
            <w:r w:rsidR="00A751FB">
              <w:rPr>
                <w:lang w:val="en-US"/>
              </w:rPr>
              <w:t>.</w:t>
            </w:r>
          </w:p>
          <w:p w14:paraId="4A3C2B35" w14:textId="224DF768" w:rsidR="00A64AE2" w:rsidRDefault="00A64AE2" w:rsidP="00A64AE2">
            <w:pPr>
              <w:pStyle w:val="ListParagraph"/>
              <w:numPr>
                <w:ilvl w:val="0"/>
                <w:numId w:val="17"/>
              </w:numPr>
              <w:rPr>
                <w:lang w:val="en-US"/>
              </w:rPr>
            </w:pPr>
            <w:r>
              <w:rPr>
                <w:lang w:val="en-US"/>
              </w:rPr>
              <w:t xml:space="preserve">Detect </w:t>
            </w:r>
            <w:r w:rsidR="00724366">
              <w:rPr>
                <w:lang w:val="en-US"/>
              </w:rPr>
              <w:t xml:space="preserve">and classify </w:t>
            </w:r>
            <w:r>
              <w:rPr>
                <w:lang w:val="en-US"/>
              </w:rPr>
              <w:t>entities contained in the sentence</w:t>
            </w:r>
            <w:r w:rsidR="00A751FB">
              <w:rPr>
                <w:lang w:val="en-US"/>
              </w:rPr>
              <w:t>.</w:t>
            </w:r>
          </w:p>
          <w:p w14:paraId="0604A1CF" w14:textId="6DE26BC9" w:rsidR="00A64AE2" w:rsidRDefault="00A64AE2" w:rsidP="00A64AE2">
            <w:pPr>
              <w:pStyle w:val="ListParagraph"/>
              <w:numPr>
                <w:ilvl w:val="0"/>
                <w:numId w:val="17"/>
              </w:numPr>
              <w:rPr>
                <w:lang w:val="en-US"/>
              </w:rPr>
            </w:pPr>
            <w:r>
              <w:rPr>
                <w:lang w:val="en-US"/>
              </w:rPr>
              <w:t>Re-Classify detected entities</w:t>
            </w:r>
            <w:r w:rsidR="00A751FB">
              <w:rPr>
                <w:lang w:val="en-US"/>
              </w:rPr>
              <w:t>.</w:t>
            </w:r>
          </w:p>
          <w:p w14:paraId="604DE56C" w14:textId="2DE9655D" w:rsidR="00724366" w:rsidRPr="00A64AE2" w:rsidRDefault="00724366" w:rsidP="00724366">
            <w:pPr>
              <w:pStyle w:val="ListParagraph"/>
              <w:numPr>
                <w:ilvl w:val="0"/>
                <w:numId w:val="17"/>
              </w:numPr>
              <w:rPr>
                <w:lang w:val="en-US"/>
              </w:rPr>
            </w:pPr>
            <w:r>
              <w:rPr>
                <w:lang w:val="en-US"/>
              </w:rPr>
              <w:t>Replace entities in sentence</w:t>
            </w:r>
            <w:r w:rsidR="00A751FB">
              <w:rPr>
                <w:lang w:val="en-US"/>
              </w:rPr>
              <w:t>.</w:t>
            </w:r>
          </w:p>
        </w:tc>
        <w:tc>
          <w:tcPr>
            <w:tcW w:w="4531" w:type="dxa"/>
          </w:tcPr>
          <w:p w14:paraId="276747B6" w14:textId="4AB57229" w:rsidR="00724366" w:rsidRPr="00A751FB" w:rsidRDefault="00724366" w:rsidP="00A751FB">
            <w:pPr>
              <w:pStyle w:val="ListParagraph"/>
              <w:numPr>
                <w:ilvl w:val="0"/>
                <w:numId w:val="18"/>
              </w:numPr>
              <w:rPr>
                <w:lang w:val="en-US"/>
              </w:rPr>
            </w:pPr>
            <w:r>
              <w:rPr>
                <w:lang w:val="en-US"/>
              </w:rPr>
              <w:t>Replace de-identified entities with actual entities</w:t>
            </w:r>
            <w:r w:rsidR="00A751FB">
              <w:rPr>
                <w:lang w:val="en-US"/>
              </w:rPr>
              <w:t>.</w:t>
            </w:r>
          </w:p>
        </w:tc>
      </w:tr>
    </w:tbl>
    <w:p w14:paraId="0FA82748" w14:textId="77777777" w:rsidR="00A64AE2" w:rsidRDefault="00A64AE2">
      <w:pPr>
        <w:rPr>
          <w:lang w:val="en-US"/>
        </w:rPr>
      </w:pPr>
    </w:p>
    <w:p w14:paraId="4BC844F8" w14:textId="1FF376A9" w:rsidR="008A196D" w:rsidRPr="00A64AE2" w:rsidRDefault="008A196D">
      <w:pPr>
        <w:rPr>
          <w:lang w:val="en-US"/>
        </w:rPr>
      </w:pPr>
      <w:r w:rsidRPr="00A64AE2">
        <w:rPr>
          <w:lang w:val="en-US"/>
        </w:rPr>
        <w:t>The aim of the pipeline is to be:</w:t>
      </w:r>
    </w:p>
    <w:p w14:paraId="45F73799" w14:textId="5EA0C8BE" w:rsidR="008A196D" w:rsidRPr="00A64AE2" w:rsidRDefault="008A196D" w:rsidP="00A721E4">
      <w:pPr>
        <w:pStyle w:val="ListParagraph"/>
        <w:numPr>
          <w:ilvl w:val="0"/>
          <w:numId w:val="15"/>
        </w:numPr>
        <w:rPr>
          <w:lang w:val="en-US"/>
        </w:rPr>
      </w:pPr>
      <w:r w:rsidRPr="00A64AE2">
        <w:rPr>
          <w:lang w:val="en-US"/>
        </w:rPr>
        <w:t>Multi-Lingual, to make implementation as dynamical as possible and future proof.</w:t>
      </w:r>
    </w:p>
    <w:p w14:paraId="45DADC9C" w14:textId="4878C006" w:rsidR="008A196D" w:rsidRPr="00A64AE2" w:rsidRDefault="008A196D" w:rsidP="00A721E4">
      <w:pPr>
        <w:pStyle w:val="ListParagraph"/>
        <w:numPr>
          <w:ilvl w:val="0"/>
          <w:numId w:val="15"/>
        </w:numPr>
        <w:rPr>
          <w:lang w:val="en-US"/>
        </w:rPr>
      </w:pPr>
      <w:r w:rsidRPr="00A64AE2">
        <w:rPr>
          <w:lang w:val="en-US"/>
        </w:rPr>
        <w:t>Dynamically implementable</w:t>
      </w:r>
      <w:r w:rsidR="00A721E4" w:rsidRPr="00A64AE2">
        <w:rPr>
          <w:lang w:val="en-US"/>
        </w:rPr>
        <w:t xml:space="preserve"> and fast</w:t>
      </w:r>
      <w:r w:rsidRPr="00A64AE2">
        <w:rPr>
          <w:lang w:val="en-US"/>
        </w:rPr>
        <w:t xml:space="preserve">, to allow for a wide variety of implementation possibilities (externally/locally). </w:t>
      </w:r>
    </w:p>
    <w:p w14:paraId="5B6B809E" w14:textId="1BFA730E" w:rsidR="00A721E4" w:rsidRPr="00A64AE2" w:rsidRDefault="00A721E4" w:rsidP="00A721E4">
      <w:pPr>
        <w:pStyle w:val="ListParagraph"/>
        <w:numPr>
          <w:ilvl w:val="0"/>
          <w:numId w:val="15"/>
        </w:numPr>
        <w:rPr>
          <w:lang w:val="en-US"/>
        </w:rPr>
      </w:pPr>
      <w:r w:rsidRPr="00A64AE2">
        <w:rPr>
          <w:lang w:val="en-US"/>
        </w:rPr>
        <w:t>Fast, data processing should be performed instantly to allow for real-time processing.</w:t>
      </w:r>
    </w:p>
    <w:p w14:paraId="2E774FED" w14:textId="41652C82" w:rsidR="008A196D" w:rsidRPr="00A64AE2" w:rsidRDefault="008A196D" w:rsidP="00A721E4">
      <w:pPr>
        <w:pStyle w:val="ListParagraph"/>
        <w:numPr>
          <w:ilvl w:val="0"/>
          <w:numId w:val="15"/>
        </w:numPr>
        <w:rPr>
          <w:lang w:val="en-US"/>
        </w:rPr>
      </w:pPr>
      <w:r w:rsidRPr="00A64AE2">
        <w:rPr>
          <w:lang w:val="en-US"/>
        </w:rPr>
        <w:lastRenderedPageBreak/>
        <w:t>Model interchangeab</w:t>
      </w:r>
      <w:r w:rsidR="00A721E4" w:rsidRPr="00A64AE2">
        <w:rPr>
          <w:lang w:val="en-US"/>
        </w:rPr>
        <w:t>le</w:t>
      </w:r>
      <w:r w:rsidRPr="00A64AE2">
        <w:rPr>
          <w:lang w:val="en-US"/>
        </w:rPr>
        <w:t>, to allow for future improved and more efficient NER models being implemented into the solution quickly and easily.</w:t>
      </w:r>
    </w:p>
    <w:p w14:paraId="1CB2EA4A" w14:textId="44C1DB4A" w:rsidR="008A196D" w:rsidRPr="00A64AE2" w:rsidRDefault="00A721E4" w:rsidP="00A721E4">
      <w:pPr>
        <w:pStyle w:val="ListParagraph"/>
        <w:numPr>
          <w:ilvl w:val="0"/>
          <w:numId w:val="15"/>
        </w:numPr>
        <w:rPr>
          <w:lang w:val="en-US"/>
        </w:rPr>
      </w:pPr>
      <w:r w:rsidRPr="00A64AE2">
        <w:rPr>
          <w:lang w:val="en-US"/>
        </w:rPr>
        <w:t>Two-way, after de-identifying the data. Preset entities can be restored to re-identify the data.</w:t>
      </w:r>
    </w:p>
    <w:p w14:paraId="0DE90D5E" w14:textId="1276115B" w:rsidR="00A721E4" w:rsidRPr="00A64AE2" w:rsidRDefault="00A64AE2" w:rsidP="00A721E4">
      <w:pPr>
        <w:pStyle w:val="ListParagraph"/>
        <w:numPr>
          <w:ilvl w:val="0"/>
          <w:numId w:val="15"/>
        </w:numPr>
        <w:rPr>
          <w:lang w:val="en-US"/>
        </w:rPr>
      </w:pPr>
      <w:r w:rsidRPr="00A64AE2">
        <w:rPr>
          <w:lang w:val="en-US"/>
        </w:rPr>
        <w:t>Minimally data retaining</w:t>
      </w:r>
      <w:r w:rsidR="00A721E4" w:rsidRPr="00A64AE2">
        <w:rPr>
          <w:lang w:val="en-US"/>
        </w:rPr>
        <w:t>, to ensure privacy data should only be retained during processing and be discarded when not needed.</w:t>
      </w:r>
    </w:p>
    <w:p w14:paraId="606D56E0" w14:textId="2734CAF6" w:rsidR="00C97485" w:rsidRDefault="00A721E4" w:rsidP="00A721E4">
      <w:pPr>
        <w:pStyle w:val="Heading3"/>
        <w:rPr>
          <w:lang w:val="en-US"/>
        </w:rPr>
      </w:pPr>
      <w:r w:rsidRPr="00A64AE2">
        <w:rPr>
          <w:lang w:val="en-US"/>
        </w:rPr>
        <w:t>Multi-lingual</w:t>
      </w:r>
    </w:p>
    <w:p w14:paraId="2F5B0EDE" w14:textId="5005C916" w:rsidR="00A64AE2" w:rsidRDefault="001A2F17" w:rsidP="00A64AE2">
      <w:pPr>
        <w:rPr>
          <w:lang w:val="en-US"/>
        </w:rPr>
      </w:pPr>
      <w:r>
        <w:rPr>
          <w:lang w:val="en-US"/>
        </w:rPr>
        <w:t xml:space="preserve">The current C2R system is not multi-lingual. However, the aim is to make the system multi-lingual in the future. In order to support that goal, it is vital to make sure new components will be </w:t>
      </w:r>
      <w:r w:rsidR="00FD011D">
        <w:rPr>
          <w:lang w:val="en-US"/>
        </w:rPr>
        <w:t>supporting multi-</w:t>
      </w:r>
      <w:proofErr w:type="spellStart"/>
      <w:r w:rsidR="00FD011D">
        <w:rPr>
          <w:lang w:val="en-US"/>
        </w:rPr>
        <w:t>langual</w:t>
      </w:r>
      <w:proofErr w:type="spellEnd"/>
      <w:r w:rsidR="00FD011D">
        <w:rPr>
          <w:lang w:val="en-US"/>
        </w:rPr>
        <w:t xml:space="preserve"> pipelines. </w:t>
      </w:r>
    </w:p>
    <w:p w14:paraId="09003ADF" w14:textId="05562E29" w:rsidR="00C12A10" w:rsidRDefault="00C12A10" w:rsidP="00A64AE2">
      <w:r>
        <w:t xml:space="preserve">Lui, Marco and Timothy Baldwin (2011) Cross-domain Feature Selection for Language Identification, In Proceedings of the Fifth International Joint Conference on Natural Language Processing (IJCNLP 2011), Chiang Mai, Thailand, pp. 553—561. Available from </w:t>
      </w:r>
      <w:hyperlink r:id="rId37" w:history="1">
        <w:r>
          <w:rPr>
            <w:rStyle w:val="Hyperlink"/>
          </w:rPr>
          <w:t>http://www.aclweb.org/anthology/I11-1062</w:t>
        </w:r>
      </w:hyperlink>
    </w:p>
    <w:p w14:paraId="2CC45263" w14:textId="77777777" w:rsidR="00C12A10" w:rsidRPr="00A64AE2" w:rsidRDefault="00C12A10" w:rsidP="00A64AE2">
      <w:pPr>
        <w:rPr>
          <w:lang w:val="en-US"/>
        </w:rPr>
      </w:pPr>
    </w:p>
    <w:p w14:paraId="3C73FB34" w14:textId="029966ED" w:rsidR="00A721E4" w:rsidRDefault="00A721E4" w:rsidP="00C97485">
      <w:pPr>
        <w:pStyle w:val="Heading3"/>
        <w:rPr>
          <w:lang w:val="en-US"/>
        </w:rPr>
      </w:pPr>
      <w:r w:rsidRPr="00A64AE2">
        <w:rPr>
          <w:lang w:val="en-US"/>
        </w:rPr>
        <w:t>Dynamically implementable</w:t>
      </w:r>
    </w:p>
    <w:p w14:paraId="520E4619" w14:textId="77777777" w:rsidR="00C12A10" w:rsidRPr="00C12A10" w:rsidRDefault="00C12A10" w:rsidP="00C12A10">
      <w:pPr>
        <w:rPr>
          <w:lang w:val="en-US"/>
        </w:rPr>
      </w:pPr>
    </w:p>
    <w:p w14:paraId="3A7BF920" w14:textId="5BE454C3" w:rsidR="00A721E4" w:rsidRDefault="00A721E4" w:rsidP="00A64AE2">
      <w:pPr>
        <w:pStyle w:val="Heading3"/>
        <w:rPr>
          <w:lang w:val="en-US"/>
        </w:rPr>
      </w:pPr>
      <w:r w:rsidRPr="00A64AE2">
        <w:rPr>
          <w:lang w:val="en-US"/>
        </w:rPr>
        <w:t>Fast</w:t>
      </w:r>
    </w:p>
    <w:p w14:paraId="6194AAD5" w14:textId="2466638B" w:rsidR="00800CB0" w:rsidRPr="00800CB0" w:rsidRDefault="00800CB0" w:rsidP="00800CB0">
      <w:pPr>
        <w:rPr>
          <w:lang w:val="en-US"/>
        </w:rPr>
      </w:pPr>
      <w:r w:rsidRPr="00800CB0">
        <w:rPr>
          <w:lang w:val="en-US"/>
        </w:rPr>
        <w:t>https://archive.arisuchan.jp/%CE%BB/src/1498631786854-1.pdf</w:t>
      </w:r>
    </w:p>
    <w:p w14:paraId="22EBF759" w14:textId="0705A304" w:rsidR="00A721E4" w:rsidRDefault="00A721E4" w:rsidP="00A64AE2">
      <w:pPr>
        <w:pStyle w:val="Heading3"/>
        <w:rPr>
          <w:lang w:val="en-US"/>
        </w:rPr>
      </w:pPr>
      <w:r w:rsidRPr="00A64AE2">
        <w:rPr>
          <w:lang w:val="en-US"/>
        </w:rPr>
        <w:t>Model interchangeable</w:t>
      </w:r>
    </w:p>
    <w:p w14:paraId="10F0D4E4" w14:textId="5DF81FE1" w:rsidR="00800CB0" w:rsidRDefault="00800CB0" w:rsidP="00800CB0">
      <w:pPr>
        <w:rPr>
          <w:lang w:val="en-US"/>
        </w:rPr>
      </w:pPr>
      <w:r w:rsidRPr="00800CB0">
        <w:rPr>
          <w:lang w:val="en-US"/>
        </w:rPr>
        <w:t>https://hal.archives-ouvertes.fr/file/index/docid/843211/filename/hatmi.pdf</w:t>
      </w:r>
    </w:p>
    <w:p w14:paraId="69AB24CD" w14:textId="77777777" w:rsidR="00800CB0" w:rsidRDefault="00800CB0" w:rsidP="00800CB0">
      <w:pPr>
        <w:rPr>
          <w:lang w:val="en-US"/>
        </w:rPr>
      </w:pPr>
      <w:hyperlink r:id="rId38" w:history="1">
        <w:r w:rsidRPr="00800CB0">
          <w:rPr>
            <w:rStyle w:val="Hyperlink"/>
          </w:rPr>
          <w:t>https://hal.archives-ouvertes.fr/hal-01987740/document</w:t>
        </w:r>
      </w:hyperlink>
    </w:p>
    <w:p w14:paraId="636292CD" w14:textId="563592B7" w:rsidR="006B5B95" w:rsidRDefault="006B5B95" w:rsidP="00800CB0">
      <w:pPr>
        <w:rPr>
          <w:lang w:val="en-US"/>
        </w:rPr>
      </w:pPr>
      <w:hyperlink r:id="rId39" w:history="1">
        <w:r w:rsidRPr="00C46C6A">
          <w:rPr>
            <w:rStyle w:val="Hyperlink"/>
          </w:rPr>
          <w:t>https://arxiv.org/pdf/1805.12045.pdf</w:t>
        </w:r>
      </w:hyperlink>
    </w:p>
    <w:p w14:paraId="12EBE537" w14:textId="14C84DEF" w:rsidR="00800CB0" w:rsidRDefault="006B5B95" w:rsidP="00800CB0">
      <w:pPr>
        <w:rPr>
          <w:lang w:val="en-US"/>
        </w:rPr>
      </w:pPr>
      <w:hyperlink r:id="rId40" w:history="1">
        <w:r w:rsidRPr="006B5B95">
          <w:rPr>
            <w:rStyle w:val="Hyperlink"/>
          </w:rPr>
          <w:t>https://www.researchgate.net/profile/Sophie-Rosset/publication/319185089_Investigating_the_Effect_of_ASR_Tuning_on_Named_Entity_Recognition/links/5ae6dab90f7e9b9793c7ddc3/Investigating-the-Effect-of-ASR-Tuning-on-Named-Entity-Recognition.pdf</w:t>
        </w:r>
      </w:hyperlink>
    </w:p>
    <w:p w14:paraId="7E4B89EB" w14:textId="03DEAF1E" w:rsidR="00800CB0" w:rsidRDefault="00800CB0" w:rsidP="00800CB0">
      <w:pPr>
        <w:rPr>
          <w:lang w:val="en-US"/>
        </w:rPr>
      </w:pPr>
      <w:r>
        <w:rPr>
          <w:lang w:val="en-US"/>
        </w:rPr>
        <w:t xml:space="preserve">Dutch: </w:t>
      </w:r>
      <w:proofErr w:type="spellStart"/>
      <w:r w:rsidRPr="00800CB0">
        <w:rPr>
          <w:lang w:val="en-US"/>
        </w:rPr>
        <w:t>GroNLP</w:t>
      </w:r>
      <w:proofErr w:type="spellEnd"/>
      <w:r w:rsidRPr="00800CB0">
        <w:rPr>
          <w:lang w:val="en-US"/>
        </w:rPr>
        <w:t>/</w:t>
      </w:r>
      <w:proofErr w:type="spellStart"/>
      <w:r w:rsidRPr="00800CB0">
        <w:rPr>
          <w:lang w:val="en-US"/>
        </w:rPr>
        <w:t>bert</w:t>
      </w:r>
      <w:proofErr w:type="spellEnd"/>
      <w:r w:rsidRPr="00800CB0">
        <w:rPr>
          <w:lang w:val="en-US"/>
        </w:rPr>
        <w:t>-base-</w:t>
      </w:r>
      <w:proofErr w:type="spellStart"/>
      <w:r w:rsidRPr="00800CB0">
        <w:rPr>
          <w:lang w:val="en-US"/>
        </w:rPr>
        <w:t>dutch</w:t>
      </w:r>
      <w:proofErr w:type="spellEnd"/>
      <w:r w:rsidRPr="00800CB0">
        <w:rPr>
          <w:lang w:val="en-US"/>
        </w:rPr>
        <w:t>-cased</w:t>
      </w:r>
    </w:p>
    <w:p w14:paraId="7E796942" w14:textId="129B9FED" w:rsidR="00800CB0" w:rsidRPr="00800CB0" w:rsidRDefault="00800CB0" w:rsidP="00800CB0">
      <w:pPr>
        <w:rPr>
          <w:lang w:val="en-US"/>
        </w:rPr>
      </w:pPr>
      <w:r>
        <w:rPr>
          <w:lang w:val="en-US"/>
        </w:rPr>
        <w:t xml:space="preserve">English: </w:t>
      </w:r>
      <w:proofErr w:type="spellStart"/>
      <w:r w:rsidRPr="00800CB0">
        <w:rPr>
          <w:lang w:val="en-US"/>
        </w:rPr>
        <w:t>bert</w:t>
      </w:r>
      <w:proofErr w:type="spellEnd"/>
      <w:r w:rsidRPr="00800CB0">
        <w:rPr>
          <w:lang w:val="en-US"/>
        </w:rPr>
        <w:t>-base-uncased</w:t>
      </w:r>
    </w:p>
    <w:p w14:paraId="74D35501" w14:textId="56848E06" w:rsidR="00A721E4" w:rsidRPr="00A64AE2" w:rsidRDefault="00A64AE2" w:rsidP="00A64AE2">
      <w:pPr>
        <w:pStyle w:val="Heading3"/>
        <w:rPr>
          <w:lang w:val="en-US"/>
        </w:rPr>
      </w:pPr>
      <w:r w:rsidRPr="00A64AE2">
        <w:rPr>
          <w:lang w:val="en-US"/>
        </w:rPr>
        <w:t xml:space="preserve">Two-way </w:t>
      </w:r>
    </w:p>
    <w:p w14:paraId="36495E56" w14:textId="7B0F3397" w:rsidR="00A64AE2" w:rsidRPr="00A64AE2" w:rsidRDefault="00A64AE2" w:rsidP="00A64AE2">
      <w:pPr>
        <w:pStyle w:val="Heading3"/>
        <w:rPr>
          <w:lang w:val="en-US"/>
        </w:rPr>
      </w:pPr>
      <w:r w:rsidRPr="00A64AE2">
        <w:rPr>
          <w:lang w:val="en-US"/>
        </w:rPr>
        <w:t>Minimally data retaining</w:t>
      </w:r>
    </w:p>
    <w:p w14:paraId="7F0B42DF" w14:textId="680DA414" w:rsidR="00C97485" w:rsidRPr="00A64AE2" w:rsidRDefault="00C97485" w:rsidP="00C97485">
      <w:pPr>
        <w:rPr>
          <w:lang w:val="en-US"/>
        </w:rPr>
      </w:pPr>
    </w:p>
    <w:p w14:paraId="4A5DC8BD" w14:textId="77777777" w:rsidR="00A721E4" w:rsidRPr="00A64AE2" w:rsidRDefault="00A721E4" w:rsidP="00A721E4">
      <w:pPr>
        <w:pStyle w:val="ListParagraph"/>
        <w:numPr>
          <w:ilvl w:val="0"/>
          <w:numId w:val="14"/>
        </w:numPr>
        <w:spacing w:line="256" w:lineRule="auto"/>
        <w:rPr>
          <w:lang w:val="en-US"/>
        </w:rPr>
      </w:pPr>
      <w:r w:rsidRPr="00A64AE2">
        <w:rPr>
          <w:lang w:val="en-US"/>
        </w:rPr>
        <w:t>Implementable into the current text pipeline with sufficient security and deployment options.</w:t>
      </w:r>
    </w:p>
    <w:p w14:paraId="0AEAE1D7" w14:textId="77777777" w:rsidR="00A721E4" w:rsidRPr="00A64AE2" w:rsidRDefault="00A721E4" w:rsidP="00A721E4">
      <w:pPr>
        <w:pStyle w:val="ListParagraph"/>
        <w:numPr>
          <w:ilvl w:val="0"/>
          <w:numId w:val="14"/>
        </w:numPr>
        <w:spacing w:line="256" w:lineRule="auto"/>
        <w:rPr>
          <w:lang w:val="en-US"/>
        </w:rPr>
      </w:pPr>
      <w:r w:rsidRPr="00A64AE2">
        <w:rPr>
          <w:lang w:val="en-US"/>
        </w:rPr>
        <w:t xml:space="preserve">Extreme </w:t>
      </w:r>
      <w:proofErr w:type="spellStart"/>
      <w:r w:rsidRPr="00A64AE2">
        <w:rPr>
          <w:lang w:val="en-US"/>
        </w:rPr>
        <w:t>edgecase</w:t>
      </w:r>
      <w:proofErr w:type="spellEnd"/>
      <w:r w:rsidRPr="00A64AE2">
        <w:rPr>
          <w:lang w:val="en-US"/>
        </w:rPr>
        <w:t xml:space="preserve"> handling?</w:t>
      </w:r>
    </w:p>
    <w:p w14:paraId="6FE6AD26" w14:textId="77777777" w:rsidR="00A721E4" w:rsidRPr="00A64AE2" w:rsidRDefault="00A721E4" w:rsidP="00A721E4">
      <w:pPr>
        <w:pStyle w:val="ListParagraph"/>
        <w:numPr>
          <w:ilvl w:val="0"/>
          <w:numId w:val="14"/>
        </w:numPr>
        <w:spacing w:line="256" w:lineRule="auto"/>
        <w:rPr>
          <w:lang w:val="en-US"/>
        </w:rPr>
      </w:pPr>
      <w:r w:rsidRPr="00A64AE2">
        <w:rPr>
          <w:lang w:val="en-US"/>
        </w:rPr>
        <w:t>Lightweight.</w:t>
      </w:r>
    </w:p>
    <w:p w14:paraId="7F8D85E9" w14:textId="77777777" w:rsidR="00A721E4" w:rsidRPr="00A64AE2" w:rsidRDefault="00A721E4" w:rsidP="00A721E4">
      <w:pPr>
        <w:pStyle w:val="ListParagraph"/>
        <w:numPr>
          <w:ilvl w:val="1"/>
          <w:numId w:val="14"/>
        </w:numPr>
        <w:spacing w:line="256" w:lineRule="auto"/>
        <w:rPr>
          <w:lang w:val="en-US"/>
        </w:rPr>
      </w:pPr>
      <w:r w:rsidRPr="00A64AE2">
        <w:rPr>
          <w:lang w:val="en-US"/>
        </w:rPr>
        <w:t>Limit database hits</w:t>
      </w:r>
    </w:p>
    <w:p w14:paraId="73572644" w14:textId="77777777" w:rsidR="00A721E4" w:rsidRPr="00A64AE2" w:rsidRDefault="00A721E4" w:rsidP="00A721E4">
      <w:pPr>
        <w:pStyle w:val="ListParagraph"/>
        <w:numPr>
          <w:ilvl w:val="0"/>
          <w:numId w:val="14"/>
        </w:numPr>
        <w:spacing w:line="256" w:lineRule="auto"/>
        <w:rPr>
          <w:lang w:val="en-US"/>
        </w:rPr>
      </w:pPr>
      <w:r w:rsidRPr="00A64AE2">
        <w:rPr>
          <w:lang w:val="en-US"/>
        </w:rPr>
        <w:t>Realtime processing possible</w:t>
      </w:r>
    </w:p>
    <w:p w14:paraId="7163EAD2" w14:textId="77777777" w:rsidR="00A721E4" w:rsidRPr="00A64AE2" w:rsidRDefault="00A721E4" w:rsidP="00A721E4">
      <w:pPr>
        <w:pStyle w:val="ListParagraph"/>
        <w:numPr>
          <w:ilvl w:val="0"/>
          <w:numId w:val="14"/>
        </w:numPr>
        <w:spacing w:line="256" w:lineRule="auto"/>
        <w:rPr>
          <w:lang w:val="en-US"/>
        </w:rPr>
      </w:pPr>
      <w:r w:rsidRPr="00A64AE2">
        <w:rPr>
          <w:lang w:val="en-US"/>
        </w:rPr>
        <w:t xml:space="preserve">Both way processing possible </w:t>
      </w:r>
      <w:r w:rsidRPr="00A64AE2">
        <w:rPr>
          <w:lang w:val="en-US"/>
        </w:rPr>
        <w:sym w:font="Wingdings" w:char="F0E0"/>
      </w:r>
    </w:p>
    <w:p w14:paraId="21347EB1" w14:textId="77777777" w:rsidR="00A721E4" w:rsidRPr="00A64AE2" w:rsidRDefault="00A721E4" w:rsidP="00A721E4">
      <w:pPr>
        <w:pStyle w:val="ListParagraph"/>
        <w:numPr>
          <w:ilvl w:val="1"/>
          <w:numId w:val="14"/>
        </w:numPr>
        <w:spacing w:line="256" w:lineRule="auto"/>
        <w:rPr>
          <w:lang w:val="en-US"/>
        </w:rPr>
      </w:pPr>
      <w:r w:rsidRPr="00A64AE2">
        <w:rPr>
          <w:lang w:val="en-US"/>
        </w:rPr>
        <w:t>First anonymize</w:t>
      </w:r>
    </w:p>
    <w:p w14:paraId="75ECFE46" w14:textId="77777777" w:rsidR="00A721E4" w:rsidRPr="00A64AE2" w:rsidRDefault="00A721E4" w:rsidP="00A721E4">
      <w:pPr>
        <w:pStyle w:val="ListParagraph"/>
        <w:numPr>
          <w:ilvl w:val="1"/>
          <w:numId w:val="14"/>
        </w:numPr>
        <w:spacing w:line="256" w:lineRule="auto"/>
        <w:rPr>
          <w:lang w:val="en-US"/>
        </w:rPr>
      </w:pPr>
      <w:r w:rsidRPr="00A64AE2">
        <w:rPr>
          <w:lang w:val="en-US"/>
        </w:rPr>
        <w:lastRenderedPageBreak/>
        <w:t>Then de-anonymize</w:t>
      </w:r>
    </w:p>
    <w:p w14:paraId="1FE3C98E" w14:textId="77777777" w:rsidR="00A721E4" w:rsidRPr="00A64AE2" w:rsidRDefault="00A721E4" w:rsidP="00A721E4">
      <w:pPr>
        <w:pStyle w:val="ListParagraph"/>
        <w:numPr>
          <w:ilvl w:val="0"/>
          <w:numId w:val="14"/>
        </w:numPr>
        <w:spacing w:line="256" w:lineRule="auto"/>
        <w:rPr>
          <w:lang w:val="en-US"/>
        </w:rPr>
      </w:pPr>
      <w:r w:rsidRPr="00A64AE2">
        <w:rPr>
          <w:lang w:val="en-US"/>
        </w:rPr>
        <w:t>Secure</w:t>
      </w:r>
    </w:p>
    <w:p w14:paraId="00B80576" w14:textId="77777777" w:rsidR="00A721E4" w:rsidRPr="00A64AE2" w:rsidRDefault="00A721E4" w:rsidP="00A721E4">
      <w:pPr>
        <w:pStyle w:val="ListParagraph"/>
        <w:numPr>
          <w:ilvl w:val="1"/>
          <w:numId w:val="14"/>
        </w:numPr>
        <w:spacing w:line="256" w:lineRule="auto"/>
        <w:rPr>
          <w:lang w:val="en-US"/>
        </w:rPr>
      </w:pPr>
      <w:r w:rsidRPr="00A64AE2">
        <w:rPr>
          <w:lang w:val="en-US"/>
        </w:rPr>
        <w:t>All local, both runner and database.</w:t>
      </w:r>
    </w:p>
    <w:p w14:paraId="2EB62E2D" w14:textId="77777777" w:rsidR="00A721E4" w:rsidRPr="00A64AE2" w:rsidRDefault="00A721E4" w:rsidP="00A721E4">
      <w:pPr>
        <w:pStyle w:val="ListParagraph"/>
        <w:numPr>
          <w:ilvl w:val="1"/>
          <w:numId w:val="14"/>
        </w:numPr>
        <w:spacing w:line="256" w:lineRule="auto"/>
        <w:rPr>
          <w:lang w:val="en-US"/>
        </w:rPr>
      </w:pPr>
      <w:r w:rsidRPr="00A64AE2">
        <w:rPr>
          <w:lang w:val="en-US"/>
        </w:rPr>
        <w:t>Limited information storage.</w:t>
      </w:r>
    </w:p>
    <w:p w14:paraId="1E163191" w14:textId="77777777" w:rsidR="00A721E4" w:rsidRPr="00A64AE2" w:rsidRDefault="00A721E4" w:rsidP="00A721E4">
      <w:pPr>
        <w:pStyle w:val="ListParagraph"/>
        <w:numPr>
          <w:ilvl w:val="1"/>
          <w:numId w:val="14"/>
        </w:numPr>
        <w:spacing w:line="256" w:lineRule="auto"/>
        <w:rPr>
          <w:lang w:val="en-US"/>
        </w:rPr>
      </w:pPr>
      <w:r w:rsidRPr="00A64AE2">
        <w:rPr>
          <w:lang w:val="en-US"/>
        </w:rPr>
        <w:t>Active removal of non-needed instances/entities</w:t>
      </w:r>
    </w:p>
    <w:p w14:paraId="54785603" w14:textId="77777777" w:rsidR="00A721E4" w:rsidRPr="00A64AE2" w:rsidRDefault="00A721E4" w:rsidP="00A721E4">
      <w:pPr>
        <w:pStyle w:val="ListParagraph"/>
        <w:numPr>
          <w:ilvl w:val="0"/>
          <w:numId w:val="14"/>
        </w:numPr>
        <w:spacing w:line="256" w:lineRule="auto"/>
        <w:rPr>
          <w:lang w:val="en-US"/>
        </w:rPr>
      </w:pPr>
      <w:r w:rsidRPr="00A64AE2">
        <w:rPr>
          <w:lang w:val="en-US"/>
        </w:rPr>
        <w:t>Future proof</w:t>
      </w:r>
    </w:p>
    <w:p w14:paraId="27889A7A" w14:textId="77777777" w:rsidR="00A721E4" w:rsidRPr="00A64AE2" w:rsidRDefault="00A721E4" w:rsidP="00A721E4">
      <w:pPr>
        <w:pStyle w:val="ListParagraph"/>
        <w:numPr>
          <w:ilvl w:val="0"/>
          <w:numId w:val="14"/>
        </w:numPr>
        <w:spacing w:line="256" w:lineRule="auto"/>
        <w:rPr>
          <w:lang w:val="en-US"/>
        </w:rPr>
      </w:pPr>
      <w:r w:rsidRPr="00A64AE2">
        <w:rPr>
          <w:lang w:val="en-US"/>
        </w:rPr>
        <w:t>Model interchangeable</w:t>
      </w:r>
    </w:p>
    <w:p w14:paraId="3E9B1356" w14:textId="77777777" w:rsidR="00A721E4" w:rsidRPr="00A64AE2" w:rsidRDefault="00A721E4" w:rsidP="00A721E4">
      <w:pPr>
        <w:pStyle w:val="ListParagraph"/>
        <w:numPr>
          <w:ilvl w:val="0"/>
          <w:numId w:val="14"/>
        </w:numPr>
        <w:spacing w:line="256" w:lineRule="auto"/>
        <w:rPr>
          <w:lang w:val="en-US"/>
        </w:rPr>
      </w:pPr>
      <w:r w:rsidRPr="00A64AE2">
        <w:rPr>
          <w:lang w:val="en-US"/>
        </w:rPr>
        <w:t>Dynamical input and output options</w:t>
      </w:r>
    </w:p>
    <w:p w14:paraId="5E419BFD" w14:textId="77777777" w:rsidR="00A721E4" w:rsidRPr="00A64AE2" w:rsidRDefault="00A721E4" w:rsidP="00A721E4">
      <w:pPr>
        <w:pStyle w:val="ListParagraph"/>
        <w:numPr>
          <w:ilvl w:val="0"/>
          <w:numId w:val="14"/>
        </w:numPr>
        <w:spacing w:line="256" w:lineRule="auto"/>
        <w:rPr>
          <w:lang w:val="en-US"/>
        </w:rPr>
      </w:pPr>
      <w:r w:rsidRPr="00A64AE2">
        <w:rPr>
          <w:lang w:val="en-US"/>
        </w:rPr>
        <w:t>Storing entities that should be de-anonymized. Rest can be deleted/should not be retained.</w:t>
      </w:r>
    </w:p>
    <w:p w14:paraId="160A1945" w14:textId="77777777" w:rsidR="00A721E4" w:rsidRPr="00A64AE2" w:rsidRDefault="00A721E4" w:rsidP="00A721E4">
      <w:pPr>
        <w:pStyle w:val="ListParagraph"/>
        <w:numPr>
          <w:ilvl w:val="0"/>
          <w:numId w:val="14"/>
        </w:numPr>
        <w:spacing w:line="256" w:lineRule="auto"/>
        <w:rPr>
          <w:lang w:val="en-US"/>
        </w:rPr>
      </w:pPr>
      <w:r w:rsidRPr="00A64AE2">
        <w:rPr>
          <w:lang w:val="en-US"/>
        </w:rPr>
        <w:t>DataStream?</w:t>
      </w:r>
    </w:p>
    <w:p w14:paraId="1C78362C" w14:textId="77777777" w:rsidR="00A721E4" w:rsidRPr="00A64AE2" w:rsidRDefault="00A721E4" w:rsidP="00A721E4">
      <w:pPr>
        <w:pStyle w:val="ListParagraph"/>
        <w:numPr>
          <w:ilvl w:val="0"/>
          <w:numId w:val="14"/>
        </w:numPr>
        <w:spacing w:line="256" w:lineRule="auto"/>
        <w:rPr>
          <w:lang w:val="en-US"/>
        </w:rPr>
      </w:pPr>
      <w:r w:rsidRPr="00A64AE2">
        <w:rPr>
          <w:lang w:val="en-US"/>
        </w:rPr>
        <w:t>Classification of Entities into categories</w:t>
      </w:r>
    </w:p>
    <w:p w14:paraId="4AC3021C" w14:textId="77777777" w:rsidR="00A721E4" w:rsidRPr="00A64AE2" w:rsidRDefault="00A721E4" w:rsidP="00A721E4">
      <w:pPr>
        <w:pStyle w:val="ListParagraph"/>
        <w:numPr>
          <w:ilvl w:val="1"/>
          <w:numId w:val="14"/>
        </w:numPr>
        <w:spacing w:line="256" w:lineRule="auto"/>
        <w:rPr>
          <w:lang w:val="en-US"/>
        </w:rPr>
      </w:pPr>
      <w:r w:rsidRPr="00A64AE2">
        <w:rPr>
          <w:lang w:val="en-US"/>
        </w:rPr>
        <w:t>Client - data</w:t>
      </w:r>
    </w:p>
    <w:p w14:paraId="3634DAFE" w14:textId="77777777" w:rsidR="00A721E4" w:rsidRPr="00A64AE2" w:rsidRDefault="00A721E4" w:rsidP="00A721E4">
      <w:pPr>
        <w:pStyle w:val="ListParagraph"/>
        <w:numPr>
          <w:ilvl w:val="1"/>
          <w:numId w:val="14"/>
        </w:numPr>
        <w:spacing w:line="256" w:lineRule="auto"/>
        <w:rPr>
          <w:lang w:val="en-US"/>
        </w:rPr>
      </w:pPr>
      <w:r w:rsidRPr="00A64AE2">
        <w:rPr>
          <w:lang w:val="en-US"/>
        </w:rPr>
        <w:t>Unknown Entity - data</w:t>
      </w:r>
    </w:p>
    <w:p w14:paraId="24C20E8D" w14:textId="77777777" w:rsidR="00A721E4" w:rsidRPr="00A64AE2" w:rsidRDefault="00A721E4" w:rsidP="00A721E4">
      <w:pPr>
        <w:pStyle w:val="ListParagraph"/>
        <w:numPr>
          <w:ilvl w:val="1"/>
          <w:numId w:val="14"/>
        </w:numPr>
        <w:spacing w:line="256" w:lineRule="auto"/>
        <w:rPr>
          <w:lang w:val="en-US"/>
        </w:rPr>
      </w:pPr>
      <w:r w:rsidRPr="00A64AE2">
        <w:rPr>
          <w:lang w:val="en-US"/>
        </w:rPr>
        <w:t>Eponymous disease / medical terms - data</w:t>
      </w:r>
    </w:p>
    <w:p w14:paraId="43B50D9D" w14:textId="77777777" w:rsidR="00A721E4" w:rsidRPr="00A64AE2" w:rsidRDefault="00A721E4" w:rsidP="00A721E4">
      <w:pPr>
        <w:pStyle w:val="ListParagraph"/>
        <w:numPr>
          <w:ilvl w:val="1"/>
          <w:numId w:val="14"/>
        </w:numPr>
        <w:spacing w:line="256" w:lineRule="auto"/>
        <w:rPr>
          <w:lang w:val="en-US"/>
        </w:rPr>
      </w:pPr>
      <w:r w:rsidRPr="00A64AE2">
        <w:rPr>
          <w:lang w:val="en-US"/>
        </w:rPr>
        <w:t>Caregiver – data</w:t>
      </w:r>
    </w:p>
    <w:p w14:paraId="6E5C6F6D" w14:textId="6B2B9278" w:rsidR="00A721E4" w:rsidRPr="00A64AE2" w:rsidRDefault="00A721E4" w:rsidP="00C97485">
      <w:pPr>
        <w:rPr>
          <w:lang w:val="en-US"/>
        </w:rPr>
      </w:pPr>
    </w:p>
    <w:p w14:paraId="019EF8C3" w14:textId="77777777" w:rsidR="00A721E4" w:rsidRPr="00A64AE2" w:rsidRDefault="00A721E4" w:rsidP="00C97485">
      <w:pPr>
        <w:rPr>
          <w:lang w:val="en-US"/>
        </w:rPr>
      </w:pPr>
    </w:p>
    <w:p w14:paraId="7C6BB820" w14:textId="3C7064BF" w:rsidR="005509ED" w:rsidRPr="00A64AE2" w:rsidRDefault="005509ED">
      <w:pPr>
        <w:rPr>
          <w:lang w:val="en-US"/>
        </w:rPr>
      </w:pPr>
      <w:r w:rsidRPr="00A64AE2">
        <w:rPr>
          <w:lang w:val="en-US"/>
        </w:rPr>
        <w:t>Important factors:</w:t>
      </w:r>
    </w:p>
    <w:p w14:paraId="3ED5D578" w14:textId="50032449" w:rsidR="005509ED" w:rsidRPr="00A64AE2" w:rsidRDefault="005509ED" w:rsidP="005509ED">
      <w:pPr>
        <w:pStyle w:val="ListParagraph"/>
        <w:numPr>
          <w:ilvl w:val="0"/>
          <w:numId w:val="10"/>
        </w:numPr>
        <w:rPr>
          <w:lang w:val="en-US"/>
        </w:rPr>
      </w:pPr>
      <w:r w:rsidRPr="00A64AE2">
        <w:rPr>
          <w:lang w:val="en-US"/>
        </w:rPr>
        <w:t xml:space="preserve">Placeholder output </w:t>
      </w:r>
      <w:r w:rsidRPr="00A64AE2">
        <w:rPr>
          <w:lang w:val="en-US"/>
        </w:rPr>
        <w:sym w:font="Wingdings" w:char="F0E0"/>
      </w:r>
      <w:r w:rsidRPr="00A64AE2">
        <w:rPr>
          <w:lang w:val="en-US"/>
        </w:rPr>
        <w:t xml:space="preserve"> standardized? Impact on actual summarization.</w:t>
      </w:r>
    </w:p>
    <w:p w14:paraId="25CCFA1C" w14:textId="2393E7E0" w:rsidR="005509ED" w:rsidRPr="00A64AE2" w:rsidRDefault="005509ED" w:rsidP="005509ED">
      <w:pPr>
        <w:pStyle w:val="ListParagraph"/>
        <w:numPr>
          <w:ilvl w:val="0"/>
          <w:numId w:val="10"/>
        </w:numPr>
        <w:rPr>
          <w:lang w:val="en-US"/>
        </w:rPr>
      </w:pPr>
      <w:r w:rsidRPr="00A64AE2">
        <w:rPr>
          <w:lang w:val="en-US"/>
        </w:rPr>
        <w:t xml:space="preserve">Delivery and output methods </w:t>
      </w:r>
      <w:r w:rsidRPr="00A64AE2">
        <w:rPr>
          <w:lang w:val="en-US"/>
        </w:rPr>
        <w:sym w:font="Wingdings" w:char="F0E0"/>
      </w:r>
      <w:r w:rsidRPr="00A64AE2">
        <w:rPr>
          <w:lang w:val="en-US"/>
        </w:rPr>
        <w:t xml:space="preserve"> impact on speed.</w:t>
      </w:r>
    </w:p>
    <w:p w14:paraId="7C3350AA" w14:textId="621BA39D" w:rsidR="005509ED" w:rsidRPr="00A64AE2" w:rsidRDefault="005509ED" w:rsidP="005509ED">
      <w:pPr>
        <w:pStyle w:val="ListParagraph"/>
        <w:numPr>
          <w:ilvl w:val="0"/>
          <w:numId w:val="10"/>
        </w:numPr>
        <w:rPr>
          <w:lang w:val="en-US"/>
        </w:rPr>
      </w:pPr>
      <w:r w:rsidRPr="00A64AE2">
        <w:rPr>
          <w:lang w:val="en-US"/>
        </w:rPr>
        <w:t xml:space="preserve">Handling of undetected Names Entities </w:t>
      </w:r>
      <w:r w:rsidRPr="00A64AE2">
        <w:rPr>
          <w:lang w:val="en-US"/>
        </w:rPr>
        <w:sym w:font="Wingdings" w:char="F0E0"/>
      </w:r>
      <w:r w:rsidRPr="00A64AE2">
        <w:rPr>
          <w:lang w:val="en-US"/>
        </w:rPr>
        <w:t xml:space="preserve"> can be ignored, because context is sufficiently changed?</w:t>
      </w:r>
    </w:p>
    <w:p w14:paraId="59609673" w14:textId="14B6487B" w:rsidR="005509ED" w:rsidRPr="00A64AE2" w:rsidRDefault="005509ED" w:rsidP="005509ED">
      <w:pPr>
        <w:pStyle w:val="ListParagraph"/>
        <w:numPr>
          <w:ilvl w:val="0"/>
          <w:numId w:val="10"/>
        </w:numPr>
        <w:rPr>
          <w:lang w:val="en-US"/>
        </w:rPr>
      </w:pPr>
      <w:r w:rsidRPr="00A64AE2">
        <w:rPr>
          <w:lang w:val="en-US"/>
        </w:rPr>
        <w:t xml:space="preserve">Eponymous disease </w:t>
      </w:r>
    </w:p>
    <w:p w14:paraId="6D521863" w14:textId="64E75CFF" w:rsidR="00A66CD6" w:rsidRPr="00A64AE2" w:rsidRDefault="00A66CD6" w:rsidP="00A66CD6">
      <w:pPr>
        <w:rPr>
          <w:lang w:val="en-US"/>
        </w:rPr>
      </w:pPr>
      <w:r w:rsidRPr="00A64AE2">
        <w:rPr>
          <w:lang w:val="en-US"/>
        </w:rPr>
        <w:t>Why is it necessary to solve this iss</w:t>
      </w:r>
      <w:r w:rsidR="00D63FE6" w:rsidRPr="00A64AE2">
        <w:rPr>
          <w:lang w:val="en-US"/>
        </w:rPr>
        <w:t>ue</w:t>
      </w:r>
      <w:r w:rsidRPr="00A64AE2">
        <w:rPr>
          <w:lang w:val="en-US"/>
        </w:rPr>
        <w:t>?</w:t>
      </w:r>
    </w:p>
    <w:p w14:paraId="098ECED6" w14:textId="1E0B2AA6" w:rsidR="00A66CD6" w:rsidRPr="00A64AE2" w:rsidRDefault="00A66CD6">
      <w:pPr>
        <w:rPr>
          <w:lang w:val="en-US"/>
        </w:rPr>
      </w:pPr>
      <w:r w:rsidRPr="00A64AE2">
        <w:rPr>
          <w:lang w:val="en-US"/>
        </w:rPr>
        <w:t>How are we going to solve this iss</w:t>
      </w:r>
      <w:r w:rsidR="00D63FE6" w:rsidRPr="00A64AE2">
        <w:rPr>
          <w:lang w:val="en-US"/>
        </w:rPr>
        <w:t>ue</w:t>
      </w:r>
      <w:r w:rsidRPr="00A64AE2">
        <w:rPr>
          <w:lang w:val="en-US"/>
        </w:rPr>
        <w:t>?</w:t>
      </w:r>
    </w:p>
    <w:p w14:paraId="2051B8CE" w14:textId="7A2B7DCA" w:rsidR="00A66CD6" w:rsidRPr="00A64AE2" w:rsidRDefault="00A66CD6">
      <w:pPr>
        <w:rPr>
          <w:lang w:val="en-US"/>
        </w:rPr>
      </w:pPr>
    </w:p>
    <w:p w14:paraId="7185AF1B" w14:textId="309BA169" w:rsidR="00A66CD6" w:rsidRPr="00A64AE2" w:rsidRDefault="00A66CD6">
      <w:pPr>
        <w:rPr>
          <w:lang w:val="en-US"/>
        </w:rPr>
      </w:pPr>
      <w:r w:rsidRPr="00A64AE2">
        <w:rPr>
          <w:lang w:val="en-US"/>
        </w:rPr>
        <w:br w:type="page"/>
      </w:r>
    </w:p>
    <w:p w14:paraId="7B67DA1A" w14:textId="16031EC6" w:rsidR="0071490D" w:rsidRPr="00A64AE2" w:rsidRDefault="0071490D" w:rsidP="00214F6E">
      <w:pPr>
        <w:rPr>
          <w:lang w:val="en-US"/>
        </w:rPr>
      </w:pPr>
      <w:r w:rsidRPr="00A64AE2">
        <w:rPr>
          <w:lang w:val="en-US"/>
        </w:rPr>
        <w:lastRenderedPageBreak/>
        <w:t>Technologies user:</w:t>
      </w:r>
    </w:p>
    <w:p w14:paraId="10C05E0F" w14:textId="53B976D4" w:rsidR="0071490D" w:rsidRPr="00A64AE2" w:rsidRDefault="0071490D" w:rsidP="0071490D">
      <w:pPr>
        <w:pStyle w:val="ListParagraph"/>
        <w:numPr>
          <w:ilvl w:val="0"/>
          <w:numId w:val="9"/>
        </w:numPr>
        <w:rPr>
          <w:lang w:val="en-US"/>
        </w:rPr>
      </w:pPr>
      <w:r w:rsidRPr="00A64AE2">
        <w:rPr>
          <w:lang w:val="en-US"/>
        </w:rPr>
        <w:t>Postgres database</w:t>
      </w:r>
    </w:p>
    <w:p w14:paraId="0D1076F0" w14:textId="354B122F" w:rsidR="0071490D" w:rsidRPr="00A64AE2" w:rsidRDefault="0071490D" w:rsidP="0071490D">
      <w:pPr>
        <w:pStyle w:val="ListParagraph"/>
        <w:numPr>
          <w:ilvl w:val="0"/>
          <w:numId w:val="9"/>
        </w:numPr>
        <w:rPr>
          <w:lang w:val="en-US"/>
        </w:rPr>
      </w:pPr>
      <w:r w:rsidRPr="00A64AE2">
        <w:rPr>
          <w:lang w:val="en-US"/>
        </w:rPr>
        <w:t>Python</w:t>
      </w:r>
    </w:p>
    <w:p w14:paraId="7D9B794A" w14:textId="08185F44" w:rsidR="0071490D" w:rsidRPr="00A64AE2" w:rsidRDefault="0071490D" w:rsidP="0071490D">
      <w:pPr>
        <w:pStyle w:val="ListParagraph"/>
        <w:numPr>
          <w:ilvl w:val="0"/>
          <w:numId w:val="9"/>
        </w:numPr>
        <w:rPr>
          <w:lang w:val="en-US"/>
        </w:rPr>
      </w:pPr>
      <w:proofErr w:type="spellStart"/>
      <w:r w:rsidRPr="00A64AE2">
        <w:rPr>
          <w:lang w:val="en-US"/>
        </w:rPr>
        <w:t>Huggingface</w:t>
      </w:r>
      <w:proofErr w:type="spellEnd"/>
      <w:r w:rsidRPr="00A64AE2">
        <w:rPr>
          <w:lang w:val="en-US"/>
        </w:rPr>
        <w:t xml:space="preserve"> model repository</w:t>
      </w:r>
    </w:p>
    <w:p w14:paraId="722ABC19" w14:textId="40AC6070" w:rsidR="0071490D" w:rsidRPr="00A64AE2" w:rsidRDefault="0071490D" w:rsidP="0071490D">
      <w:pPr>
        <w:pStyle w:val="ListParagraph"/>
        <w:numPr>
          <w:ilvl w:val="0"/>
          <w:numId w:val="9"/>
        </w:numPr>
        <w:rPr>
          <w:lang w:val="en-US"/>
        </w:rPr>
      </w:pPr>
      <w:proofErr w:type="spellStart"/>
      <w:r w:rsidRPr="00A64AE2">
        <w:rPr>
          <w:lang w:val="en-US"/>
        </w:rPr>
        <w:t>Snomed</w:t>
      </w:r>
      <w:proofErr w:type="spellEnd"/>
      <w:r w:rsidRPr="00A64AE2">
        <w:rPr>
          <w:lang w:val="en-US"/>
        </w:rPr>
        <w:t xml:space="preserve"> CT disease database</w:t>
      </w:r>
    </w:p>
    <w:p w14:paraId="2FFC6E99" w14:textId="3801C1D4" w:rsidR="0071490D" w:rsidRPr="00A64AE2" w:rsidRDefault="0071490D" w:rsidP="0071490D">
      <w:pPr>
        <w:pStyle w:val="ListParagraph"/>
        <w:numPr>
          <w:ilvl w:val="0"/>
          <w:numId w:val="9"/>
        </w:numPr>
        <w:rPr>
          <w:lang w:val="en-US"/>
        </w:rPr>
      </w:pPr>
      <w:r w:rsidRPr="00A64AE2">
        <w:rPr>
          <w:lang w:val="en-US"/>
        </w:rPr>
        <w:t>C2R pipeline</w:t>
      </w:r>
    </w:p>
    <w:p w14:paraId="7C7437BF" w14:textId="0900C8C8" w:rsidR="0071490D" w:rsidRPr="00A64AE2" w:rsidRDefault="0071490D" w:rsidP="0071490D">
      <w:pPr>
        <w:rPr>
          <w:lang w:val="en-US"/>
        </w:rPr>
      </w:pPr>
    </w:p>
    <w:p w14:paraId="7E2354F4" w14:textId="171C1C0E" w:rsidR="00413EBD" w:rsidRPr="00A64AE2" w:rsidRDefault="00413EBD" w:rsidP="0071490D">
      <w:pPr>
        <w:rPr>
          <w:lang w:val="en-US"/>
        </w:rPr>
      </w:pPr>
      <w:r w:rsidRPr="00A64AE2">
        <w:rPr>
          <w:lang w:val="en-US"/>
        </w:rPr>
        <w:t>Research question:</w:t>
      </w:r>
    </w:p>
    <w:p w14:paraId="1B936673" w14:textId="2A206592" w:rsidR="0071490D" w:rsidRPr="00A64AE2" w:rsidRDefault="0071490D" w:rsidP="0071490D">
      <w:pPr>
        <w:rPr>
          <w:lang w:val="en-US"/>
        </w:rPr>
      </w:pPr>
      <w:r w:rsidRPr="00A64AE2">
        <w:rPr>
          <w:lang w:val="en-US"/>
        </w:rPr>
        <w:t xml:space="preserve">How should audio transcription data be anonymized </w:t>
      </w:r>
      <w:r w:rsidR="00A66CD6" w:rsidRPr="00A64AE2">
        <w:rPr>
          <w:lang w:val="en-US"/>
        </w:rPr>
        <w:t>before and after automated summarization to resolve privacy concerns regarding data processing</w:t>
      </w:r>
      <w:r w:rsidRPr="00A64AE2">
        <w:rPr>
          <w:lang w:val="en-US"/>
        </w:rPr>
        <w:t>?</w:t>
      </w:r>
    </w:p>
    <w:p w14:paraId="11169611" w14:textId="77777777" w:rsidR="0071490D" w:rsidRPr="00A64AE2" w:rsidRDefault="0071490D" w:rsidP="0071490D">
      <w:pPr>
        <w:rPr>
          <w:lang w:val="en-US"/>
        </w:rPr>
      </w:pPr>
    </w:p>
    <w:p w14:paraId="64839490" w14:textId="791D7D96" w:rsidR="00214F6E" w:rsidRPr="00A64AE2" w:rsidRDefault="00214F6E" w:rsidP="00214F6E">
      <w:pPr>
        <w:rPr>
          <w:lang w:val="en-US"/>
        </w:rPr>
      </w:pPr>
      <w:proofErr w:type="spellStart"/>
      <w:r w:rsidRPr="00A64AE2">
        <w:rPr>
          <w:lang w:val="en-US"/>
        </w:rPr>
        <w:t>Sessionid</w:t>
      </w:r>
      <w:proofErr w:type="spellEnd"/>
      <w:r w:rsidRPr="00A64AE2">
        <w:rPr>
          <w:lang w:val="en-US"/>
        </w:rPr>
        <w:t xml:space="preserve"> assigned</w:t>
      </w:r>
    </w:p>
    <w:p w14:paraId="26E757B1" w14:textId="77777777" w:rsidR="00214F6E" w:rsidRPr="00A64AE2" w:rsidRDefault="00214F6E" w:rsidP="00214F6E">
      <w:pPr>
        <w:rPr>
          <w:lang w:val="en-US"/>
        </w:rPr>
      </w:pPr>
      <w:r w:rsidRPr="00A64AE2">
        <w:rPr>
          <w:lang w:val="en-US"/>
        </w:rPr>
        <w:t>|</w:t>
      </w:r>
    </w:p>
    <w:p w14:paraId="141BF30D" w14:textId="77777777" w:rsidR="00214F6E" w:rsidRPr="00A64AE2" w:rsidRDefault="00214F6E" w:rsidP="00214F6E">
      <w:pPr>
        <w:rPr>
          <w:lang w:val="en-US"/>
        </w:rPr>
      </w:pPr>
      <w:r w:rsidRPr="00A64AE2">
        <w:rPr>
          <w:lang w:val="en-US"/>
        </w:rPr>
        <w:t>Language detection</w:t>
      </w:r>
    </w:p>
    <w:p w14:paraId="0F47F3B8" w14:textId="77777777" w:rsidR="00214F6E" w:rsidRPr="00A64AE2" w:rsidRDefault="00214F6E" w:rsidP="00214F6E">
      <w:pPr>
        <w:rPr>
          <w:lang w:val="en-US"/>
        </w:rPr>
      </w:pPr>
      <w:r w:rsidRPr="00A64AE2">
        <w:rPr>
          <w:lang w:val="en-US"/>
        </w:rPr>
        <w:t>|</w:t>
      </w:r>
    </w:p>
    <w:p w14:paraId="565DA3F2" w14:textId="77777777" w:rsidR="00214F6E" w:rsidRPr="00A64AE2" w:rsidRDefault="00214F6E" w:rsidP="00214F6E">
      <w:pPr>
        <w:rPr>
          <w:lang w:val="en-US"/>
        </w:rPr>
      </w:pPr>
      <w:r w:rsidRPr="00A64AE2">
        <w:rPr>
          <w:lang w:val="en-US"/>
        </w:rPr>
        <w:t>NER processing using preset models (</w:t>
      </w:r>
      <w:proofErr w:type="spellStart"/>
      <w:r w:rsidRPr="00A64AE2">
        <w:rPr>
          <w:lang w:val="en-US"/>
        </w:rPr>
        <w:t>huggingface</w:t>
      </w:r>
      <w:proofErr w:type="spellEnd"/>
      <w:r w:rsidRPr="00A64AE2">
        <w:rPr>
          <w:lang w:val="en-US"/>
        </w:rPr>
        <w:t>)</w:t>
      </w:r>
    </w:p>
    <w:p w14:paraId="61676D67" w14:textId="77777777" w:rsidR="00214F6E" w:rsidRPr="00A64AE2" w:rsidRDefault="00214F6E" w:rsidP="00214F6E">
      <w:pPr>
        <w:rPr>
          <w:lang w:val="en-US"/>
        </w:rPr>
      </w:pPr>
      <w:r w:rsidRPr="00A64AE2">
        <w:rPr>
          <w:lang w:val="en-US"/>
        </w:rPr>
        <w:t>|</w:t>
      </w:r>
    </w:p>
    <w:p w14:paraId="57DCF73C" w14:textId="77777777" w:rsidR="00214F6E" w:rsidRPr="00A64AE2" w:rsidRDefault="00214F6E" w:rsidP="00214F6E">
      <w:pPr>
        <w:rPr>
          <w:lang w:val="en-US"/>
        </w:rPr>
      </w:pPr>
      <w:r w:rsidRPr="00A64AE2">
        <w:rPr>
          <w:lang w:val="en-US"/>
        </w:rPr>
        <w:t>Placeholder replacement</w:t>
      </w:r>
    </w:p>
    <w:p w14:paraId="5305AB70" w14:textId="77777777" w:rsidR="00214F6E" w:rsidRPr="00A64AE2" w:rsidRDefault="00214F6E" w:rsidP="00214F6E">
      <w:pPr>
        <w:rPr>
          <w:lang w:val="en-US"/>
        </w:rPr>
      </w:pPr>
      <w:r w:rsidRPr="00A64AE2">
        <w:rPr>
          <w:lang w:val="en-US"/>
        </w:rPr>
        <w:t>|</w:t>
      </w:r>
    </w:p>
    <w:p w14:paraId="1B8EBE15" w14:textId="77777777" w:rsidR="00214F6E" w:rsidRPr="00A64AE2" w:rsidRDefault="00214F6E" w:rsidP="00214F6E">
      <w:pPr>
        <w:rPr>
          <w:lang w:val="en-US"/>
        </w:rPr>
      </w:pPr>
      <w:r w:rsidRPr="00A64AE2">
        <w:rPr>
          <w:lang w:val="en-US"/>
        </w:rPr>
        <w:t>Output cleaned text</w:t>
      </w:r>
    </w:p>
    <w:p w14:paraId="4E1EEFAA" w14:textId="77777777" w:rsidR="00214F6E" w:rsidRPr="00A64AE2" w:rsidRDefault="00214F6E" w:rsidP="00214F6E">
      <w:pPr>
        <w:rPr>
          <w:lang w:val="en-US"/>
        </w:rPr>
      </w:pPr>
      <w:r w:rsidRPr="00A64AE2">
        <w:rPr>
          <w:lang w:val="en-US"/>
        </w:rPr>
        <w:t>|</w:t>
      </w:r>
    </w:p>
    <w:p w14:paraId="13DD23E7" w14:textId="77777777" w:rsidR="00214F6E" w:rsidRPr="00A64AE2" w:rsidRDefault="00214F6E" w:rsidP="00214F6E">
      <w:pPr>
        <w:rPr>
          <w:lang w:val="en-US"/>
        </w:rPr>
      </w:pPr>
      <w:r w:rsidRPr="00A64AE2">
        <w:rPr>
          <w:lang w:val="en-US"/>
        </w:rPr>
        <w:t>…..</w:t>
      </w:r>
    </w:p>
    <w:p w14:paraId="25B711E9" w14:textId="77777777" w:rsidR="00214F6E" w:rsidRPr="00A64AE2" w:rsidRDefault="00214F6E" w:rsidP="00214F6E">
      <w:pPr>
        <w:rPr>
          <w:lang w:val="en-US"/>
        </w:rPr>
      </w:pPr>
      <w:r w:rsidRPr="00A64AE2">
        <w:rPr>
          <w:lang w:val="en-US"/>
        </w:rPr>
        <w:t>|</w:t>
      </w:r>
    </w:p>
    <w:p w14:paraId="7B36EBF0" w14:textId="77777777" w:rsidR="00214F6E" w:rsidRPr="00A64AE2" w:rsidRDefault="00214F6E" w:rsidP="00214F6E">
      <w:pPr>
        <w:rPr>
          <w:lang w:val="en-US"/>
        </w:rPr>
      </w:pPr>
      <w:r w:rsidRPr="00A64AE2">
        <w:rPr>
          <w:lang w:val="en-US"/>
        </w:rPr>
        <w:t>Input sentences from processing tasks</w:t>
      </w:r>
    </w:p>
    <w:p w14:paraId="05063D4B" w14:textId="77777777" w:rsidR="00214F6E" w:rsidRPr="00A64AE2" w:rsidRDefault="00214F6E" w:rsidP="00214F6E">
      <w:pPr>
        <w:rPr>
          <w:lang w:val="en-US"/>
        </w:rPr>
      </w:pPr>
      <w:r w:rsidRPr="00A64AE2">
        <w:rPr>
          <w:lang w:val="en-US"/>
        </w:rPr>
        <w:t>|</w:t>
      </w:r>
    </w:p>
    <w:p w14:paraId="5B6A1753" w14:textId="77777777" w:rsidR="00214F6E" w:rsidRPr="00A64AE2" w:rsidRDefault="00214F6E" w:rsidP="00214F6E">
      <w:pPr>
        <w:rPr>
          <w:lang w:val="en-US"/>
        </w:rPr>
      </w:pPr>
      <w:r w:rsidRPr="00A64AE2">
        <w:rPr>
          <w:lang w:val="en-US"/>
        </w:rPr>
        <w:t>Check for placeholders in output and de-anonymize</w:t>
      </w:r>
    </w:p>
    <w:p w14:paraId="100DA405" w14:textId="77777777" w:rsidR="00214F6E" w:rsidRPr="00A64AE2" w:rsidRDefault="00214F6E" w:rsidP="00214F6E">
      <w:pPr>
        <w:rPr>
          <w:lang w:val="en-US"/>
        </w:rPr>
      </w:pPr>
      <w:r w:rsidRPr="00A64AE2">
        <w:rPr>
          <w:lang w:val="en-US"/>
        </w:rPr>
        <w:t>|</w:t>
      </w:r>
    </w:p>
    <w:p w14:paraId="013EEBC1" w14:textId="765A17A0" w:rsidR="00C869CE" w:rsidRPr="00A64AE2" w:rsidRDefault="00214F6E" w:rsidP="00214F6E">
      <w:pPr>
        <w:rPr>
          <w:lang w:val="en-US"/>
        </w:rPr>
      </w:pPr>
      <w:r w:rsidRPr="00A64AE2">
        <w:rPr>
          <w:lang w:val="en-US"/>
        </w:rPr>
        <w:t>Output de-anonymized text</w:t>
      </w:r>
    </w:p>
    <w:sectPr w:rsidR="00C869CE" w:rsidRPr="00A64AE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oeren, J.S. (Jacco)" w:date="2021-11-04T01:26:00Z" w:initials="BJ(">
    <w:p w14:paraId="350C46C8" w14:textId="1BAE6AA7" w:rsidR="00E143E5" w:rsidRPr="00E143E5" w:rsidRDefault="00E143E5">
      <w:pPr>
        <w:pStyle w:val="CommentText"/>
        <w:rPr>
          <w:lang w:val="en-US"/>
        </w:rPr>
      </w:pPr>
      <w:r>
        <w:rPr>
          <w:rStyle w:val="CommentReference"/>
        </w:rPr>
        <w:annotationRef/>
      </w:r>
      <w:r>
        <w:rPr>
          <w:lang w:val="en-US"/>
        </w:rPr>
        <w:t>Also mention multi-</w:t>
      </w:r>
      <w:proofErr w:type="spellStart"/>
      <w:r>
        <w:rPr>
          <w:lang w:val="en-US"/>
        </w:rPr>
        <w:t>langual</w:t>
      </w:r>
      <w:proofErr w:type="spellEnd"/>
      <w:r>
        <w:rPr>
          <w:rStyle w:val="CommentReference"/>
        </w:rPr>
        <w:annotationRef/>
      </w:r>
      <w:r>
        <w:rPr>
          <w:lang w:val="en-US"/>
        </w:rPr>
        <w:br/>
        <w:t>fire mechanism</w:t>
      </w:r>
      <w:r>
        <w:rPr>
          <w:lang w:val="en-US"/>
        </w:rPr>
        <w:br/>
        <w:t>data store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C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B54D" w16cex:dateUtc="2021-11-04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C46C8" w16cid:durableId="252DB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DAA"/>
    <w:multiLevelType w:val="hybridMultilevel"/>
    <w:tmpl w:val="35BA89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B1D96"/>
    <w:multiLevelType w:val="multilevel"/>
    <w:tmpl w:val="4576209A"/>
    <w:styleLink w:val="headings"/>
    <w:lvl w:ilvl="0">
      <w:start w:val="1"/>
      <w:numFmt w:val="decimal"/>
      <w:pStyle w:val="Heading1"/>
      <w:lvlText w:val="%1."/>
      <w:lvlJc w:val="left"/>
      <w:pPr>
        <w:ind w:left="360" w:hanging="360"/>
      </w:pPr>
      <w:rPr>
        <w:rFonts w:asciiTheme="majorHAnsi" w:hAnsiTheme="majorHAnsi" w:hint="default"/>
        <w:color w:val="2F5496" w:themeColor="accent1" w:themeShade="BF"/>
        <w:sz w:val="32"/>
      </w:rPr>
    </w:lvl>
    <w:lvl w:ilvl="1">
      <w:start w:val="1"/>
      <w:numFmt w:val="decimal"/>
      <w:pStyle w:val="Heading2"/>
      <w:lvlText w:val="%1.%2"/>
      <w:lvlJc w:val="left"/>
      <w:pPr>
        <w:ind w:left="360" w:hanging="360"/>
      </w:pPr>
      <w:rPr>
        <w:rFonts w:asciiTheme="majorHAnsi" w:hAnsiTheme="majorHAnsi" w:hint="default"/>
        <w:color w:val="2F5496" w:themeColor="accent1" w:themeShade="BF"/>
        <w:sz w:val="28"/>
      </w:rPr>
    </w:lvl>
    <w:lvl w:ilvl="2">
      <w:start w:val="1"/>
      <w:numFmt w:val="decimal"/>
      <w:pStyle w:val="Heading3"/>
      <w:lvlText w:val="%1.%2.%3."/>
      <w:lvlJc w:val="left"/>
      <w:pPr>
        <w:ind w:left="360" w:hanging="360"/>
      </w:pPr>
      <w:rPr>
        <w:rFonts w:asciiTheme="majorHAnsi" w:hAnsiTheme="majorHAnsi" w:hint="default"/>
        <w:color w:val="2F5496" w:themeColor="accent1" w:themeShade="BF"/>
        <w:sz w:val="22"/>
      </w:rPr>
    </w:lvl>
    <w:lvl w:ilvl="3">
      <w:start w:val="1"/>
      <w:numFmt w:val="decimal"/>
      <w:pStyle w:val="Heading4"/>
      <w:lvlText w:val="%1.%2.%3.%4."/>
      <w:lvlJc w:val="left"/>
      <w:pPr>
        <w:ind w:left="360" w:hanging="360"/>
      </w:pPr>
      <w:rPr>
        <w:rFonts w:asciiTheme="majorHAnsi" w:hAnsiTheme="majorHAnsi" w:hint="default"/>
        <w:i/>
        <w:color w:val="2F5496" w:themeColor="accent1" w:themeShade="BF"/>
        <w:sz w:val="22"/>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27D30A87"/>
    <w:multiLevelType w:val="multilevel"/>
    <w:tmpl w:val="4576209A"/>
    <w:numStyleLink w:val="headings"/>
  </w:abstractNum>
  <w:abstractNum w:abstractNumId="3" w15:restartNumberingAfterBreak="0">
    <w:nsid w:val="30490A28"/>
    <w:multiLevelType w:val="hybridMultilevel"/>
    <w:tmpl w:val="2B944034"/>
    <w:lvl w:ilvl="0" w:tplc="48EE21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21347"/>
    <w:multiLevelType w:val="multilevel"/>
    <w:tmpl w:val="79F40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BA54A4"/>
    <w:multiLevelType w:val="hybridMultilevel"/>
    <w:tmpl w:val="A4D2B632"/>
    <w:lvl w:ilvl="0" w:tplc="FC7CB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429D"/>
    <w:multiLevelType w:val="hybridMultilevel"/>
    <w:tmpl w:val="E3B06BAA"/>
    <w:lvl w:ilvl="0" w:tplc="9C02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D3273"/>
    <w:multiLevelType w:val="hybridMultilevel"/>
    <w:tmpl w:val="4E660468"/>
    <w:lvl w:ilvl="0" w:tplc="81622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62F67"/>
    <w:multiLevelType w:val="hybridMultilevel"/>
    <w:tmpl w:val="23164470"/>
    <w:lvl w:ilvl="0" w:tplc="373A28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265F1"/>
    <w:multiLevelType w:val="hybridMultilevel"/>
    <w:tmpl w:val="EE6C69F4"/>
    <w:lvl w:ilvl="0" w:tplc="F080F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E6313"/>
    <w:multiLevelType w:val="hybridMultilevel"/>
    <w:tmpl w:val="AE00E784"/>
    <w:lvl w:ilvl="0" w:tplc="04C44B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D03FC"/>
    <w:multiLevelType w:val="hybridMultilevel"/>
    <w:tmpl w:val="D39487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807A7F"/>
    <w:multiLevelType w:val="hybridMultilevel"/>
    <w:tmpl w:val="D3948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E5F5D"/>
    <w:multiLevelType w:val="hybridMultilevel"/>
    <w:tmpl w:val="794496A2"/>
    <w:lvl w:ilvl="0" w:tplc="5D7CB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7"/>
  </w:num>
  <w:num w:numId="10">
    <w:abstractNumId w:val="13"/>
  </w:num>
  <w:num w:numId="11">
    <w:abstractNumId w:val="3"/>
  </w:num>
  <w:num w:numId="12">
    <w:abstractNumId w:val="5"/>
  </w:num>
  <w:num w:numId="13">
    <w:abstractNumId w:val="9"/>
  </w:num>
  <w:num w:numId="14">
    <w:abstractNumId w:val="3"/>
    <w:lvlOverride w:ilvl="0"/>
    <w:lvlOverride w:ilvl="1"/>
    <w:lvlOverride w:ilvl="2"/>
    <w:lvlOverride w:ilvl="3"/>
    <w:lvlOverride w:ilvl="4"/>
    <w:lvlOverride w:ilvl="5"/>
    <w:lvlOverride w:ilvl="6"/>
    <w:lvlOverride w:ilvl="7"/>
    <w:lvlOverride w:ilvl="8"/>
  </w:num>
  <w:num w:numId="15">
    <w:abstractNumId w:val="0"/>
  </w:num>
  <w:num w:numId="16">
    <w:abstractNumId w:val="10"/>
  </w:num>
  <w:num w:numId="17">
    <w:abstractNumId w:val="12"/>
  </w:num>
  <w:num w:numId="18">
    <w:abstractNumId w:val="11"/>
  </w:num>
  <w:num w:numId="19">
    <w:abstractNumId w:val="8"/>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oeren, J.S. (Jacco)">
    <w15:presenceInfo w15:providerId="AD" w15:userId="S::j.s.broeren@students.uu.nl::7e95a281-1b4d-417f-9ed2-12ea1acba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4F6E"/>
    <w:rsid w:val="00020E39"/>
    <w:rsid w:val="0003122B"/>
    <w:rsid w:val="000742B5"/>
    <w:rsid w:val="0009473E"/>
    <w:rsid w:val="000B7CA3"/>
    <w:rsid w:val="00117655"/>
    <w:rsid w:val="00130DC6"/>
    <w:rsid w:val="00147227"/>
    <w:rsid w:val="00192EA8"/>
    <w:rsid w:val="001A2F17"/>
    <w:rsid w:val="001D42E8"/>
    <w:rsid w:val="00202379"/>
    <w:rsid w:val="00203A46"/>
    <w:rsid w:val="00213309"/>
    <w:rsid w:val="00214F6E"/>
    <w:rsid w:val="00226AB0"/>
    <w:rsid w:val="0027615B"/>
    <w:rsid w:val="002D3622"/>
    <w:rsid w:val="0030435E"/>
    <w:rsid w:val="00350DFD"/>
    <w:rsid w:val="00390142"/>
    <w:rsid w:val="003D5038"/>
    <w:rsid w:val="00413EBD"/>
    <w:rsid w:val="00451094"/>
    <w:rsid w:val="00475787"/>
    <w:rsid w:val="0048725D"/>
    <w:rsid w:val="00492E28"/>
    <w:rsid w:val="00532839"/>
    <w:rsid w:val="005509ED"/>
    <w:rsid w:val="0059674D"/>
    <w:rsid w:val="005E6920"/>
    <w:rsid w:val="00602129"/>
    <w:rsid w:val="006041FD"/>
    <w:rsid w:val="00606B68"/>
    <w:rsid w:val="00607931"/>
    <w:rsid w:val="00666FF4"/>
    <w:rsid w:val="006A2125"/>
    <w:rsid w:val="006A264C"/>
    <w:rsid w:val="006A6785"/>
    <w:rsid w:val="006B5B95"/>
    <w:rsid w:val="0071490D"/>
    <w:rsid w:val="0072199C"/>
    <w:rsid w:val="00724366"/>
    <w:rsid w:val="007313FF"/>
    <w:rsid w:val="007667D5"/>
    <w:rsid w:val="007D35BC"/>
    <w:rsid w:val="00800CB0"/>
    <w:rsid w:val="00805450"/>
    <w:rsid w:val="00833784"/>
    <w:rsid w:val="00885A7E"/>
    <w:rsid w:val="008A196D"/>
    <w:rsid w:val="008B0245"/>
    <w:rsid w:val="00932E57"/>
    <w:rsid w:val="009963DF"/>
    <w:rsid w:val="009B0839"/>
    <w:rsid w:val="009B3680"/>
    <w:rsid w:val="009C70D3"/>
    <w:rsid w:val="00A31E36"/>
    <w:rsid w:val="00A64AE2"/>
    <w:rsid w:val="00A66CD6"/>
    <w:rsid w:val="00A70E38"/>
    <w:rsid w:val="00A721E4"/>
    <w:rsid w:val="00A751FB"/>
    <w:rsid w:val="00AA2033"/>
    <w:rsid w:val="00AE1E12"/>
    <w:rsid w:val="00AE28AB"/>
    <w:rsid w:val="00AE6B92"/>
    <w:rsid w:val="00B25A73"/>
    <w:rsid w:val="00B37DC3"/>
    <w:rsid w:val="00B612B0"/>
    <w:rsid w:val="00B70C4B"/>
    <w:rsid w:val="00B90F55"/>
    <w:rsid w:val="00B91FA9"/>
    <w:rsid w:val="00BB1D96"/>
    <w:rsid w:val="00C12A10"/>
    <w:rsid w:val="00C869CE"/>
    <w:rsid w:val="00C97485"/>
    <w:rsid w:val="00CB0DEE"/>
    <w:rsid w:val="00CF64C2"/>
    <w:rsid w:val="00D333DB"/>
    <w:rsid w:val="00D63FE6"/>
    <w:rsid w:val="00DD084A"/>
    <w:rsid w:val="00DD2B85"/>
    <w:rsid w:val="00DE5076"/>
    <w:rsid w:val="00E143E5"/>
    <w:rsid w:val="00E97F44"/>
    <w:rsid w:val="00EC5F71"/>
    <w:rsid w:val="00EF2359"/>
    <w:rsid w:val="00EF5162"/>
    <w:rsid w:val="00F52776"/>
    <w:rsid w:val="00F76E11"/>
    <w:rsid w:val="00F95966"/>
    <w:rsid w:val="00FD011D"/>
    <w:rsid w:val="00FD027B"/>
    <w:rsid w:val="00FE1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5815"/>
  <w15:docId w15:val="{5C6D88BA-0B1A-479F-9ECF-E3A7C726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85"/>
    <w:rPr>
      <w:lang w:val="en-GB"/>
    </w:rPr>
  </w:style>
  <w:style w:type="paragraph" w:styleId="Heading1">
    <w:name w:val="heading 1"/>
    <w:basedOn w:val="Normal"/>
    <w:next w:val="Normal"/>
    <w:link w:val="Heading1Char"/>
    <w:uiPriority w:val="9"/>
    <w:qFormat/>
    <w:rsid w:val="00F76E1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Heading2">
    <w:name w:val="heading 2"/>
    <w:basedOn w:val="Normal"/>
    <w:next w:val="Normal"/>
    <w:link w:val="Heading2Char"/>
    <w:uiPriority w:val="9"/>
    <w:unhideWhenUsed/>
    <w:qFormat/>
    <w:rsid w:val="00F76E1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lang w:val="nl-NL"/>
    </w:rPr>
  </w:style>
  <w:style w:type="paragraph" w:styleId="Heading3">
    <w:name w:val="heading 3"/>
    <w:basedOn w:val="Normal"/>
    <w:next w:val="Normal"/>
    <w:link w:val="Heading3Char"/>
    <w:uiPriority w:val="9"/>
    <w:unhideWhenUsed/>
    <w:qFormat/>
    <w:rsid w:val="00F76E1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lang w:val="nl-NL"/>
    </w:rPr>
  </w:style>
  <w:style w:type="paragraph" w:styleId="Heading4">
    <w:name w:val="heading 4"/>
    <w:basedOn w:val="Normal"/>
    <w:next w:val="Normal"/>
    <w:link w:val="Heading4Char"/>
    <w:uiPriority w:val="9"/>
    <w:unhideWhenUsed/>
    <w:qFormat/>
    <w:rsid w:val="00F76E1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lang w:val="nl-NL"/>
    </w:rPr>
  </w:style>
  <w:style w:type="paragraph" w:styleId="Heading5">
    <w:name w:val="heading 5"/>
    <w:basedOn w:val="Normal"/>
    <w:next w:val="Normal"/>
    <w:link w:val="Heading5Char"/>
    <w:uiPriority w:val="9"/>
    <w:unhideWhenUsed/>
    <w:qFormat/>
    <w:rsid w:val="00F76E11"/>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nl-NL"/>
    </w:rPr>
  </w:style>
  <w:style w:type="paragraph" w:styleId="Heading6">
    <w:name w:val="heading 6"/>
    <w:basedOn w:val="Normal"/>
    <w:next w:val="Normal"/>
    <w:link w:val="Heading6Char"/>
    <w:uiPriority w:val="9"/>
    <w:semiHidden/>
    <w:unhideWhenUsed/>
    <w:qFormat/>
    <w:rsid w:val="00F76E11"/>
    <w:pPr>
      <w:keepNext/>
      <w:keepLines/>
      <w:numPr>
        <w:ilvl w:val="5"/>
        <w:numId w:val="7"/>
      </w:numPr>
      <w:spacing w:before="40" w:after="0"/>
      <w:outlineLvl w:val="5"/>
    </w:pPr>
    <w:rPr>
      <w:rFonts w:asciiTheme="majorHAnsi" w:eastAsiaTheme="majorEastAsia" w:hAnsiTheme="majorHAnsi" w:cstheme="majorBidi"/>
      <w:color w:val="1F3763" w:themeColor="accent1" w:themeShade="7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F76E11"/>
    <w:pPr>
      <w:numPr>
        <w:numId w:val="1"/>
      </w:numPr>
    </w:pPr>
  </w:style>
  <w:style w:type="character" w:customStyle="1" w:styleId="Heading1Char">
    <w:name w:val="Heading 1 Char"/>
    <w:basedOn w:val="DefaultParagraphFont"/>
    <w:link w:val="Heading1"/>
    <w:uiPriority w:val="9"/>
    <w:rsid w:val="00F76E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E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E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6E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6E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6E1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1490D"/>
    <w:pPr>
      <w:ind w:left="720"/>
      <w:contextualSpacing/>
    </w:pPr>
  </w:style>
  <w:style w:type="character" w:styleId="Strong">
    <w:name w:val="Strong"/>
    <w:basedOn w:val="DefaultParagraphFont"/>
    <w:uiPriority w:val="22"/>
    <w:qFormat/>
    <w:rsid w:val="00F52776"/>
    <w:rPr>
      <w:b/>
      <w:bCs/>
    </w:rPr>
  </w:style>
  <w:style w:type="character" w:styleId="Hyperlink">
    <w:name w:val="Hyperlink"/>
    <w:basedOn w:val="DefaultParagraphFont"/>
    <w:uiPriority w:val="99"/>
    <w:unhideWhenUsed/>
    <w:rsid w:val="00606B68"/>
    <w:rPr>
      <w:color w:val="0563C1" w:themeColor="hyperlink"/>
      <w:u w:val="single"/>
    </w:rPr>
  </w:style>
  <w:style w:type="character" w:styleId="UnresolvedMention">
    <w:name w:val="Unresolved Mention"/>
    <w:basedOn w:val="DefaultParagraphFont"/>
    <w:uiPriority w:val="99"/>
    <w:semiHidden/>
    <w:unhideWhenUsed/>
    <w:rsid w:val="00606B68"/>
    <w:rPr>
      <w:color w:val="605E5C"/>
      <w:shd w:val="clear" w:color="auto" w:fill="E1DFDD"/>
    </w:rPr>
  </w:style>
  <w:style w:type="character" w:styleId="FollowedHyperlink">
    <w:name w:val="FollowedHyperlink"/>
    <w:basedOn w:val="DefaultParagraphFont"/>
    <w:uiPriority w:val="99"/>
    <w:semiHidden/>
    <w:unhideWhenUsed/>
    <w:rsid w:val="00413EBD"/>
    <w:rPr>
      <w:color w:val="954F72" w:themeColor="followedHyperlink"/>
      <w:u w:val="single"/>
    </w:rPr>
  </w:style>
  <w:style w:type="paragraph" w:styleId="HTMLPreformatted">
    <w:name w:val="HTML Preformatted"/>
    <w:basedOn w:val="Normal"/>
    <w:link w:val="HTMLPreformattedChar"/>
    <w:uiPriority w:val="99"/>
    <w:semiHidden/>
    <w:unhideWhenUsed/>
    <w:rsid w:val="0027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7615B"/>
    <w:rPr>
      <w:rFonts w:ascii="Courier New" w:eastAsia="Times New Roman" w:hAnsi="Courier New" w:cs="Courier New"/>
      <w:sz w:val="20"/>
      <w:szCs w:val="20"/>
      <w:lang w:val="en-US"/>
    </w:rPr>
  </w:style>
  <w:style w:type="table" w:styleId="TableGrid">
    <w:name w:val="Table Grid"/>
    <w:basedOn w:val="TableNormal"/>
    <w:uiPriority w:val="39"/>
    <w:rsid w:val="00A64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43E5"/>
    <w:rPr>
      <w:sz w:val="16"/>
      <w:szCs w:val="16"/>
    </w:rPr>
  </w:style>
  <w:style w:type="paragraph" w:styleId="CommentText">
    <w:name w:val="annotation text"/>
    <w:basedOn w:val="Normal"/>
    <w:link w:val="CommentTextChar"/>
    <w:uiPriority w:val="99"/>
    <w:semiHidden/>
    <w:unhideWhenUsed/>
    <w:rsid w:val="00E143E5"/>
    <w:pPr>
      <w:spacing w:line="240" w:lineRule="auto"/>
    </w:pPr>
    <w:rPr>
      <w:sz w:val="20"/>
      <w:szCs w:val="20"/>
    </w:rPr>
  </w:style>
  <w:style w:type="character" w:customStyle="1" w:styleId="CommentTextChar">
    <w:name w:val="Comment Text Char"/>
    <w:basedOn w:val="DefaultParagraphFont"/>
    <w:link w:val="CommentText"/>
    <w:uiPriority w:val="99"/>
    <w:semiHidden/>
    <w:rsid w:val="00E143E5"/>
    <w:rPr>
      <w:sz w:val="20"/>
      <w:szCs w:val="20"/>
      <w:lang w:val="en-GB"/>
    </w:rPr>
  </w:style>
  <w:style w:type="paragraph" w:styleId="CommentSubject">
    <w:name w:val="annotation subject"/>
    <w:basedOn w:val="CommentText"/>
    <w:next w:val="CommentText"/>
    <w:link w:val="CommentSubjectChar"/>
    <w:uiPriority w:val="99"/>
    <w:semiHidden/>
    <w:unhideWhenUsed/>
    <w:rsid w:val="00E143E5"/>
    <w:rPr>
      <w:b/>
      <w:bCs/>
    </w:rPr>
  </w:style>
  <w:style w:type="character" w:customStyle="1" w:styleId="CommentSubjectChar">
    <w:name w:val="Comment Subject Char"/>
    <w:basedOn w:val="CommentTextChar"/>
    <w:link w:val="CommentSubject"/>
    <w:uiPriority w:val="99"/>
    <w:semiHidden/>
    <w:rsid w:val="00E143E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875">
      <w:bodyDiv w:val="1"/>
      <w:marLeft w:val="0"/>
      <w:marRight w:val="0"/>
      <w:marTop w:val="0"/>
      <w:marBottom w:val="0"/>
      <w:divBdr>
        <w:top w:val="none" w:sz="0" w:space="0" w:color="auto"/>
        <w:left w:val="none" w:sz="0" w:space="0" w:color="auto"/>
        <w:bottom w:val="none" w:sz="0" w:space="0" w:color="auto"/>
        <w:right w:val="none" w:sz="0" w:space="0" w:color="auto"/>
      </w:divBdr>
    </w:div>
    <w:div w:id="17317623">
      <w:bodyDiv w:val="1"/>
      <w:marLeft w:val="0"/>
      <w:marRight w:val="0"/>
      <w:marTop w:val="0"/>
      <w:marBottom w:val="0"/>
      <w:divBdr>
        <w:top w:val="none" w:sz="0" w:space="0" w:color="auto"/>
        <w:left w:val="none" w:sz="0" w:space="0" w:color="auto"/>
        <w:bottom w:val="none" w:sz="0" w:space="0" w:color="auto"/>
        <w:right w:val="none" w:sz="0" w:space="0" w:color="auto"/>
      </w:divBdr>
    </w:div>
    <w:div w:id="142357313">
      <w:bodyDiv w:val="1"/>
      <w:marLeft w:val="0"/>
      <w:marRight w:val="0"/>
      <w:marTop w:val="0"/>
      <w:marBottom w:val="0"/>
      <w:divBdr>
        <w:top w:val="none" w:sz="0" w:space="0" w:color="auto"/>
        <w:left w:val="none" w:sz="0" w:space="0" w:color="auto"/>
        <w:bottom w:val="none" w:sz="0" w:space="0" w:color="auto"/>
        <w:right w:val="none" w:sz="0" w:space="0" w:color="auto"/>
      </w:divBdr>
    </w:div>
    <w:div w:id="159782778">
      <w:bodyDiv w:val="1"/>
      <w:marLeft w:val="0"/>
      <w:marRight w:val="0"/>
      <w:marTop w:val="0"/>
      <w:marBottom w:val="0"/>
      <w:divBdr>
        <w:top w:val="none" w:sz="0" w:space="0" w:color="auto"/>
        <w:left w:val="none" w:sz="0" w:space="0" w:color="auto"/>
        <w:bottom w:val="none" w:sz="0" w:space="0" w:color="auto"/>
        <w:right w:val="none" w:sz="0" w:space="0" w:color="auto"/>
      </w:divBdr>
    </w:div>
    <w:div w:id="178349853">
      <w:bodyDiv w:val="1"/>
      <w:marLeft w:val="0"/>
      <w:marRight w:val="0"/>
      <w:marTop w:val="0"/>
      <w:marBottom w:val="0"/>
      <w:divBdr>
        <w:top w:val="none" w:sz="0" w:space="0" w:color="auto"/>
        <w:left w:val="none" w:sz="0" w:space="0" w:color="auto"/>
        <w:bottom w:val="none" w:sz="0" w:space="0" w:color="auto"/>
        <w:right w:val="none" w:sz="0" w:space="0" w:color="auto"/>
      </w:divBdr>
    </w:div>
    <w:div w:id="236289493">
      <w:bodyDiv w:val="1"/>
      <w:marLeft w:val="0"/>
      <w:marRight w:val="0"/>
      <w:marTop w:val="0"/>
      <w:marBottom w:val="0"/>
      <w:divBdr>
        <w:top w:val="none" w:sz="0" w:space="0" w:color="auto"/>
        <w:left w:val="none" w:sz="0" w:space="0" w:color="auto"/>
        <w:bottom w:val="none" w:sz="0" w:space="0" w:color="auto"/>
        <w:right w:val="none" w:sz="0" w:space="0" w:color="auto"/>
      </w:divBdr>
    </w:div>
    <w:div w:id="292370724">
      <w:bodyDiv w:val="1"/>
      <w:marLeft w:val="0"/>
      <w:marRight w:val="0"/>
      <w:marTop w:val="0"/>
      <w:marBottom w:val="0"/>
      <w:divBdr>
        <w:top w:val="none" w:sz="0" w:space="0" w:color="auto"/>
        <w:left w:val="none" w:sz="0" w:space="0" w:color="auto"/>
        <w:bottom w:val="none" w:sz="0" w:space="0" w:color="auto"/>
        <w:right w:val="none" w:sz="0" w:space="0" w:color="auto"/>
      </w:divBdr>
    </w:div>
    <w:div w:id="611400262">
      <w:bodyDiv w:val="1"/>
      <w:marLeft w:val="0"/>
      <w:marRight w:val="0"/>
      <w:marTop w:val="0"/>
      <w:marBottom w:val="0"/>
      <w:divBdr>
        <w:top w:val="none" w:sz="0" w:space="0" w:color="auto"/>
        <w:left w:val="none" w:sz="0" w:space="0" w:color="auto"/>
        <w:bottom w:val="none" w:sz="0" w:space="0" w:color="auto"/>
        <w:right w:val="none" w:sz="0" w:space="0" w:color="auto"/>
      </w:divBdr>
    </w:div>
    <w:div w:id="742147888">
      <w:bodyDiv w:val="1"/>
      <w:marLeft w:val="0"/>
      <w:marRight w:val="0"/>
      <w:marTop w:val="0"/>
      <w:marBottom w:val="0"/>
      <w:divBdr>
        <w:top w:val="none" w:sz="0" w:space="0" w:color="auto"/>
        <w:left w:val="none" w:sz="0" w:space="0" w:color="auto"/>
        <w:bottom w:val="none" w:sz="0" w:space="0" w:color="auto"/>
        <w:right w:val="none" w:sz="0" w:space="0" w:color="auto"/>
      </w:divBdr>
    </w:div>
    <w:div w:id="756560237">
      <w:bodyDiv w:val="1"/>
      <w:marLeft w:val="0"/>
      <w:marRight w:val="0"/>
      <w:marTop w:val="0"/>
      <w:marBottom w:val="0"/>
      <w:divBdr>
        <w:top w:val="none" w:sz="0" w:space="0" w:color="auto"/>
        <w:left w:val="none" w:sz="0" w:space="0" w:color="auto"/>
        <w:bottom w:val="none" w:sz="0" w:space="0" w:color="auto"/>
        <w:right w:val="none" w:sz="0" w:space="0" w:color="auto"/>
      </w:divBdr>
    </w:div>
    <w:div w:id="827133452">
      <w:bodyDiv w:val="1"/>
      <w:marLeft w:val="0"/>
      <w:marRight w:val="0"/>
      <w:marTop w:val="0"/>
      <w:marBottom w:val="0"/>
      <w:divBdr>
        <w:top w:val="none" w:sz="0" w:space="0" w:color="auto"/>
        <w:left w:val="none" w:sz="0" w:space="0" w:color="auto"/>
        <w:bottom w:val="none" w:sz="0" w:space="0" w:color="auto"/>
        <w:right w:val="none" w:sz="0" w:space="0" w:color="auto"/>
      </w:divBdr>
    </w:div>
    <w:div w:id="832448741">
      <w:bodyDiv w:val="1"/>
      <w:marLeft w:val="0"/>
      <w:marRight w:val="0"/>
      <w:marTop w:val="0"/>
      <w:marBottom w:val="0"/>
      <w:divBdr>
        <w:top w:val="none" w:sz="0" w:space="0" w:color="auto"/>
        <w:left w:val="none" w:sz="0" w:space="0" w:color="auto"/>
        <w:bottom w:val="none" w:sz="0" w:space="0" w:color="auto"/>
        <w:right w:val="none" w:sz="0" w:space="0" w:color="auto"/>
      </w:divBdr>
    </w:div>
    <w:div w:id="948199669">
      <w:bodyDiv w:val="1"/>
      <w:marLeft w:val="0"/>
      <w:marRight w:val="0"/>
      <w:marTop w:val="0"/>
      <w:marBottom w:val="0"/>
      <w:divBdr>
        <w:top w:val="none" w:sz="0" w:space="0" w:color="auto"/>
        <w:left w:val="none" w:sz="0" w:space="0" w:color="auto"/>
        <w:bottom w:val="none" w:sz="0" w:space="0" w:color="auto"/>
        <w:right w:val="none" w:sz="0" w:space="0" w:color="auto"/>
      </w:divBdr>
    </w:div>
    <w:div w:id="961111692">
      <w:bodyDiv w:val="1"/>
      <w:marLeft w:val="0"/>
      <w:marRight w:val="0"/>
      <w:marTop w:val="0"/>
      <w:marBottom w:val="0"/>
      <w:divBdr>
        <w:top w:val="none" w:sz="0" w:space="0" w:color="auto"/>
        <w:left w:val="none" w:sz="0" w:space="0" w:color="auto"/>
        <w:bottom w:val="none" w:sz="0" w:space="0" w:color="auto"/>
        <w:right w:val="none" w:sz="0" w:space="0" w:color="auto"/>
      </w:divBdr>
    </w:div>
    <w:div w:id="1003357035">
      <w:bodyDiv w:val="1"/>
      <w:marLeft w:val="0"/>
      <w:marRight w:val="0"/>
      <w:marTop w:val="0"/>
      <w:marBottom w:val="0"/>
      <w:divBdr>
        <w:top w:val="none" w:sz="0" w:space="0" w:color="auto"/>
        <w:left w:val="none" w:sz="0" w:space="0" w:color="auto"/>
        <w:bottom w:val="none" w:sz="0" w:space="0" w:color="auto"/>
        <w:right w:val="none" w:sz="0" w:space="0" w:color="auto"/>
      </w:divBdr>
    </w:div>
    <w:div w:id="1058939336">
      <w:bodyDiv w:val="1"/>
      <w:marLeft w:val="0"/>
      <w:marRight w:val="0"/>
      <w:marTop w:val="0"/>
      <w:marBottom w:val="0"/>
      <w:divBdr>
        <w:top w:val="none" w:sz="0" w:space="0" w:color="auto"/>
        <w:left w:val="none" w:sz="0" w:space="0" w:color="auto"/>
        <w:bottom w:val="none" w:sz="0" w:space="0" w:color="auto"/>
        <w:right w:val="none" w:sz="0" w:space="0" w:color="auto"/>
      </w:divBdr>
    </w:div>
    <w:div w:id="1086263591">
      <w:bodyDiv w:val="1"/>
      <w:marLeft w:val="0"/>
      <w:marRight w:val="0"/>
      <w:marTop w:val="0"/>
      <w:marBottom w:val="0"/>
      <w:divBdr>
        <w:top w:val="none" w:sz="0" w:space="0" w:color="auto"/>
        <w:left w:val="none" w:sz="0" w:space="0" w:color="auto"/>
        <w:bottom w:val="none" w:sz="0" w:space="0" w:color="auto"/>
        <w:right w:val="none" w:sz="0" w:space="0" w:color="auto"/>
      </w:divBdr>
    </w:div>
    <w:div w:id="1274821918">
      <w:bodyDiv w:val="1"/>
      <w:marLeft w:val="0"/>
      <w:marRight w:val="0"/>
      <w:marTop w:val="0"/>
      <w:marBottom w:val="0"/>
      <w:divBdr>
        <w:top w:val="none" w:sz="0" w:space="0" w:color="auto"/>
        <w:left w:val="none" w:sz="0" w:space="0" w:color="auto"/>
        <w:bottom w:val="none" w:sz="0" w:space="0" w:color="auto"/>
        <w:right w:val="none" w:sz="0" w:space="0" w:color="auto"/>
      </w:divBdr>
    </w:div>
    <w:div w:id="1412657510">
      <w:bodyDiv w:val="1"/>
      <w:marLeft w:val="0"/>
      <w:marRight w:val="0"/>
      <w:marTop w:val="0"/>
      <w:marBottom w:val="0"/>
      <w:divBdr>
        <w:top w:val="none" w:sz="0" w:space="0" w:color="auto"/>
        <w:left w:val="none" w:sz="0" w:space="0" w:color="auto"/>
        <w:bottom w:val="none" w:sz="0" w:space="0" w:color="auto"/>
        <w:right w:val="none" w:sz="0" w:space="0" w:color="auto"/>
      </w:divBdr>
    </w:div>
    <w:div w:id="1467696329">
      <w:bodyDiv w:val="1"/>
      <w:marLeft w:val="0"/>
      <w:marRight w:val="0"/>
      <w:marTop w:val="0"/>
      <w:marBottom w:val="0"/>
      <w:divBdr>
        <w:top w:val="none" w:sz="0" w:space="0" w:color="auto"/>
        <w:left w:val="none" w:sz="0" w:space="0" w:color="auto"/>
        <w:bottom w:val="none" w:sz="0" w:space="0" w:color="auto"/>
        <w:right w:val="none" w:sz="0" w:space="0" w:color="auto"/>
      </w:divBdr>
    </w:div>
    <w:div w:id="1508059776">
      <w:bodyDiv w:val="1"/>
      <w:marLeft w:val="0"/>
      <w:marRight w:val="0"/>
      <w:marTop w:val="0"/>
      <w:marBottom w:val="0"/>
      <w:divBdr>
        <w:top w:val="none" w:sz="0" w:space="0" w:color="auto"/>
        <w:left w:val="none" w:sz="0" w:space="0" w:color="auto"/>
        <w:bottom w:val="none" w:sz="0" w:space="0" w:color="auto"/>
        <w:right w:val="none" w:sz="0" w:space="0" w:color="auto"/>
      </w:divBdr>
    </w:div>
    <w:div w:id="1590501117">
      <w:bodyDiv w:val="1"/>
      <w:marLeft w:val="0"/>
      <w:marRight w:val="0"/>
      <w:marTop w:val="0"/>
      <w:marBottom w:val="0"/>
      <w:divBdr>
        <w:top w:val="none" w:sz="0" w:space="0" w:color="auto"/>
        <w:left w:val="none" w:sz="0" w:space="0" w:color="auto"/>
        <w:bottom w:val="none" w:sz="0" w:space="0" w:color="auto"/>
        <w:right w:val="none" w:sz="0" w:space="0" w:color="auto"/>
      </w:divBdr>
    </w:div>
    <w:div w:id="1685671839">
      <w:bodyDiv w:val="1"/>
      <w:marLeft w:val="0"/>
      <w:marRight w:val="0"/>
      <w:marTop w:val="0"/>
      <w:marBottom w:val="0"/>
      <w:divBdr>
        <w:top w:val="none" w:sz="0" w:space="0" w:color="auto"/>
        <w:left w:val="none" w:sz="0" w:space="0" w:color="auto"/>
        <w:bottom w:val="none" w:sz="0" w:space="0" w:color="auto"/>
        <w:right w:val="none" w:sz="0" w:space="0" w:color="auto"/>
      </w:divBdr>
    </w:div>
    <w:div w:id="1862938815">
      <w:bodyDiv w:val="1"/>
      <w:marLeft w:val="0"/>
      <w:marRight w:val="0"/>
      <w:marTop w:val="0"/>
      <w:marBottom w:val="0"/>
      <w:divBdr>
        <w:top w:val="none" w:sz="0" w:space="0" w:color="auto"/>
        <w:left w:val="none" w:sz="0" w:space="0" w:color="auto"/>
        <w:bottom w:val="none" w:sz="0" w:space="0" w:color="auto"/>
        <w:right w:val="none" w:sz="0" w:space="0" w:color="auto"/>
      </w:divBdr>
    </w:div>
    <w:div w:id="2061241776">
      <w:bodyDiv w:val="1"/>
      <w:marLeft w:val="0"/>
      <w:marRight w:val="0"/>
      <w:marTop w:val="0"/>
      <w:marBottom w:val="0"/>
      <w:divBdr>
        <w:top w:val="none" w:sz="0" w:space="0" w:color="auto"/>
        <w:left w:val="none" w:sz="0" w:space="0" w:color="auto"/>
        <w:bottom w:val="none" w:sz="0" w:space="0" w:color="auto"/>
        <w:right w:val="none" w:sz="0" w:space="0" w:color="auto"/>
      </w:divBdr>
    </w:div>
    <w:div w:id="2126073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microsoft.com/office/2011/relationships/commentsExtended" Target="commentsExtended.xml"/><Relationship Id="rId26" Type="http://schemas.openxmlformats.org/officeDocument/2006/relationships/hyperlink" Target="https://link.springer.com/content/pdf/10.1007%2Fs10916-013-9966-z.pdf" TargetMode="External"/><Relationship Id="rId39" Type="http://schemas.openxmlformats.org/officeDocument/2006/relationships/hyperlink" Target="https://arxiv.org/pdf/1805.12045.pdf" TargetMode="External"/><Relationship Id="rId21" Type="http://schemas.openxmlformats.org/officeDocument/2006/relationships/diagramData" Target="diagrams/data3.xml"/><Relationship Id="rId34" Type="http://schemas.openxmlformats.org/officeDocument/2006/relationships/diagramQuickStyle" Target="diagrams/quickStyle5.xml"/><Relationship Id="rId42" Type="http://schemas.microsoft.com/office/2011/relationships/people" Target="people.xml"/><Relationship Id="rId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diagramDrawing" Target="diagrams/drawing2.xml"/><Relationship Id="rId20" Type="http://schemas.microsoft.com/office/2018/08/relationships/commentsExtensible" Target="commentsExtensible.xml"/><Relationship Id="rId29" Type="http://schemas.openxmlformats.org/officeDocument/2006/relationships/diagramQuickStyle" Target="diagrams/quickStyle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nk.springer.com/content/pdf/10.1007%2Fs10916-013-9966-z.pdf" TargetMode="External"/><Relationship Id="rId11" Type="http://schemas.microsoft.com/office/2007/relationships/diagramDrawing" Target="diagrams/drawing1.xml"/><Relationship Id="rId24" Type="http://schemas.openxmlformats.org/officeDocument/2006/relationships/diagramColors" Target="diagrams/colors3.xml"/><Relationship Id="rId32" Type="http://schemas.openxmlformats.org/officeDocument/2006/relationships/diagramData" Target="diagrams/data5.xml"/><Relationship Id="rId37" Type="http://schemas.openxmlformats.org/officeDocument/2006/relationships/hyperlink" Target="http://www.aclweb.org/anthology/I11-1062" TargetMode="External"/><Relationship Id="rId40" Type="http://schemas.openxmlformats.org/officeDocument/2006/relationships/hyperlink" Target="https://www.researchgate.net/profile/Sophie-Rosset/publication/319185089_Investigating_the_Effect_of_ASR_Tuning_on_Named_Entity_Recognition/links/5ae6dab90f7e9b9793c7ddc3/Investigating-the-Effect-of-ASR-Tuning-on-Named-Entity-Recognition.pdf"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diagramColors" Target="diagrams/colors1.xml"/><Relationship Id="rId19" Type="http://schemas.microsoft.com/office/2016/09/relationships/commentsIds" Target="commentsIds.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theme" Target="theme/theme1.xm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comments" Target="comments.xml"/><Relationship Id="rId25" Type="http://schemas.microsoft.com/office/2007/relationships/diagramDrawing" Target="diagrams/drawing3.xml"/><Relationship Id="rId33" Type="http://schemas.openxmlformats.org/officeDocument/2006/relationships/diagramLayout" Target="diagrams/layout5.xml"/><Relationship Id="rId38" Type="http://schemas.openxmlformats.org/officeDocument/2006/relationships/hyperlink" Target="https://hal.archives-ouvertes.fr/hal-01987740/documen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FF000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FF000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FF000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5">
        <dgm:presLayoutVars>
          <dgm:bulletEnabled val="1"/>
        </dgm:presLayoutVars>
      </dgm:prSet>
      <dgm:spPr/>
    </dgm:pt>
    <dgm:pt modelId="{78B8A8E2-D151-46E2-8B4A-8C2122212C25}" type="pres">
      <dgm:prSet presAssocID="{4B8ED847-F89D-4DC1-A791-47B968009EBB}" presName="sibTrans" presStyleLbl="sibTrans2D1" presStyleIdx="0" presStyleCnt="4"/>
      <dgm:spPr/>
    </dgm:pt>
    <dgm:pt modelId="{EE53DF66-9596-4F41-BBEA-1AA5C067D47B}" type="pres">
      <dgm:prSet presAssocID="{4B8ED847-F89D-4DC1-A791-47B968009EBB}" presName="connectorText" presStyleLbl="sibTrans2D1" presStyleIdx="0" presStyleCnt="4"/>
      <dgm:spPr/>
    </dgm:pt>
    <dgm:pt modelId="{E0789EC6-611D-493B-B5DB-74D7D3DAF585}" type="pres">
      <dgm:prSet presAssocID="{AA5F4A7B-79E1-4BD4-89C3-A1B7504031FE}" presName="node" presStyleLbl="node1" presStyleIdx="1" presStyleCnt="5">
        <dgm:presLayoutVars>
          <dgm:bulletEnabled val="1"/>
        </dgm:presLayoutVars>
      </dgm:prSet>
      <dgm:spPr/>
    </dgm:pt>
    <dgm:pt modelId="{0C711364-28F2-453B-8D6E-570F43D2C48F}" type="pres">
      <dgm:prSet presAssocID="{34A99FE4-FB24-40EF-86E1-F9099D798811}" presName="sibTrans" presStyleLbl="sibTrans2D1" presStyleIdx="1" presStyleCnt="4"/>
      <dgm:spPr/>
    </dgm:pt>
    <dgm:pt modelId="{6B48041E-F0CA-45A9-99B0-3E7F844DB413}" type="pres">
      <dgm:prSet presAssocID="{34A99FE4-FB24-40EF-86E1-F9099D798811}" presName="connectorText" presStyleLbl="sibTrans2D1" presStyleIdx="1" presStyleCnt="4"/>
      <dgm:spPr/>
    </dgm:pt>
    <dgm:pt modelId="{7A216F0D-0DD9-472B-9D0D-BF507493C5C8}" type="pres">
      <dgm:prSet presAssocID="{20767B5F-471F-4C5B-B3ED-3655364E700D}" presName="node" presStyleLbl="node1" presStyleIdx="2" presStyleCnt="5">
        <dgm:presLayoutVars>
          <dgm:bulletEnabled val="1"/>
        </dgm:presLayoutVars>
      </dgm:prSet>
      <dgm:spPr/>
    </dgm:pt>
    <dgm:pt modelId="{124AA164-9154-42F7-8B14-DF770885B7D3}" type="pres">
      <dgm:prSet presAssocID="{C08FF784-4E01-4002-BF90-2F13323FFCCD}" presName="sibTrans" presStyleLbl="sibTrans2D1" presStyleIdx="2" presStyleCnt="4"/>
      <dgm:spPr/>
    </dgm:pt>
    <dgm:pt modelId="{119FA587-C6A9-4627-A718-599318A1C33F}" type="pres">
      <dgm:prSet presAssocID="{C08FF784-4E01-4002-BF90-2F13323FFCCD}" presName="connectorText" presStyleLbl="sibTrans2D1" presStyleIdx="2" presStyleCnt="4"/>
      <dgm:spPr/>
    </dgm:pt>
    <dgm:pt modelId="{ED8DE1FD-FB80-4F3A-83AF-3707C49D1D73}" type="pres">
      <dgm:prSet presAssocID="{1CEE2065-5804-410C-BE00-CECE6B4FF1AC}" presName="node" presStyleLbl="node1" presStyleIdx="3" presStyleCnt="5">
        <dgm:presLayoutVars>
          <dgm:bulletEnabled val="1"/>
        </dgm:presLayoutVars>
      </dgm:prSet>
      <dgm:spPr/>
    </dgm:pt>
    <dgm:pt modelId="{6DE5E3A8-17E5-4604-8957-A642B37EEECF}" type="pres">
      <dgm:prSet presAssocID="{E812FD2F-EAFA-4439-A424-0C68F9A81E1B}" presName="sibTrans" presStyleLbl="sibTrans2D1" presStyleIdx="3" presStyleCnt="4"/>
      <dgm:spPr/>
    </dgm:pt>
    <dgm:pt modelId="{1959AF2F-47D8-4C27-BFC2-9E8CD0656BC5}" type="pres">
      <dgm:prSet presAssocID="{E812FD2F-EAFA-4439-A424-0C68F9A81E1B}" presName="connectorText" presStyleLbl="sibTrans2D1" presStyleIdx="3" presStyleCnt="4"/>
      <dgm:spPr/>
    </dgm:pt>
    <dgm:pt modelId="{D760047F-2B8A-4BE1-8419-DEC24B972E68}" type="pres">
      <dgm:prSet presAssocID="{144BB75E-985A-4664-B481-C7EC09DE8BBA}" presName="node" presStyleLbl="node1" presStyleIdx="4" presStyleCnt="5">
        <dgm:presLayoutVars>
          <dgm:bulletEnabled val="1"/>
        </dgm:presLayoutVars>
      </dgm:prSet>
      <dgm:spPr/>
    </dgm:pt>
  </dgm:ptLst>
  <dgm:cxnLst>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3" destOrd="0" parTransId="{3B31BA8C-C571-4175-8130-276FA171E8BB}" sibTransId="{E812FD2F-EAFA-4439-A424-0C68F9A81E1B}"/>
    <dgm:cxn modelId="{D45F9E8A-D275-493B-AD56-768825CDEB61}" srcId="{4836F330-4CF1-4CB2-9657-7CE75B193BE3}" destId="{20767B5F-471F-4C5B-B3ED-3655364E700D}" srcOrd="2" destOrd="0" parTransId="{EBC89458-0F19-4457-8E55-05B0BE9AC1C9}" sibTransId="{C08FF784-4E01-4002-BF90-2F13323FFCCD}"/>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4"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DF8ED75A-DA1E-4970-8992-69CA4C5EA993}" type="presParOf" srcId="{3048AAF5-74FC-48F2-ABC7-FFCA5E1982C2}" destId="{7A216F0D-0DD9-472B-9D0D-BF507493C5C8}" srcOrd="4" destOrd="0" presId="urn:microsoft.com/office/officeart/2005/8/layout/process1"/>
    <dgm:cxn modelId="{A932EA3A-BBC9-4151-82A2-D6E14B11E93E}" type="presParOf" srcId="{3048AAF5-74FC-48F2-ABC7-FFCA5E1982C2}" destId="{124AA164-9154-42F7-8B14-DF770885B7D3}" srcOrd="5"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6" destOrd="0" presId="urn:microsoft.com/office/officeart/2005/8/layout/process1"/>
    <dgm:cxn modelId="{64BDD8CB-08E4-4BCC-BC75-655F92911055}" type="presParOf" srcId="{3048AAF5-74FC-48F2-ABC7-FFCA5E1982C2}" destId="{6DE5E3A8-17E5-4604-8957-A642B37EEECF}" srcOrd="7"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00B05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00B05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00B05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933E1415-BEC1-48A2-B005-7F7E6EC50811}">
      <dgm:prSet phldrT="[Tekst]"/>
      <dgm:spPr>
        <a:solidFill>
          <a:srgbClr val="FFC000"/>
        </a:solidFill>
      </dgm:spPr>
      <dgm:t>
        <a:bodyPr/>
        <a:lstStyle/>
        <a:p>
          <a:r>
            <a:rPr lang="en-US"/>
            <a:t>Transcription anonimization</a:t>
          </a:r>
        </a:p>
      </dgm:t>
    </dgm:pt>
    <dgm:pt modelId="{1CC1F9D4-AF59-4256-ABC9-D80920B9EFD2}" type="parTrans" cxnId="{57390A89-4D2F-4043-BDA8-43E44C07C2C1}">
      <dgm:prSet/>
      <dgm:spPr/>
      <dgm:t>
        <a:bodyPr/>
        <a:lstStyle/>
        <a:p>
          <a:endParaRPr lang="en-US"/>
        </a:p>
      </dgm:t>
    </dgm:pt>
    <dgm:pt modelId="{4D804959-D394-47B9-BDDE-FFBF38FD19F7}" type="sibTrans" cxnId="{57390A89-4D2F-4043-BDA8-43E44C07C2C1}">
      <dgm:prSet/>
      <dgm:spPr/>
      <dgm:t>
        <a:bodyPr/>
        <a:lstStyle/>
        <a:p>
          <a:endParaRPr lang="en-US"/>
        </a:p>
      </dgm:t>
    </dgm:pt>
    <dgm:pt modelId="{5E33C685-50B8-4E6E-865A-5FED7E60E953}">
      <dgm:prSet phldrT="[Tekst]"/>
      <dgm:spPr>
        <a:solidFill>
          <a:srgbClr val="FFC000"/>
        </a:solidFill>
      </dgm:spPr>
      <dgm:t>
        <a:bodyPr/>
        <a:lstStyle/>
        <a:p>
          <a:r>
            <a:rPr lang="en-US"/>
            <a:t>Report de-anonymization</a:t>
          </a:r>
        </a:p>
      </dgm:t>
    </dgm:pt>
    <dgm:pt modelId="{FD5EF5BA-F2A8-4BBB-BFD3-55D66CBB622E}" type="parTrans" cxnId="{7E3A7ABD-44B3-4621-A142-03E16EBC53F4}">
      <dgm:prSet/>
      <dgm:spPr/>
      <dgm:t>
        <a:bodyPr/>
        <a:lstStyle/>
        <a:p>
          <a:endParaRPr lang="en-US"/>
        </a:p>
      </dgm:t>
    </dgm:pt>
    <dgm:pt modelId="{1BA00E0C-D62A-4B45-BDAC-5C934D412150}" type="sibTrans" cxnId="{7E3A7ABD-44B3-4621-A142-03E16EBC53F4}">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7">
        <dgm:presLayoutVars>
          <dgm:bulletEnabled val="1"/>
        </dgm:presLayoutVars>
      </dgm:prSet>
      <dgm:spPr/>
    </dgm:pt>
    <dgm:pt modelId="{78B8A8E2-D151-46E2-8B4A-8C2122212C25}" type="pres">
      <dgm:prSet presAssocID="{4B8ED847-F89D-4DC1-A791-47B968009EBB}" presName="sibTrans" presStyleLbl="sibTrans2D1" presStyleIdx="0" presStyleCnt="6"/>
      <dgm:spPr/>
    </dgm:pt>
    <dgm:pt modelId="{EE53DF66-9596-4F41-BBEA-1AA5C067D47B}" type="pres">
      <dgm:prSet presAssocID="{4B8ED847-F89D-4DC1-A791-47B968009EBB}" presName="connectorText" presStyleLbl="sibTrans2D1" presStyleIdx="0" presStyleCnt="6"/>
      <dgm:spPr/>
    </dgm:pt>
    <dgm:pt modelId="{E0789EC6-611D-493B-B5DB-74D7D3DAF585}" type="pres">
      <dgm:prSet presAssocID="{AA5F4A7B-79E1-4BD4-89C3-A1B7504031FE}" presName="node" presStyleLbl="node1" presStyleIdx="1" presStyleCnt="7">
        <dgm:presLayoutVars>
          <dgm:bulletEnabled val="1"/>
        </dgm:presLayoutVars>
      </dgm:prSet>
      <dgm:spPr/>
    </dgm:pt>
    <dgm:pt modelId="{0C711364-28F2-453B-8D6E-570F43D2C48F}" type="pres">
      <dgm:prSet presAssocID="{34A99FE4-FB24-40EF-86E1-F9099D798811}" presName="sibTrans" presStyleLbl="sibTrans2D1" presStyleIdx="1" presStyleCnt="6"/>
      <dgm:spPr/>
    </dgm:pt>
    <dgm:pt modelId="{6B48041E-F0CA-45A9-99B0-3E7F844DB413}" type="pres">
      <dgm:prSet presAssocID="{34A99FE4-FB24-40EF-86E1-F9099D798811}" presName="connectorText" presStyleLbl="sibTrans2D1" presStyleIdx="1" presStyleCnt="6"/>
      <dgm:spPr/>
    </dgm:pt>
    <dgm:pt modelId="{790D97FD-5EAF-4201-AC36-9D78F76D3867}" type="pres">
      <dgm:prSet presAssocID="{933E1415-BEC1-48A2-B005-7F7E6EC50811}" presName="node" presStyleLbl="node1" presStyleIdx="2" presStyleCnt="7">
        <dgm:presLayoutVars>
          <dgm:bulletEnabled val="1"/>
        </dgm:presLayoutVars>
      </dgm:prSet>
      <dgm:spPr/>
    </dgm:pt>
    <dgm:pt modelId="{1FAF6193-4058-4B32-9307-4E731D71A2FD}" type="pres">
      <dgm:prSet presAssocID="{4D804959-D394-47B9-BDDE-FFBF38FD19F7}" presName="sibTrans" presStyleLbl="sibTrans2D1" presStyleIdx="2" presStyleCnt="6"/>
      <dgm:spPr/>
    </dgm:pt>
    <dgm:pt modelId="{E4295052-8871-4A0B-8683-CA7B80DB93B0}" type="pres">
      <dgm:prSet presAssocID="{4D804959-D394-47B9-BDDE-FFBF38FD19F7}" presName="connectorText" presStyleLbl="sibTrans2D1" presStyleIdx="2" presStyleCnt="6"/>
      <dgm:spPr/>
    </dgm:pt>
    <dgm:pt modelId="{7A216F0D-0DD9-472B-9D0D-BF507493C5C8}" type="pres">
      <dgm:prSet presAssocID="{20767B5F-471F-4C5B-B3ED-3655364E700D}" presName="node" presStyleLbl="node1" presStyleIdx="3" presStyleCnt="7">
        <dgm:presLayoutVars>
          <dgm:bulletEnabled val="1"/>
        </dgm:presLayoutVars>
      </dgm:prSet>
      <dgm:spPr/>
    </dgm:pt>
    <dgm:pt modelId="{124AA164-9154-42F7-8B14-DF770885B7D3}" type="pres">
      <dgm:prSet presAssocID="{C08FF784-4E01-4002-BF90-2F13323FFCCD}" presName="sibTrans" presStyleLbl="sibTrans2D1" presStyleIdx="3" presStyleCnt="6"/>
      <dgm:spPr/>
    </dgm:pt>
    <dgm:pt modelId="{119FA587-C6A9-4627-A718-599318A1C33F}" type="pres">
      <dgm:prSet presAssocID="{C08FF784-4E01-4002-BF90-2F13323FFCCD}" presName="connectorText" presStyleLbl="sibTrans2D1" presStyleIdx="3" presStyleCnt="6"/>
      <dgm:spPr/>
    </dgm:pt>
    <dgm:pt modelId="{ED8DE1FD-FB80-4F3A-83AF-3707C49D1D73}" type="pres">
      <dgm:prSet presAssocID="{1CEE2065-5804-410C-BE00-CECE6B4FF1AC}" presName="node" presStyleLbl="node1" presStyleIdx="4" presStyleCnt="7">
        <dgm:presLayoutVars>
          <dgm:bulletEnabled val="1"/>
        </dgm:presLayoutVars>
      </dgm:prSet>
      <dgm:spPr/>
    </dgm:pt>
    <dgm:pt modelId="{6DE5E3A8-17E5-4604-8957-A642B37EEECF}" type="pres">
      <dgm:prSet presAssocID="{E812FD2F-EAFA-4439-A424-0C68F9A81E1B}" presName="sibTrans" presStyleLbl="sibTrans2D1" presStyleIdx="4" presStyleCnt="6"/>
      <dgm:spPr/>
    </dgm:pt>
    <dgm:pt modelId="{1959AF2F-47D8-4C27-BFC2-9E8CD0656BC5}" type="pres">
      <dgm:prSet presAssocID="{E812FD2F-EAFA-4439-A424-0C68F9A81E1B}" presName="connectorText" presStyleLbl="sibTrans2D1" presStyleIdx="4" presStyleCnt="6"/>
      <dgm:spPr/>
    </dgm:pt>
    <dgm:pt modelId="{D760047F-2B8A-4BE1-8419-DEC24B972E68}" type="pres">
      <dgm:prSet presAssocID="{144BB75E-985A-4664-B481-C7EC09DE8BBA}" presName="node" presStyleLbl="node1" presStyleIdx="5" presStyleCnt="7">
        <dgm:presLayoutVars>
          <dgm:bulletEnabled val="1"/>
        </dgm:presLayoutVars>
      </dgm:prSet>
      <dgm:spPr/>
    </dgm:pt>
    <dgm:pt modelId="{50D84CFE-6E6E-4838-A792-38D8C5009D5C}" type="pres">
      <dgm:prSet presAssocID="{FCD44212-4C18-4F90-AD69-8DBEDAA456AE}" presName="sibTrans" presStyleLbl="sibTrans2D1" presStyleIdx="5" presStyleCnt="6"/>
      <dgm:spPr/>
    </dgm:pt>
    <dgm:pt modelId="{D68E47D2-7D33-48EE-82C7-8A3013761219}" type="pres">
      <dgm:prSet presAssocID="{FCD44212-4C18-4F90-AD69-8DBEDAA456AE}" presName="connectorText" presStyleLbl="sibTrans2D1" presStyleIdx="5" presStyleCnt="6"/>
      <dgm:spPr/>
    </dgm:pt>
    <dgm:pt modelId="{69A1B11E-7F98-4FA5-8DDF-12F3CD758B25}" type="pres">
      <dgm:prSet presAssocID="{5E33C685-50B8-4E6E-865A-5FED7E60E953}" presName="node" presStyleLbl="node1" presStyleIdx="6" presStyleCnt="7">
        <dgm:presLayoutVars>
          <dgm:bulletEnabled val="1"/>
        </dgm:presLayoutVars>
      </dgm:prSet>
      <dgm:spPr/>
    </dgm:pt>
  </dgm:ptLst>
  <dgm:cxnLst>
    <dgm:cxn modelId="{EA416806-E0C1-4EB8-B929-790CC145E16D}" type="presOf" srcId="{4D804959-D394-47B9-BDDE-FFBF38FD19F7}" destId="{E4295052-8871-4A0B-8683-CA7B80DB93B0}" srcOrd="1" destOrd="0" presId="urn:microsoft.com/office/officeart/2005/8/layout/process1"/>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76109C6C-62F7-468A-AA8D-7D2ED9F2797E}" type="presOf" srcId="{933E1415-BEC1-48A2-B005-7F7E6EC50811}" destId="{790D97FD-5EAF-4201-AC36-9D78F76D3867}" srcOrd="0"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4" destOrd="0" parTransId="{3B31BA8C-C571-4175-8130-276FA171E8BB}" sibTransId="{E812FD2F-EAFA-4439-A424-0C68F9A81E1B}"/>
    <dgm:cxn modelId="{B4AA8385-C44A-4AEB-A9AB-A8A1C0D64DF5}" type="presOf" srcId="{5E33C685-50B8-4E6E-865A-5FED7E60E953}" destId="{69A1B11E-7F98-4FA5-8DDF-12F3CD758B25}" srcOrd="0" destOrd="0" presId="urn:microsoft.com/office/officeart/2005/8/layout/process1"/>
    <dgm:cxn modelId="{57390A89-4D2F-4043-BDA8-43E44C07C2C1}" srcId="{4836F330-4CF1-4CB2-9657-7CE75B193BE3}" destId="{933E1415-BEC1-48A2-B005-7F7E6EC50811}" srcOrd="2" destOrd="0" parTransId="{1CC1F9D4-AF59-4256-ABC9-D80920B9EFD2}" sibTransId="{4D804959-D394-47B9-BDDE-FFBF38FD19F7}"/>
    <dgm:cxn modelId="{D45F9E8A-D275-493B-AD56-768825CDEB61}" srcId="{4836F330-4CF1-4CB2-9657-7CE75B193BE3}" destId="{20767B5F-471F-4C5B-B3ED-3655364E700D}" srcOrd="3" destOrd="0" parTransId="{EBC89458-0F19-4457-8E55-05B0BE9AC1C9}" sibTransId="{C08FF784-4E01-4002-BF90-2F13323FFCCD}"/>
    <dgm:cxn modelId="{2D4E0391-8C4D-42ED-A5E1-CB3BC7F64021}" type="presOf" srcId="{FCD44212-4C18-4F90-AD69-8DBEDAA456AE}" destId="{D68E47D2-7D33-48EE-82C7-8A3013761219}" srcOrd="1" destOrd="0" presId="urn:microsoft.com/office/officeart/2005/8/layout/process1"/>
    <dgm:cxn modelId="{371554A5-D138-4ED1-85F0-77EAF80BCA68}" type="presOf" srcId="{4D804959-D394-47B9-BDDE-FFBF38FD19F7}" destId="{1FAF6193-4058-4B32-9307-4E731D71A2FD}" srcOrd="0" destOrd="0" presId="urn:microsoft.com/office/officeart/2005/8/layout/process1"/>
    <dgm:cxn modelId="{7E3A7ABD-44B3-4621-A142-03E16EBC53F4}" srcId="{4836F330-4CF1-4CB2-9657-7CE75B193BE3}" destId="{5E33C685-50B8-4E6E-865A-5FED7E60E953}" srcOrd="6" destOrd="0" parTransId="{FD5EF5BA-F2A8-4BBB-BFD3-55D66CBB622E}" sibTransId="{1BA00E0C-D62A-4B45-BDAC-5C934D412150}"/>
    <dgm:cxn modelId="{7AAB69C3-74E8-40D5-93FE-96AA89A976CC}" type="presOf" srcId="{FCD44212-4C18-4F90-AD69-8DBEDAA456AE}" destId="{50D84CFE-6E6E-4838-A792-38D8C5009D5C}" srcOrd="0" destOrd="0" presId="urn:microsoft.com/office/officeart/2005/8/layout/process1"/>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5"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254CF4ED-01F0-4B2A-AA4D-67E1CE7AA8E7}" type="presParOf" srcId="{3048AAF5-74FC-48F2-ABC7-FFCA5E1982C2}" destId="{790D97FD-5EAF-4201-AC36-9D78F76D3867}" srcOrd="4" destOrd="0" presId="urn:microsoft.com/office/officeart/2005/8/layout/process1"/>
    <dgm:cxn modelId="{06983999-7123-4A96-9A7C-C20454E0E3D2}" type="presParOf" srcId="{3048AAF5-74FC-48F2-ABC7-FFCA5E1982C2}" destId="{1FAF6193-4058-4B32-9307-4E731D71A2FD}" srcOrd="5" destOrd="0" presId="urn:microsoft.com/office/officeart/2005/8/layout/process1"/>
    <dgm:cxn modelId="{BEC1B7C6-BAB6-4E8B-85F0-0E0134191B04}" type="presParOf" srcId="{1FAF6193-4058-4B32-9307-4E731D71A2FD}" destId="{E4295052-8871-4A0B-8683-CA7B80DB93B0}" srcOrd="0" destOrd="0" presId="urn:microsoft.com/office/officeart/2005/8/layout/process1"/>
    <dgm:cxn modelId="{DF8ED75A-DA1E-4970-8992-69CA4C5EA993}" type="presParOf" srcId="{3048AAF5-74FC-48F2-ABC7-FFCA5E1982C2}" destId="{7A216F0D-0DD9-472B-9D0D-BF507493C5C8}" srcOrd="6" destOrd="0" presId="urn:microsoft.com/office/officeart/2005/8/layout/process1"/>
    <dgm:cxn modelId="{A932EA3A-BBC9-4151-82A2-D6E14B11E93E}" type="presParOf" srcId="{3048AAF5-74FC-48F2-ABC7-FFCA5E1982C2}" destId="{124AA164-9154-42F7-8B14-DF770885B7D3}" srcOrd="7"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8" destOrd="0" presId="urn:microsoft.com/office/officeart/2005/8/layout/process1"/>
    <dgm:cxn modelId="{64BDD8CB-08E4-4BCC-BC75-655F92911055}" type="presParOf" srcId="{3048AAF5-74FC-48F2-ABC7-FFCA5E1982C2}" destId="{6DE5E3A8-17E5-4604-8957-A642B37EEECF}" srcOrd="9"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10" destOrd="0" presId="urn:microsoft.com/office/officeart/2005/8/layout/process1"/>
    <dgm:cxn modelId="{4A0BFC5D-6126-43C0-8632-B23E750B9873}" type="presParOf" srcId="{3048AAF5-74FC-48F2-ABC7-FFCA5E1982C2}" destId="{50D84CFE-6E6E-4838-A792-38D8C5009D5C}" srcOrd="11" destOrd="0" presId="urn:microsoft.com/office/officeart/2005/8/layout/process1"/>
    <dgm:cxn modelId="{BDB75273-0E41-49FB-B9F4-F8065A4B85B8}" type="presParOf" srcId="{50D84CFE-6E6E-4838-A792-38D8C5009D5C}" destId="{D68E47D2-7D33-48EE-82C7-8A3013761219}" srcOrd="0" destOrd="0" presId="urn:microsoft.com/office/officeart/2005/8/layout/process1"/>
    <dgm:cxn modelId="{D5340252-6686-44FE-84C5-B6F9D62289B7}" type="presParOf" srcId="{3048AAF5-74FC-48F2-ABC7-FFCA5E1982C2}" destId="{69A1B11E-7F98-4FA5-8DDF-12F3CD758B25}" srcOrd="1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C9460B-CEBF-403D-906F-EA2B570F4F46}" type="doc">
      <dgm:prSet loTypeId="urn:microsoft.com/office/officeart/2005/8/layout/process1" loCatId="process" qsTypeId="urn:microsoft.com/office/officeart/2005/8/quickstyle/simple1" qsCatId="simple" csTypeId="urn:microsoft.com/office/officeart/2005/8/colors/accent1_2" csCatId="accent1" phldr="1"/>
      <dgm:spPr/>
    </dgm:pt>
    <dgm:pt modelId="{C5595C5D-D039-4C99-832F-7C48A5CF2B7C}">
      <dgm:prSet phldrT="[Text]"/>
      <dgm:spPr/>
      <dgm:t>
        <a:bodyPr/>
        <a:lstStyle/>
        <a:p>
          <a:r>
            <a:rPr lang="en-US"/>
            <a:t>Language detection [1]</a:t>
          </a:r>
        </a:p>
      </dgm:t>
    </dgm:pt>
    <dgm:pt modelId="{F705744A-6ECC-4777-8E47-7EE16743FD4A}" type="parTrans" cxnId="{AE5A7690-D071-4234-8494-09401BE07914}">
      <dgm:prSet/>
      <dgm:spPr/>
      <dgm:t>
        <a:bodyPr/>
        <a:lstStyle/>
        <a:p>
          <a:endParaRPr lang="en-US"/>
        </a:p>
      </dgm:t>
    </dgm:pt>
    <dgm:pt modelId="{700DC325-8DFF-475F-A06C-CDBBC40923B1}" type="sibTrans" cxnId="{AE5A7690-D071-4234-8494-09401BE07914}">
      <dgm:prSet/>
      <dgm:spPr/>
      <dgm:t>
        <a:bodyPr/>
        <a:lstStyle/>
        <a:p>
          <a:endParaRPr lang="en-US"/>
        </a:p>
      </dgm:t>
    </dgm:pt>
    <dgm:pt modelId="{929FD750-AED5-43AB-91AA-09D069345159}">
      <dgm:prSet phldrT="[Text]"/>
      <dgm:spPr/>
      <dgm:t>
        <a:bodyPr/>
        <a:lstStyle/>
        <a:p>
          <a:r>
            <a:rPr lang="en-US"/>
            <a:t>NERDetection [2]</a:t>
          </a:r>
        </a:p>
      </dgm:t>
    </dgm:pt>
    <dgm:pt modelId="{38AA481A-0904-486D-8194-7CC0392C7DEE}" type="parTrans" cxnId="{71D7147D-DB54-496E-BA5C-2A58F1ACE1CE}">
      <dgm:prSet/>
      <dgm:spPr/>
      <dgm:t>
        <a:bodyPr/>
        <a:lstStyle/>
        <a:p>
          <a:endParaRPr lang="en-US"/>
        </a:p>
      </dgm:t>
    </dgm:pt>
    <dgm:pt modelId="{CD62FC05-24CB-444B-A3E7-13EBF17A5C49}" type="sibTrans" cxnId="{71D7147D-DB54-496E-BA5C-2A58F1ACE1CE}">
      <dgm:prSet/>
      <dgm:spPr/>
      <dgm:t>
        <a:bodyPr/>
        <a:lstStyle/>
        <a:p>
          <a:endParaRPr lang="en-US"/>
        </a:p>
      </dgm:t>
    </dgm:pt>
    <dgm:pt modelId="{7523DAE6-2D42-4287-8884-CEDC10C5A642}">
      <dgm:prSet phldrT="[Text]"/>
      <dgm:spPr/>
      <dgm:t>
        <a:bodyPr/>
        <a:lstStyle/>
        <a:p>
          <a:r>
            <a:rPr lang="en-US"/>
            <a:t>NERProcessing [3]</a:t>
          </a:r>
        </a:p>
      </dgm:t>
    </dgm:pt>
    <dgm:pt modelId="{CF60B3E7-3687-482F-88BC-06FC5F08ED32}" type="parTrans" cxnId="{8DAB6783-7D01-46F4-AEA9-7A2277E8309E}">
      <dgm:prSet/>
      <dgm:spPr/>
      <dgm:t>
        <a:bodyPr/>
        <a:lstStyle/>
        <a:p>
          <a:endParaRPr lang="en-US"/>
        </a:p>
      </dgm:t>
    </dgm:pt>
    <dgm:pt modelId="{CE2F7236-D0AA-4880-8694-DED011F9FBB3}" type="sibTrans" cxnId="{8DAB6783-7D01-46F4-AEA9-7A2277E8309E}">
      <dgm:prSet/>
      <dgm:spPr/>
      <dgm:t>
        <a:bodyPr/>
        <a:lstStyle/>
        <a:p>
          <a:endParaRPr lang="en-US"/>
        </a:p>
      </dgm:t>
    </dgm:pt>
    <dgm:pt modelId="{8610EE73-BDA8-4CA5-B58C-B20C38689039}">
      <dgm:prSet phldrT="[Text]"/>
      <dgm:spPr/>
      <dgm:t>
        <a:bodyPr/>
        <a:lstStyle/>
        <a:p>
          <a:r>
            <a:rPr lang="en-US"/>
            <a:t>NEProcessing [4]</a:t>
          </a:r>
        </a:p>
      </dgm:t>
    </dgm:pt>
    <dgm:pt modelId="{E8D498EA-B5CB-4645-96C6-37F63347DB6E}" type="parTrans" cxnId="{150039AF-4B05-4F9D-B04E-3AF39EA86C48}">
      <dgm:prSet/>
      <dgm:spPr/>
      <dgm:t>
        <a:bodyPr/>
        <a:lstStyle/>
        <a:p>
          <a:endParaRPr lang="en-US"/>
        </a:p>
      </dgm:t>
    </dgm:pt>
    <dgm:pt modelId="{162D5490-08B3-40DE-B2EB-CA2993E6D5DD}" type="sibTrans" cxnId="{150039AF-4B05-4F9D-B04E-3AF39EA86C48}">
      <dgm:prSet/>
      <dgm:spPr/>
      <dgm:t>
        <a:bodyPr/>
        <a:lstStyle/>
        <a:p>
          <a:endParaRPr lang="en-US"/>
        </a:p>
      </dgm:t>
    </dgm:pt>
    <dgm:pt modelId="{57AB8414-1E62-44CE-90B0-7226169D1EA5}">
      <dgm:prSet phldrT="[Text]"/>
      <dgm:spPr/>
      <dgm:t>
        <a:bodyPr/>
        <a:lstStyle/>
        <a:p>
          <a:r>
            <a:rPr lang="en-US"/>
            <a:t>NEApplier [5]</a:t>
          </a:r>
        </a:p>
      </dgm:t>
    </dgm:pt>
    <dgm:pt modelId="{3A2231B1-D392-425F-9E87-AB28BE8A80C6}" type="parTrans" cxnId="{C1FE9661-A9DA-4275-BF11-711B44142A73}">
      <dgm:prSet/>
      <dgm:spPr/>
      <dgm:t>
        <a:bodyPr/>
        <a:lstStyle/>
        <a:p>
          <a:endParaRPr lang="en-US"/>
        </a:p>
      </dgm:t>
    </dgm:pt>
    <dgm:pt modelId="{9146ECEC-928F-4BB3-98D9-E6D5FCF8ACA1}" type="sibTrans" cxnId="{C1FE9661-A9DA-4275-BF11-711B44142A73}">
      <dgm:prSet/>
      <dgm:spPr/>
      <dgm:t>
        <a:bodyPr/>
        <a:lstStyle/>
        <a:p>
          <a:endParaRPr lang="en-US"/>
        </a:p>
      </dgm:t>
    </dgm:pt>
    <dgm:pt modelId="{9FA41943-302D-426D-BEBF-DBD573BA08FE}" type="pres">
      <dgm:prSet presAssocID="{ADC9460B-CEBF-403D-906F-EA2B570F4F46}" presName="Name0" presStyleCnt="0">
        <dgm:presLayoutVars>
          <dgm:dir/>
          <dgm:resizeHandles val="exact"/>
        </dgm:presLayoutVars>
      </dgm:prSet>
      <dgm:spPr/>
    </dgm:pt>
    <dgm:pt modelId="{4BE2CA26-F59C-445F-B828-2D4996D4D766}" type="pres">
      <dgm:prSet presAssocID="{C5595C5D-D039-4C99-832F-7C48A5CF2B7C}" presName="node" presStyleLbl="node1" presStyleIdx="0" presStyleCnt="5">
        <dgm:presLayoutVars>
          <dgm:bulletEnabled val="1"/>
        </dgm:presLayoutVars>
      </dgm:prSet>
      <dgm:spPr/>
    </dgm:pt>
    <dgm:pt modelId="{2C6590E6-4390-43FC-8E5D-26873E97A4A7}" type="pres">
      <dgm:prSet presAssocID="{700DC325-8DFF-475F-A06C-CDBBC40923B1}" presName="sibTrans" presStyleLbl="sibTrans2D1" presStyleIdx="0" presStyleCnt="4"/>
      <dgm:spPr/>
    </dgm:pt>
    <dgm:pt modelId="{30E3558F-C429-427A-9280-F7B7BAD192E7}" type="pres">
      <dgm:prSet presAssocID="{700DC325-8DFF-475F-A06C-CDBBC40923B1}" presName="connectorText" presStyleLbl="sibTrans2D1" presStyleIdx="0" presStyleCnt="4"/>
      <dgm:spPr/>
    </dgm:pt>
    <dgm:pt modelId="{C0A5742B-A20D-4FF5-8863-35C4CCC2321E}" type="pres">
      <dgm:prSet presAssocID="{929FD750-AED5-43AB-91AA-09D069345159}" presName="node" presStyleLbl="node1" presStyleIdx="1" presStyleCnt="5">
        <dgm:presLayoutVars>
          <dgm:bulletEnabled val="1"/>
        </dgm:presLayoutVars>
      </dgm:prSet>
      <dgm:spPr/>
    </dgm:pt>
    <dgm:pt modelId="{60FAED20-EE8B-4378-BEE9-20F514AD1E14}" type="pres">
      <dgm:prSet presAssocID="{CD62FC05-24CB-444B-A3E7-13EBF17A5C49}" presName="sibTrans" presStyleLbl="sibTrans2D1" presStyleIdx="1" presStyleCnt="4"/>
      <dgm:spPr/>
    </dgm:pt>
    <dgm:pt modelId="{0B695A3D-B3BF-40CE-BBC8-6B3CC6AAB1E5}" type="pres">
      <dgm:prSet presAssocID="{CD62FC05-24CB-444B-A3E7-13EBF17A5C49}" presName="connectorText" presStyleLbl="sibTrans2D1" presStyleIdx="1" presStyleCnt="4"/>
      <dgm:spPr/>
    </dgm:pt>
    <dgm:pt modelId="{CF6F1904-7EEE-40DC-B335-F3FE0F5D3675}" type="pres">
      <dgm:prSet presAssocID="{7523DAE6-2D42-4287-8884-CEDC10C5A642}" presName="node" presStyleLbl="node1" presStyleIdx="2" presStyleCnt="5">
        <dgm:presLayoutVars>
          <dgm:bulletEnabled val="1"/>
        </dgm:presLayoutVars>
      </dgm:prSet>
      <dgm:spPr/>
    </dgm:pt>
    <dgm:pt modelId="{4AC0ADBC-C843-418C-BE26-7A33EA70B5FE}" type="pres">
      <dgm:prSet presAssocID="{CE2F7236-D0AA-4880-8694-DED011F9FBB3}" presName="sibTrans" presStyleLbl="sibTrans2D1" presStyleIdx="2" presStyleCnt="4"/>
      <dgm:spPr/>
    </dgm:pt>
    <dgm:pt modelId="{85F31274-256B-4C19-9C52-34ACB9EE2096}" type="pres">
      <dgm:prSet presAssocID="{CE2F7236-D0AA-4880-8694-DED011F9FBB3}" presName="connectorText" presStyleLbl="sibTrans2D1" presStyleIdx="2" presStyleCnt="4"/>
      <dgm:spPr/>
    </dgm:pt>
    <dgm:pt modelId="{51883DDF-620C-4C05-9564-DC4AA24D6D22}" type="pres">
      <dgm:prSet presAssocID="{8610EE73-BDA8-4CA5-B58C-B20C38689039}" presName="node" presStyleLbl="node1" presStyleIdx="3" presStyleCnt="5">
        <dgm:presLayoutVars>
          <dgm:bulletEnabled val="1"/>
        </dgm:presLayoutVars>
      </dgm:prSet>
      <dgm:spPr/>
    </dgm:pt>
    <dgm:pt modelId="{4CF3B502-25A7-436A-9FC6-00C937892E03}" type="pres">
      <dgm:prSet presAssocID="{162D5490-08B3-40DE-B2EB-CA2993E6D5DD}" presName="sibTrans" presStyleLbl="sibTrans2D1" presStyleIdx="3" presStyleCnt="4"/>
      <dgm:spPr/>
    </dgm:pt>
    <dgm:pt modelId="{0375CC95-096D-43BC-85DA-E2F862E8E8E1}" type="pres">
      <dgm:prSet presAssocID="{162D5490-08B3-40DE-B2EB-CA2993E6D5DD}" presName="connectorText" presStyleLbl="sibTrans2D1" presStyleIdx="3" presStyleCnt="4"/>
      <dgm:spPr/>
    </dgm:pt>
    <dgm:pt modelId="{36FBF920-2AF8-4753-8E10-F0C9DE341862}" type="pres">
      <dgm:prSet presAssocID="{57AB8414-1E62-44CE-90B0-7226169D1EA5}" presName="node" presStyleLbl="node1" presStyleIdx="4" presStyleCnt="5">
        <dgm:presLayoutVars>
          <dgm:bulletEnabled val="1"/>
        </dgm:presLayoutVars>
      </dgm:prSet>
      <dgm:spPr/>
    </dgm:pt>
  </dgm:ptLst>
  <dgm:cxnLst>
    <dgm:cxn modelId="{3A4B0904-8119-439B-B833-BFB8A9D9BD42}" type="presOf" srcId="{ADC9460B-CEBF-403D-906F-EA2B570F4F46}" destId="{9FA41943-302D-426D-BEBF-DBD573BA08FE}" srcOrd="0" destOrd="0" presId="urn:microsoft.com/office/officeart/2005/8/layout/process1"/>
    <dgm:cxn modelId="{A567B316-650D-46A5-851B-6CBE60745675}" type="presOf" srcId="{CD62FC05-24CB-444B-A3E7-13EBF17A5C49}" destId="{60FAED20-EE8B-4378-BEE9-20F514AD1E14}" srcOrd="0" destOrd="0" presId="urn:microsoft.com/office/officeart/2005/8/layout/process1"/>
    <dgm:cxn modelId="{6BFBC823-63E6-410B-825D-F42B8AFF4B71}" type="presOf" srcId="{C5595C5D-D039-4C99-832F-7C48A5CF2B7C}" destId="{4BE2CA26-F59C-445F-B828-2D4996D4D766}" srcOrd="0" destOrd="0" presId="urn:microsoft.com/office/officeart/2005/8/layout/process1"/>
    <dgm:cxn modelId="{64601931-3949-4173-A907-1DC4C475D653}" type="presOf" srcId="{700DC325-8DFF-475F-A06C-CDBBC40923B1}" destId="{30E3558F-C429-427A-9280-F7B7BAD192E7}" srcOrd="1" destOrd="0" presId="urn:microsoft.com/office/officeart/2005/8/layout/process1"/>
    <dgm:cxn modelId="{266F7A3E-A0B2-471D-9BBF-41D7BB7F0A1E}" type="presOf" srcId="{162D5490-08B3-40DE-B2EB-CA2993E6D5DD}" destId="{4CF3B502-25A7-436A-9FC6-00C937892E03}" srcOrd="0" destOrd="0" presId="urn:microsoft.com/office/officeart/2005/8/layout/process1"/>
    <dgm:cxn modelId="{6BAA5340-D688-44E6-AE2E-70B056315C2C}" type="presOf" srcId="{7523DAE6-2D42-4287-8884-CEDC10C5A642}" destId="{CF6F1904-7EEE-40DC-B335-F3FE0F5D3675}" srcOrd="0" destOrd="0" presId="urn:microsoft.com/office/officeart/2005/8/layout/process1"/>
    <dgm:cxn modelId="{E713985E-2A72-4228-934A-9B70095FE63D}" type="presOf" srcId="{57AB8414-1E62-44CE-90B0-7226169D1EA5}" destId="{36FBF920-2AF8-4753-8E10-F0C9DE341862}" srcOrd="0" destOrd="0" presId="urn:microsoft.com/office/officeart/2005/8/layout/process1"/>
    <dgm:cxn modelId="{C1FE9661-A9DA-4275-BF11-711B44142A73}" srcId="{ADC9460B-CEBF-403D-906F-EA2B570F4F46}" destId="{57AB8414-1E62-44CE-90B0-7226169D1EA5}" srcOrd="4" destOrd="0" parTransId="{3A2231B1-D392-425F-9E87-AB28BE8A80C6}" sibTransId="{9146ECEC-928F-4BB3-98D9-E6D5FCF8ACA1}"/>
    <dgm:cxn modelId="{6FBE5666-C315-40BB-9884-76953F6D596B}" type="presOf" srcId="{8610EE73-BDA8-4CA5-B58C-B20C38689039}" destId="{51883DDF-620C-4C05-9564-DC4AA24D6D22}" srcOrd="0" destOrd="0" presId="urn:microsoft.com/office/officeart/2005/8/layout/process1"/>
    <dgm:cxn modelId="{60455C70-1469-4C16-A181-B38DBE8F5125}" type="presOf" srcId="{700DC325-8DFF-475F-A06C-CDBBC40923B1}" destId="{2C6590E6-4390-43FC-8E5D-26873E97A4A7}" srcOrd="0" destOrd="0" presId="urn:microsoft.com/office/officeart/2005/8/layout/process1"/>
    <dgm:cxn modelId="{71D7147D-DB54-496E-BA5C-2A58F1ACE1CE}" srcId="{ADC9460B-CEBF-403D-906F-EA2B570F4F46}" destId="{929FD750-AED5-43AB-91AA-09D069345159}" srcOrd="1" destOrd="0" parTransId="{38AA481A-0904-486D-8194-7CC0392C7DEE}" sibTransId="{CD62FC05-24CB-444B-A3E7-13EBF17A5C49}"/>
    <dgm:cxn modelId="{8DAB6783-7D01-46F4-AEA9-7A2277E8309E}" srcId="{ADC9460B-CEBF-403D-906F-EA2B570F4F46}" destId="{7523DAE6-2D42-4287-8884-CEDC10C5A642}" srcOrd="2" destOrd="0" parTransId="{CF60B3E7-3687-482F-88BC-06FC5F08ED32}" sibTransId="{CE2F7236-D0AA-4880-8694-DED011F9FBB3}"/>
    <dgm:cxn modelId="{AE5A7690-D071-4234-8494-09401BE07914}" srcId="{ADC9460B-CEBF-403D-906F-EA2B570F4F46}" destId="{C5595C5D-D039-4C99-832F-7C48A5CF2B7C}" srcOrd="0" destOrd="0" parTransId="{F705744A-6ECC-4777-8E47-7EE16743FD4A}" sibTransId="{700DC325-8DFF-475F-A06C-CDBBC40923B1}"/>
    <dgm:cxn modelId="{3085379E-4D4F-489F-B0EA-A5D80415E42E}" type="presOf" srcId="{CE2F7236-D0AA-4880-8694-DED011F9FBB3}" destId="{85F31274-256B-4C19-9C52-34ACB9EE2096}" srcOrd="1" destOrd="0" presId="urn:microsoft.com/office/officeart/2005/8/layout/process1"/>
    <dgm:cxn modelId="{150039AF-4B05-4F9D-B04E-3AF39EA86C48}" srcId="{ADC9460B-CEBF-403D-906F-EA2B570F4F46}" destId="{8610EE73-BDA8-4CA5-B58C-B20C38689039}" srcOrd="3" destOrd="0" parTransId="{E8D498EA-B5CB-4645-96C6-37F63347DB6E}" sibTransId="{162D5490-08B3-40DE-B2EB-CA2993E6D5DD}"/>
    <dgm:cxn modelId="{6E6BF3E7-F33C-4C36-A838-170256B8091A}" type="presOf" srcId="{929FD750-AED5-43AB-91AA-09D069345159}" destId="{C0A5742B-A20D-4FF5-8863-35C4CCC2321E}" srcOrd="0" destOrd="0" presId="urn:microsoft.com/office/officeart/2005/8/layout/process1"/>
    <dgm:cxn modelId="{3F3647EC-3252-42CE-8B48-C031DA23905C}" type="presOf" srcId="{162D5490-08B3-40DE-B2EB-CA2993E6D5DD}" destId="{0375CC95-096D-43BC-85DA-E2F862E8E8E1}" srcOrd="1" destOrd="0" presId="urn:microsoft.com/office/officeart/2005/8/layout/process1"/>
    <dgm:cxn modelId="{83FBA9F7-806F-4331-87A8-AECE25718FCB}" type="presOf" srcId="{CE2F7236-D0AA-4880-8694-DED011F9FBB3}" destId="{4AC0ADBC-C843-418C-BE26-7A33EA70B5FE}" srcOrd="0" destOrd="0" presId="urn:microsoft.com/office/officeart/2005/8/layout/process1"/>
    <dgm:cxn modelId="{D30163FF-0B11-48F2-8F8B-D258BDA441C4}" type="presOf" srcId="{CD62FC05-24CB-444B-A3E7-13EBF17A5C49}" destId="{0B695A3D-B3BF-40CE-BBC8-6B3CC6AAB1E5}" srcOrd="1" destOrd="0" presId="urn:microsoft.com/office/officeart/2005/8/layout/process1"/>
    <dgm:cxn modelId="{44263FEA-6287-4B24-9954-610CC0C05B76}" type="presParOf" srcId="{9FA41943-302D-426D-BEBF-DBD573BA08FE}" destId="{4BE2CA26-F59C-445F-B828-2D4996D4D766}" srcOrd="0" destOrd="0" presId="urn:microsoft.com/office/officeart/2005/8/layout/process1"/>
    <dgm:cxn modelId="{9531333D-7EB4-49C4-AD4B-CE2A9E0440C9}" type="presParOf" srcId="{9FA41943-302D-426D-BEBF-DBD573BA08FE}" destId="{2C6590E6-4390-43FC-8E5D-26873E97A4A7}" srcOrd="1" destOrd="0" presId="urn:microsoft.com/office/officeart/2005/8/layout/process1"/>
    <dgm:cxn modelId="{12A54C5C-C4E4-4600-B278-D5B8FDEAF122}" type="presParOf" srcId="{2C6590E6-4390-43FC-8E5D-26873E97A4A7}" destId="{30E3558F-C429-427A-9280-F7B7BAD192E7}" srcOrd="0" destOrd="0" presId="urn:microsoft.com/office/officeart/2005/8/layout/process1"/>
    <dgm:cxn modelId="{9C966E52-F85E-4E46-A582-DAC762C24847}" type="presParOf" srcId="{9FA41943-302D-426D-BEBF-DBD573BA08FE}" destId="{C0A5742B-A20D-4FF5-8863-35C4CCC2321E}" srcOrd="2" destOrd="0" presId="urn:microsoft.com/office/officeart/2005/8/layout/process1"/>
    <dgm:cxn modelId="{9ADBC8C2-1168-4C53-A808-2F2E2FE5B943}" type="presParOf" srcId="{9FA41943-302D-426D-BEBF-DBD573BA08FE}" destId="{60FAED20-EE8B-4378-BEE9-20F514AD1E14}" srcOrd="3" destOrd="0" presId="urn:microsoft.com/office/officeart/2005/8/layout/process1"/>
    <dgm:cxn modelId="{C0034E53-A99A-4A6A-8B74-B1CB9F3EE0BC}" type="presParOf" srcId="{60FAED20-EE8B-4378-BEE9-20F514AD1E14}" destId="{0B695A3D-B3BF-40CE-BBC8-6B3CC6AAB1E5}" srcOrd="0" destOrd="0" presId="urn:microsoft.com/office/officeart/2005/8/layout/process1"/>
    <dgm:cxn modelId="{EE71DD98-C4AA-4A23-BE5A-D3E9B058EBD9}" type="presParOf" srcId="{9FA41943-302D-426D-BEBF-DBD573BA08FE}" destId="{CF6F1904-7EEE-40DC-B335-F3FE0F5D3675}" srcOrd="4" destOrd="0" presId="urn:microsoft.com/office/officeart/2005/8/layout/process1"/>
    <dgm:cxn modelId="{5B1E8D93-778A-4822-94BD-AF5F81758931}" type="presParOf" srcId="{9FA41943-302D-426D-BEBF-DBD573BA08FE}" destId="{4AC0ADBC-C843-418C-BE26-7A33EA70B5FE}" srcOrd="5" destOrd="0" presId="urn:microsoft.com/office/officeart/2005/8/layout/process1"/>
    <dgm:cxn modelId="{7D593B5A-1017-45A7-A18B-C4C29029B9AF}" type="presParOf" srcId="{4AC0ADBC-C843-418C-BE26-7A33EA70B5FE}" destId="{85F31274-256B-4C19-9C52-34ACB9EE2096}" srcOrd="0" destOrd="0" presId="urn:microsoft.com/office/officeart/2005/8/layout/process1"/>
    <dgm:cxn modelId="{31A06C0D-D755-4991-8C14-B3ACF9C2DEB6}" type="presParOf" srcId="{9FA41943-302D-426D-BEBF-DBD573BA08FE}" destId="{51883DDF-620C-4C05-9564-DC4AA24D6D22}" srcOrd="6" destOrd="0" presId="urn:microsoft.com/office/officeart/2005/8/layout/process1"/>
    <dgm:cxn modelId="{4333B6F9-1EFD-40A8-A0C2-85207BB1EFC1}" type="presParOf" srcId="{9FA41943-302D-426D-BEBF-DBD573BA08FE}" destId="{4CF3B502-25A7-436A-9FC6-00C937892E03}" srcOrd="7" destOrd="0" presId="urn:microsoft.com/office/officeart/2005/8/layout/process1"/>
    <dgm:cxn modelId="{9357F870-95E1-4C6F-AB06-FF8FD75B80F8}" type="presParOf" srcId="{4CF3B502-25A7-436A-9FC6-00C937892E03}" destId="{0375CC95-096D-43BC-85DA-E2F862E8E8E1}" srcOrd="0" destOrd="0" presId="urn:microsoft.com/office/officeart/2005/8/layout/process1"/>
    <dgm:cxn modelId="{C5850332-4897-4671-BBC1-70A77F0386D7}" type="presParOf" srcId="{9FA41943-302D-426D-BEBF-DBD573BA08FE}" destId="{36FBF920-2AF8-4753-8E10-F0C9DE341862}"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FF000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FF000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FF000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5">
        <dgm:presLayoutVars>
          <dgm:bulletEnabled val="1"/>
        </dgm:presLayoutVars>
      </dgm:prSet>
      <dgm:spPr/>
    </dgm:pt>
    <dgm:pt modelId="{78B8A8E2-D151-46E2-8B4A-8C2122212C25}" type="pres">
      <dgm:prSet presAssocID="{4B8ED847-F89D-4DC1-A791-47B968009EBB}" presName="sibTrans" presStyleLbl="sibTrans2D1" presStyleIdx="0" presStyleCnt="4"/>
      <dgm:spPr/>
    </dgm:pt>
    <dgm:pt modelId="{EE53DF66-9596-4F41-BBEA-1AA5C067D47B}" type="pres">
      <dgm:prSet presAssocID="{4B8ED847-F89D-4DC1-A791-47B968009EBB}" presName="connectorText" presStyleLbl="sibTrans2D1" presStyleIdx="0" presStyleCnt="4"/>
      <dgm:spPr/>
    </dgm:pt>
    <dgm:pt modelId="{E0789EC6-611D-493B-B5DB-74D7D3DAF585}" type="pres">
      <dgm:prSet presAssocID="{AA5F4A7B-79E1-4BD4-89C3-A1B7504031FE}" presName="node" presStyleLbl="node1" presStyleIdx="1" presStyleCnt="5">
        <dgm:presLayoutVars>
          <dgm:bulletEnabled val="1"/>
        </dgm:presLayoutVars>
      </dgm:prSet>
      <dgm:spPr/>
    </dgm:pt>
    <dgm:pt modelId="{0C711364-28F2-453B-8D6E-570F43D2C48F}" type="pres">
      <dgm:prSet presAssocID="{34A99FE4-FB24-40EF-86E1-F9099D798811}" presName="sibTrans" presStyleLbl="sibTrans2D1" presStyleIdx="1" presStyleCnt="4"/>
      <dgm:spPr/>
    </dgm:pt>
    <dgm:pt modelId="{6B48041E-F0CA-45A9-99B0-3E7F844DB413}" type="pres">
      <dgm:prSet presAssocID="{34A99FE4-FB24-40EF-86E1-F9099D798811}" presName="connectorText" presStyleLbl="sibTrans2D1" presStyleIdx="1" presStyleCnt="4"/>
      <dgm:spPr/>
    </dgm:pt>
    <dgm:pt modelId="{7A216F0D-0DD9-472B-9D0D-BF507493C5C8}" type="pres">
      <dgm:prSet presAssocID="{20767B5F-471F-4C5B-B3ED-3655364E700D}" presName="node" presStyleLbl="node1" presStyleIdx="2" presStyleCnt="5">
        <dgm:presLayoutVars>
          <dgm:bulletEnabled val="1"/>
        </dgm:presLayoutVars>
      </dgm:prSet>
      <dgm:spPr/>
    </dgm:pt>
    <dgm:pt modelId="{124AA164-9154-42F7-8B14-DF770885B7D3}" type="pres">
      <dgm:prSet presAssocID="{C08FF784-4E01-4002-BF90-2F13323FFCCD}" presName="sibTrans" presStyleLbl="sibTrans2D1" presStyleIdx="2" presStyleCnt="4"/>
      <dgm:spPr/>
    </dgm:pt>
    <dgm:pt modelId="{119FA587-C6A9-4627-A718-599318A1C33F}" type="pres">
      <dgm:prSet presAssocID="{C08FF784-4E01-4002-BF90-2F13323FFCCD}" presName="connectorText" presStyleLbl="sibTrans2D1" presStyleIdx="2" presStyleCnt="4"/>
      <dgm:spPr/>
    </dgm:pt>
    <dgm:pt modelId="{ED8DE1FD-FB80-4F3A-83AF-3707C49D1D73}" type="pres">
      <dgm:prSet presAssocID="{1CEE2065-5804-410C-BE00-CECE6B4FF1AC}" presName="node" presStyleLbl="node1" presStyleIdx="3" presStyleCnt="5">
        <dgm:presLayoutVars>
          <dgm:bulletEnabled val="1"/>
        </dgm:presLayoutVars>
      </dgm:prSet>
      <dgm:spPr/>
    </dgm:pt>
    <dgm:pt modelId="{6DE5E3A8-17E5-4604-8957-A642B37EEECF}" type="pres">
      <dgm:prSet presAssocID="{E812FD2F-EAFA-4439-A424-0C68F9A81E1B}" presName="sibTrans" presStyleLbl="sibTrans2D1" presStyleIdx="3" presStyleCnt="4"/>
      <dgm:spPr/>
    </dgm:pt>
    <dgm:pt modelId="{1959AF2F-47D8-4C27-BFC2-9E8CD0656BC5}" type="pres">
      <dgm:prSet presAssocID="{E812FD2F-EAFA-4439-A424-0C68F9A81E1B}" presName="connectorText" presStyleLbl="sibTrans2D1" presStyleIdx="3" presStyleCnt="4"/>
      <dgm:spPr/>
    </dgm:pt>
    <dgm:pt modelId="{D760047F-2B8A-4BE1-8419-DEC24B972E68}" type="pres">
      <dgm:prSet presAssocID="{144BB75E-985A-4664-B481-C7EC09DE8BBA}" presName="node" presStyleLbl="node1" presStyleIdx="4" presStyleCnt="5">
        <dgm:presLayoutVars>
          <dgm:bulletEnabled val="1"/>
        </dgm:presLayoutVars>
      </dgm:prSet>
      <dgm:spPr/>
    </dgm:pt>
  </dgm:ptLst>
  <dgm:cxnLst>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3" destOrd="0" parTransId="{3B31BA8C-C571-4175-8130-276FA171E8BB}" sibTransId="{E812FD2F-EAFA-4439-A424-0C68F9A81E1B}"/>
    <dgm:cxn modelId="{D45F9E8A-D275-493B-AD56-768825CDEB61}" srcId="{4836F330-4CF1-4CB2-9657-7CE75B193BE3}" destId="{20767B5F-471F-4C5B-B3ED-3655364E700D}" srcOrd="2" destOrd="0" parTransId="{EBC89458-0F19-4457-8E55-05B0BE9AC1C9}" sibTransId="{C08FF784-4E01-4002-BF90-2F13323FFCCD}"/>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4"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DF8ED75A-DA1E-4970-8992-69CA4C5EA993}" type="presParOf" srcId="{3048AAF5-74FC-48F2-ABC7-FFCA5E1982C2}" destId="{7A216F0D-0DD9-472B-9D0D-BF507493C5C8}" srcOrd="4" destOrd="0" presId="urn:microsoft.com/office/officeart/2005/8/layout/process1"/>
    <dgm:cxn modelId="{A932EA3A-BBC9-4151-82A2-D6E14B11E93E}" type="presParOf" srcId="{3048AAF5-74FC-48F2-ABC7-FFCA5E1982C2}" destId="{124AA164-9154-42F7-8B14-DF770885B7D3}" srcOrd="5"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6" destOrd="0" presId="urn:microsoft.com/office/officeart/2005/8/layout/process1"/>
    <dgm:cxn modelId="{64BDD8CB-08E4-4BCC-BC75-655F92911055}" type="presParOf" srcId="{3048AAF5-74FC-48F2-ABC7-FFCA5E1982C2}" destId="{6DE5E3A8-17E5-4604-8957-A642B37EEECF}" srcOrd="7"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8"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36F330-4CF1-4CB2-9657-7CE75B193BE3}" type="doc">
      <dgm:prSet loTypeId="urn:microsoft.com/office/officeart/2005/8/layout/process1" loCatId="process" qsTypeId="urn:microsoft.com/office/officeart/2005/8/quickstyle/simple1" qsCatId="simple" csTypeId="urn:microsoft.com/office/officeart/2005/8/colors/accent1_2" csCatId="accent1" phldr="1"/>
      <dgm:spPr/>
    </dgm:pt>
    <dgm:pt modelId="{97E68296-2896-4294-8557-F5583CAE5681}">
      <dgm:prSet phldrT="[Tekst]"/>
      <dgm:spPr>
        <a:solidFill>
          <a:srgbClr val="FF0000"/>
        </a:solidFill>
      </dgm:spPr>
      <dgm:t>
        <a:bodyPr/>
        <a:lstStyle/>
        <a:p>
          <a:r>
            <a:rPr lang="en-US"/>
            <a:t>Audio pre-processor</a:t>
          </a:r>
        </a:p>
      </dgm:t>
    </dgm:pt>
    <dgm:pt modelId="{D63693D2-DDFA-4C6E-B25A-0B9EE0DE34DD}" type="parTrans" cxnId="{DD242338-BFCC-4FD1-B9DF-4D39DEA3096B}">
      <dgm:prSet/>
      <dgm:spPr/>
      <dgm:t>
        <a:bodyPr/>
        <a:lstStyle/>
        <a:p>
          <a:endParaRPr lang="en-US"/>
        </a:p>
      </dgm:t>
    </dgm:pt>
    <dgm:pt modelId="{4B8ED847-F89D-4DC1-A791-47B968009EBB}" type="sibTrans" cxnId="{DD242338-BFCC-4FD1-B9DF-4D39DEA3096B}">
      <dgm:prSet/>
      <dgm:spPr/>
      <dgm:t>
        <a:bodyPr/>
        <a:lstStyle/>
        <a:p>
          <a:endParaRPr lang="en-US"/>
        </a:p>
      </dgm:t>
    </dgm:pt>
    <dgm:pt modelId="{AA5F4A7B-79E1-4BD4-89C3-A1B7504031FE}">
      <dgm:prSet phldrT="[Tekst]"/>
      <dgm:spPr>
        <a:solidFill>
          <a:srgbClr val="FF0000"/>
        </a:solidFill>
      </dgm:spPr>
      <dgm:t>
        <a:bodyPr/>
        <a:lstStyle/>
        <a:p>
          <a:r>
            <a:rPr lang="en-US"/>
            <a:t>Speech to text</a:t>
          </a:r>
        </a:p>
      </dgm:t>
    </dgm:pt>
    <dgm:pt modelId="{882AFC23-66C3-43E5-A671-334C8BE6CC91}" type="parTrans" cxnId="{DDE68F21-846C-4241-A5E7-08887F09942F}">
      <dgm:prSet/>
      <dgm:spPr/>
      <dgm:t>
        <a:bodyPr/>
        <a:lstStyle/>
        <a:p>
          <a:endParaRPr lang="en-US"/>
        </a:p>
      </dgm:t>
    </dgm:pt>
    <dgm:pt modelId="{34A99FE4-FB24-40EF-86E1-F9099D798811}" type="sibTrans" cxnId="{DDE68F21-846C-4241-A5E7-08887F09942F}">
      <dgm:prSet/>
      <dgm:spPr/>
      <dgm:t>
        <a:bodyPr/>
        <a:lstStyle/>
        <a:p>
          <a:endParaRPr lang="en-US"/>
        </a:p>
      </dgm:t>
    </dgm:pt>
    <dgm:pt modelId="{20767B5F-471F-4C5B-B3ED-3655364E700D}">
      <dgm:prSet phldrT="[Tekst]"/>
      <dgm:spPr>
        <a:solidFill>
          <a:srgbClr val="00B050"/>
        </a:solidFill>
      </dgm:spPr>
      <dgm:t>
        <a:bodyPr/>
        <a:lstStyle/>
        <a:p>
          <a:r>
            <a:rPr lang="en-US"/>
            <a:t>Triple extraction</a:t>
          </a:r>
        </a:p>
      </dgm:t>
    </dgm:pt>
    <dgm:pt modelId="{EBC89458-0F19-4457-8E55-05B0BE9AC1C9}" type="parTrans" cxnId="{D45F9E8A-D275-493B-AD56-768825CDEB61}">
      <dgm:prSet/>
      <dgm:spPr/>
      <dgm:t>
        <a:bodyPr/>
        <a:lstStyle/>
        <a:p>
          <a:endParaRPr lang="en-US"/>
        </a:p>
      </dgm:t>
    </dgm:pt>
    <dgm:pt modelId="{C08FF784-4E01-4002-BF90-2F13323FFCCD}" type="sibTrans" cxnId="{D45F9E8A-D275-493B-AD56-768825CDEB61}">
      <dgm:prSet/>
      <dgm:spPr/>
      <dgm:t>
        <a:bodyPr/>
        <a:lstStyle/>
        <a:p>
          <a:endParaRPr lang="en-US"/>
        </a:p>
      </dgm:t>
    </dgm:pt>
    <dgm:pt modelId="{1CEE2065-5804-410C-BE00-CECE6B4FF1AC}">
      <dgm:prSet phldrT="[Tekst]"/>
      <dgm:spPr>
        <a:solidFill>
          <a:srgbClr val="00B050"/>
        </a:solidFill>
      </dgm:spPr>
      <dgm:t>
        <a:bodyPr/>
        <a:lstStyle/>
        <a:p>
          <a:r>
            <a:rPr lang="en-US"/>
            <a:t>Ontology Population</a:t>
          </a:r>
        </a:p>
      </dgm:t>
    </dgm:pt>
    <dgm:pt modelId="{3B31BA8C-C571-4175-8130-276FA171E8BB}" type="parTrans" cxnId="{E4973A57-6487-489D-9013-5856252F3443}">
      <dgm:prSet/>
      <dgm:spPr/>
      <dgm:t>
        <a:bodyPr/>
        <a:lstStyle/>
        <a:p>
          <a:endParaRPr lang="en-US"/>
        </a:p>
      </dgm:t>
    </dgm:pt>
    <dgm:pt modelId="{E812FD2F-EAFA-4439-A424-0C68F9A81E1B}" type="sibTrans" cxnId="{E4973A57-6487-489D-9013-5856252F3443}">
      <dgm:prSet/>
      <dgm:spPr/>
      <dgm:t>
        <a:bodyPr/>
        <a:lstStyle/>
        <a:p>
          <a:endParaRPr lang="en-US"/>
        </a:p>
      </dgm:t>
    </dgm:pt>
    <dgm:pt modelId="{144BB75E-985A-4664-B481-C7EC09DE8BBA}">
      <dgm:prSet phldrT="[Tekst]"/>
      <dgm:spPr>
        <a:solidFill>
          <a:srgbClr val="00B050"/>
        </a:solidFill>
      </dgm:spPr>
      <dgm:t>
        <a:bodyPr/>
        <a:lstStyle/>
        <a:p>
          <a:r>
            <a:rPr lang="en-US"/>
            <a:t>Report Generation</a:t>
          </a:r>
        </a:p>
      </dgm:t>
    </dgm:pt>
    <dgm:pt modelId="{BC7A9CED-F67D-49B2-9800-E1C3CBCC6007}" type="parTrans" cxnId="{5F7E12F8-C95D-4C21-83B6-F1411112A3EC}">
      <dgm:prSet/>
      <dgm:spPr/>
      <dgm:t>
        <a:bodyPr/>
        <a:lstStyle/>
        <a:p>
          <a:endParaRPr lang="en-US"/>
        </a:p>
      </dgm:t>
    </dgm:pt>
    <dgm:pt modelId="{FCD44212-4C18-4F90-AD69-8DBEDAA456AE}" type="sibTrans" cxnId="{5F7E12F8-C95D-4C21-83B6-F1411112A3EC}">
      <dgm:prSet/>
      <dgm:spPr/>
      <dgm:t>
        <a:bodyPr/>
        <a:lstStyle/>
        <a:p>
          <a:endParaRPr lang="en-US"/>
        </a:p>
      </dgm:t>
    </dgm:pt>
    <dgm:pt modelId="{933E1415-BEC1-48A2-B005-7F7E6EC50811}">
      <dgm:prSet phldrT="[Tekst]"/>
      <dgm:spPr>
        <a:solidFill>
          <a:srgbClr val="FFC000"/>
        </a:solidFill>
      </dgm:spPr>
      <dgm:t>
        <a:bodyPr/>
        <a:lstStyle/>
        <a:p>
          <a:r>
            <a:rPr lang="en-US"/>
            <a:t>Transcription anonimization</a:t>
          </a:r>
        </a:p>
      </dgm:t>
    </dgm:pt>
    <dgm:pt modelId="{1CC1F9D4-AF59-4256-ABC9-D80920B9EFD2}" type="parTrans" cxnId="{57390A89-4D2F-4043-BDA8-43E44C07C2C1}">
      <dgm:prSet/>
      <dgm:spPr/>
      <dgm:t>
        <a:bodyPr/>
        <a:lstStyle/>
        <a:p>
          <a:endParaRPr lang="en-US"/>
        </a:p>
      </dgm:t>
    </dgm:pt>
    <dgm:pt modelId="{4D804959-D394-47B9-BDDE-FFBF38FD19F7}" type="sibTrans" cxnId="{57390A89-4D2F-4043-BDA8-43E44C07C2C1}">
      <dgm:prSet/>
      <dgm:spPr/>
      <dgm:t>
        <a:bodyPr/>
        <a:lstStyle/>
        <a:p>
          <a:endParaRPr lang="en-US"/>
        </a:p>
      </dgm:t>
    </dgm:pt>
    <dgm:pt modelId="{5E33C685-50B8-4E6E-865A-5FED7E60E953}">
      <dgm:prSet phldrT="[Tekst]"/>
      <dgm:spPr>
        <a:solidFill>
          <a:srgbClr val="FFC000"/>
        </a:solidFill>
      </dgm:spPr>
      <dgm:t>
        <a:bodyPr/>
        <a:lstStyle/>
        <a:p>
          <a:r>
            <a:rPr lang="en-US"/>
            <a:t>Report de-anonymization</a:t>
          </a:r>
        </a:p>
      </dgm:t>
    </dgm:pt>
    <dgm:pt modelId="{FD5EF5BA-F2A8-4BBB-BFD3-55D66CBB622E}" type="parTrans" cxnId="{7E3A7ABD-44B3-4621-A142-03E16EBC53F4}">
      <dgm:prSet/>
      <dgm:spPr/>
      <dgm:t>
        <a:bodyPr/>
        <a:lstStyle/>
        <a:p>
          <a:endParaRPr lang="en-US"/>
        </a:p>
      </dgm:t>
    </dgm:pt>
    <dgm:pt modelId="{1BA00E0C-D62A-4B45-BDAC-5C934D412150}" type="sibTrans" cxnId="{7E3A7ABD-44B3-4621-A142-03E16EBC53F4}">
      <dgm:prSet/>
      <dgm:spPr/>
      <dgm:t>
        <a:bodyPr/>
        <a:lstStyle/>
        <a:p>
          <a:endParaRPr lang="en-US"/>
        </a:p>
      </dgm:t>
    </dgm:pt>
    <dgm:pt modelId="{3048AAF5-74FC-48F2-ABC7-FFCA5E1982C2}" type="pres">
      <dgm:prSet presAssocID="{4836F330-4CF1-4CB2-9657-7CE75B193BE3}" presName="Name0" presStyleCnt="0">
        <dgm:presLayoutVars>
          <dgm:dir/>
          <dgm:resizeHandles val="exact"/>
        </dgm:presLayoutVars>
      </dgm:prSet>
      <dgm:spPr/>
    </dgm:pt>
    <dgm:pt modelId="{6A370AF4-A4B5-4A50-9E17-4B575E0EC71F}" type="pres">
      <dgm:prSet presAssocID="{97E68296-2896-4294-8557-F5583CAE5681}" presName="node" presStyleLbl="node1" presStyleIdx="0" presStyleCnt="7">
        <dgm:presLayoutVars>
          <dgm:bulletEnabled val="1"/>
        </dgm:presLayoutVars>
      </dgm:prSet>
      <dgm:spPr/>
    </dgm:pt>
    <dgm:pt modelId="{78B8A8E2-D151-46E2-8B4A-8C2122212C25}" type="pres">
      <dgm:prSet presAssocID="{4B8ED847-F89D-4DC1-A791-47B968009EBB}" presName="sibTrans" presStyleLbl="sibTrans2D1" presStyleIdx="0" presStyleCnt="6"/>
      <dgm:spPr/>
    </dgm:pt>
    <dgm:pt modelId="{EE53DF66-9596-4F41-BBEA-1AA5C067D47B}" type="pres">
      <dgm:prSet presAssocID="{4B8ED847-F89D-4DC1-A791-47B968009EBB}" presName="connectorText" presStyleLbl="sibTrans2D1" presStyleIdx="0" presStyleCnt="6"/>
      <dgm:spPr/>
    </dgm:pt>
    <dgm:pt modelId="{E0789EC6-611D-493B-B5DB-74D7D3DAF585}" type="pres">
      <dgm:prSet presAssocID="{AA5F4A7B-79E1-4BD4-89C3-A1B7504031FE}" presName="node" presStyleLbl="node1" presStyleIdx="1" presStyleCnt="7">
        <dgm:presLayoutVars>
          <dgm:bulletEnabled val="1"/>
        </dgm:presLayoutVars>
      </dgm:prSet>
      <dgm:spPr/>
    </dgm:pt>
    <dgm:pt modelId="{0C711364-28F2-453B-8D6E-570F43D2C48F}" type="pres">
      <dgm:prSet presAssocID="{34A99FE4-FB24-40EF-86E1-F9099D798811}" presName="sibTrans" presStyleLbl="sibTrans2D1" presStyleIdx="1" presStyleCnt="6"/>
      <dgm:spPr/>
    </dgm:pt>
    <dgm:pt modelId="{6B48041E-F0CA-45A9-99B0-3E7F844DB413}" type="pres">
      <dgm:prSet presAssocID="{34A99FE4-FB24-40EF-86E1-F9099D798811}" presName="connectorText" presStyleLbl="sibTrans2D1" presStyleIdx="1" presStyleCnt="6"/>
      <dgm:spPr/>
    </dgm:pt>
    <dgm:pt modelId="{790D97FD-5EAF-4201-AC36-9D78F76D3867}" type="pres">
      <dgm:prSet presAssocID="{933E1415-BEC1-48A2-B005-7F7E6EC50811}" presName="node" presStyleLbl="node1" presStyleIdx="2" presStyleCnt="7">
        <dgm:presLayoutVars>
          <dgm:bulletEnabled val="1"/>
        </dgm:presLayoutVars>
      </dgm:prSet>
      <dgm:spPr/>
    </dgm:pt>
    <dgm:pt modelId="{1FAF6193-4058-4B32-9307-4E731D71A2FD}" type="pres">
      <dgm:prSet presAssocID="{4D804959-D394-47B9-BDDE-FFBF38FD19F7}" presName="sibTrans" presStyleLbl="sibTrans2D1" presStyleIdx="2" presStyleCnt="6"/>
      <dgm:spPr/>
    </dgm:pt>
    <dgm:pt modelId="{E4295052-8871-4A0B-8683-CA7B80DB93B0}" type="pres">
      <dgm:prSet presAssocID="{4D804959-D394-47B9-BDDE-FFBF38FD19F7}" presName="connectorText" presStyleLbl="sibTrans2D1" presStyleIdx="2" presStyleCnt="6"/>
      <dgm:spPr/>
    </dgm:pt>
    <dgm:pt modelId="{7A216F0D-0DD9-472B-9D0D-BF507493C5C8}" type="pres">
      <dgm:prSet presAssocID="{20767B5F-471F-4C5B-B3ED-3655364E700D}" presName="node" presStyleLbl="node1" presStyleIdx="3" presStyleCnt="7">
        <dgm:presLayoutVars>
          <dgm:bulletEnabled val="1"/>
        </dgm:presLayoutVars>
      </dgm:prSet>
      <dgm:spPr/>
    </dgm:pt>
    <dgm:pt modelId="{124AA164-9154-42F7-8B14-DF770885B7D3}" type="pres">
      <dgm:prSet presAssocID="{C08FF784-4E01-4002-BF90-2F13323FFCCD}" presName="sibTrans" presStyleLbl="sibTrans2D1" presStyleIdx="3" presStyleCnt="6"/>
      <dgm:spPr/>
    </dgm:pt>
    <dgm:pt modelId="{119FA587-C6A9-4627-A718-599318A1C33F}" type="pres">
      <dgm:prSet presAssocID="{C08FF784-4E01-4002-BF90-2F13323FFCCD}" presName="connectorText" presStyleLbl="sibTrans2D1" presStyleIdx="3" presStyleCnt="6"/>
      <dgm:spPr/>
    </dgm:pt>
    <dgm:pt modelId="{ED8DE1FD-FB80-4F3A-83AF-3707C49D1D73}" type="pres">
      <dgm:prSet presAssocID="{1CEE2065-5804-410C-BE00-CECE6B4FF1AC}" presName="node" presStyleLbl="node1" presStyleIdx="4" presStyleCnt="7">
        <dgm:presLayoutVars>
          <dgm:bulletEnabled val="1"/>
        </dgm:presLayoutVars>
      </dgm:prSet>
      <dgm:spPr/>
    </dgm:pt>
    <dgm:pt modelId="{6DE5E3A8-17E5-4604-8957-A642B37EEECF}" type="pres">
      <dgm:prSet presAssocID="{E812FD2F-EAFA-4439-A424-0C68F9A81E1B}" presName="sibTrans" presStyleLbl="sibTrans2D1" presStyleIdx="4" presStyleCnt="6"/>
      <dgm:spPr/>
    </dgm:pt>
    <dgm:pt modelId="{1959AF2F-47D8-4C27-BFC2-9E8CD0656BC5}" type="pres">
      <dgm:prSet presAssocID="{E812FD2F-EAFA-4439-A424-0C68F9A81E1B}" presName="connectorText" presStyleLbl="sibTrans2D1" presStyleIdx="4" presStyleCnt="6"/>
      <dgm:spPr/>
    </dgm:pt>
    <dgm:pt modelId="{D760047F-2B8A-4BE1-8419-DEC24B972E68}" type="pres">
      <dgm:prSet presAssocID="{144BB75E-985A-4664-B481-C7EC09DE8BBA}" presName="node" presStyleLbl="node1" presStyleIdx="5" presStyleCnt="7">
        <dgm:presLayoutVars>
          <dgm:bulletEnabled val="1"/>
        </dgm:presLayoutVars>
      </dgm:prSet>
      <dgm:spPr/>
    </dgm:pt>
    <dgm:pt modelId="{50D84CFE-6E6E-4838-A792-38D8C5009D5C}" type="pres">
      <dgm:prSet presAssocID="{FCD44212-4C18-4F90-AD69-8DBEDAA456AE}" presName="sibTrans" presStyleLbl="sibTrans2D1" presStyleIdx="5" presStyleCnt="6"/>
      <dgm:spPr/>
    </dgm:pt>
    <dgm:pt modelId="{D68E47D2-7D33-48EE-82C7-8A3013761219}" type="pres">
      <dgm:prSet presAssocID="{FCD44212-4C18-4F90-AD69-8DBEDAA456AE}" presName="connectorText" presStyleLbl="sibTrans2D1" presStyleIdx="5" presStyleCnt="6"/>
      <dgm:spPr/>
    </dgm:pt>
    <dgm:pt modelId="{69A1B11E-7F98-4FA5-8DDF-12F3CD758B25}" type="pres">
      <dgm:prSet presAssocID="{5E33C685-50B8-4E6E-865A-5FED7E60E953}" presName="node" presStyleLbl="node1" presStyleIdx="6" presStyleCnt="7">
        <dgm:presLayoutVars>
          <dgm:bulletEnabled val="1"/>
        </dgm:presLayoutVars>
      </dgm:prSet>
      <dgm:spPr/>
    </dgm:pt>
  </dgm:ptLst>
  <dgm:cxnLst>
    <dgm:cxn modelId="{EA416806-E0C1-4EB8-B929-790CC145E16D}" type="presOf" srcId="{4D804959-D394-47B9-BDDE-FFBF38FD19F7}" destId="{E4295052-8871-4A0B-8683-CA7B80DB93B0}" srcOrd="1" destOrd="0" presId="urn:microsoft.com/office/officeart/2005/8/layout/process1"/>
    <dgm:cxn modelId="{56B72B18-093C-41B5-AF63-B9FBDD0219FB}" type="presOf" srcId="{C08FF784-4E01-4002-BF90-2F13323FFCCD}" destId="{124AA164-9154-42F7-8B14-DF770885B7D3}" srcOrd="0" destOrd="0" presId="urn:microsoft.com/office/officeart/2005/8/layout/process1"/>
    <dgm:cxn modelId="{DDE68F21-846C-4241-A5E7-08887F09942F}" srcId="{4836F330-4CF1-4CB2-9657-7CE75B193BE3}" destId="{AA5F4A7B-79E1-4BD4-89C3-A1B7504031FE}" srcOrd="1" destOrd="0" parTransId="{882AFC23-66C3-43E5-A671-334C8BE6CC91}" sibTransId="{34A99FE4-FB24-40EF-86E1-F9099D798811}"/>
    <dgm:cxn modelId="{EB143E2A-5C2D-41A4-805E-49573E629C9B}" type="presOf" srcId="{C08FF784-4E01-4002-BF90-2F13323FFCCD}" destId="{119FA587-C6A9-4627-A718-599318A1C33F}" srcOrd="1" destOrd="0" presId="urn:microsoft.com/office/officeart/2005/8/layout/process1"/>
    <dgm:cxn modelId="{9FB05A2D-55B6-4189-9F55-0EB1C19F4CE9}" type="presOf" srcId="{4B8ED847-F89D-4DC1-A791-47B968009EBB}" destId="{EE53DF66-9596-4F41-BBEA-1AA5C067D47B}" srcOrd="1" destOrd="0" presId="urn:microsoft.com/office/officeart/2005/8/layout/process1"/>
    <dgm:cxn modelId="{DD242338-BFCC-4FD1-B9DF-4D39DEA3096B}" srcId="{4836F330-4CF1-4CB2-9657-7CE75B193BE3}" destId="{97E68296-2896-4294-8557-F5583CAE5681}" srcOrd="0" destOrd="0" parTransId="{D63693D2-DDFA-4C6E-B25A-0B9EE0DE34DD}" sibTransId="{4B8ED847-F89D-4DC1-A791-47B968009EBB}"/>
    <dgm:cxn modelId="{B808903D-083E-4CC9-87AE-1305D2604881}" type="presOf" srcId="{4836F330-4CF1-4CB2-9657-7CE75B193BE3}" destId="{3048AAF5-74FC-48F2-ABC7-FFCA5E1982C2}" srcOrd="0" destOrd="0" presId="urn:microsoft.com/office/officeart/2005/8/layout/process1"/>
    <dgm:cxn modelId="{C2292463-9071-4A23-8073-10FE8011BF3B}" type="presOf" srcId="{AA5F4A7B-79E1-4BD4-89C3-A1B7504031FE}" destId="{E0789EC6-611D-493B-B5DB-74D7D3DAF585}" srcOrd="0" destOrd="0" presId="urn:microsoft.com/office/officeart/2005/8/layout/process1"/>
    <dgm:cxn modelId="{62FA7845-39F2-41C4-86CE-B7BC948E0661}" type="presOf" srcId="{E812FD2F-EAFA-4439-A424-0C68F9A81E1B}" destId="{6DE5E3A8-17E5-4604-8957-A642B37EEECF}" srcOrd="0" destOrd="0" presId="urn:microsoft.com/office/officeart/2005/8/layout/process1"/>
    <dgm:cxn modelId="{99ACD56B-B988-4796-B1CD-B993894362F5}" type="presOf" srcId="{34A99FE4-FB24-40EF-86E1-F9099D798811}" destId="{0C711364-28F2-453B-8D6E-570F43D2C48F}" srcOrd="0" destOrd="0" presId="urn:microsoft.com/office/officeart/2005/8/layout/process1"/>
    <dgm:cxn modelId="{619E2D4C-A1F1-4768-8373-DE47C39964F2}" type="presOf" srcId="{34A99FE4-FB24-40EF-86E1-F9099D798811}" destId="{6B48041E-F0CA-45A9-99B0-3E7F844DB413}" srcOrd="1" destOrd="0" presId="urn:microsoft.com/office/officeart/2005/8/layout/process1"/>
    <dgm:cxn modelId="{76109C6C-62F7-468A-AA8D-7D2ED9F2797E}" type="presOf" srcId="{933E1415-BEC1-48A2-B005-7F7E6EC50811}" destId="{790D97FD-5EAF-4201-AC36-9D78F76D3867}" srcOrd="0" destOrd="0" presId="urn:microsoft.com/office/officeart/2005/8/layout/process1"/>
    <dgm:cxn modelId="{C3795D75-2CC1-4503-8AAD-E5084FB9BE89}" type="presOf" srcId="{E812FD2F-EAFA-4439-A424-0C68F9A81E1B}" destId="{1959AF2F-47D8-4C27-BFC2-9E8CD0656BC5}" srcOrd="1" destOrd="0" presId="urn:microsoft.com/office/officeart/2005/8/layout/process1"/>
    <dgm:cxn modelId="{E4973A57-6487-489D-9013-5856252F3443}" srcId="{4836F330-4CF1-4CB2-9657-7CE75B193BE3}" destId="{1CEE2065-5804-410C-BE00-CECE6B4FF1AC}" srcOrd="4" destOrd="0" parTransId="{3B31BA8C-C571-4175-8130-276FA171E8BB}" sibTransId="{E812FD2F-EAFA-4439-A424-0C68F9A81E1B}"/>
    <dgm:cxn modelId="{B4AA8385-C44A-4AEB-A9AB-A8A1C0D64DF5}" type="presOf" srcId="{5E33C685-50B8-4E6E-865A-5FED7E60E953}" destId="{69A1B11E-7F98-4FA5-8DDF-12F3CD758B25}" srcOrd="0" destOrd="0" presId="urn:microsoft.com/office/officeart/2005/8/layout/process1"/>
    <dgm:cxn modelId="{57390A89-4D2F-4043-BDA8-43E44C07C2C1}" srcId="{4836F330-4CF1-4CB2-9657-7CE75B193BE3}" destId="{933E1415-BEC1-48A2-B005-7F7E6EC50811}" srcOrd="2" destOrd="0" parTransId="{1CC1F9D4-AF59-4256-ABC9-D80920B9EFD2}" sibTransId="{4D804959-D394-47B9-BDDE-FFBF38FD19F7}"/>
    <dgm:cxn modelId="{D45F9E8A-D275-493B-AD56-768825CDEB61}" srcId="{4836F330-4CF1-4CB2-9657-7CE75B193BE3}" destId="{20767B5F-471F-4C5B-B3ED-3655364E700D}" srcOrd="3" destOrd="0" parTransId="{EBC89458-0F19-4457-8E55-05B0BE9AC1C9}" sibTransId="{C08FF784-4E01-4002-BF90-2F13323FFCCD}"/>
    <dgm:cxn modelId="{2D4E0391-8C4D-42ED-A5E1-CB3BC7F64021}" type="presOf" srcId="{FCD44212-4C18-4F90-AD69-8DBEDAA456AE}" destId="{D68E47D2-7D33-48EE-82C7-8A3013761219}" srcOrd="1" destOrd="0" presId="urn:microsoft.com/office/officeart/2005/8/layout/process1"/>
    <dgm:cxn modelId="{371554A5-D138-4ED1-85F0-77EAF80BCA68}" type="presOf" srcId="{4D804959-D394-47B9-BDDE-FFBF38FD19F7}" destId="{1FAF6193-4058-4B32-9307-4E731D71A2FD}" srcOrd="0" destOrd="0" presId="urn:microsoft.com/office/officeart/2005/8/layout/process1"/>
    <dgm:cxn modelId="{7E3A7ABD-44B3-4621-A142-03E16EBC53F4}" srcId="{4836F330-4CF1-4CB2-9657-7CE75B193BE3}" destId="{5E33C685-50B8-4E6E-865A-5FED7E60E953}" srcOrd="6" destOrd="0" parTransId="{FD5EF5BA-F2A8-4BBB-BFD3-55D66CBB622E}" sibTransId="{1BA00E0C-D62A-4B45-BDAC-5C934D412150}"/>
    <dgm:cxn modelId="{7AAB69C3-74E8-40D5-93FE-96AA89A976CC}" type="presOf" srcId="{FCD44212-4C18-4F90-AD69-8DBEDAA456AE}" destId="{50D84CFE-6E6E-4838-A792-38D8C5009D5C}" srcOrd="0" destOrd="0" presId="urn:microsoft.com/office/officeart/2005/8/layout/process1"/>
    <dgm:cxn modelId="{2CCEFAC8-FFF0-4A8A-8BEA-719361603D19}" type="presOf" srcId="{20767B5F-471F-4C5B-B3ED-3655364E700D}" destId="{7A216F0D-0DD9-472B-9D0D-BF507493C5C8}" srcOrd="0" destOrd="0" presId="urn:microsoft.com/office/officeart/2005/8/layout/process1"/>
    <dgm:cxn modelId="{1DA3A6CB-4004-4CE3-822C-3665D4A60F97}" type="presOf" srcId="{1CEE2065-5804-410C-BE00-CECE6B4FF1AC}" destId="{ED8DE1FD-FB80-4F3A-83AF-3707C49D1D73}" srcOrd="0" destOrd="0" presId="urn:microsoft.com/office/officeart/2005/8/layout/process1"/>
    <dgm:cxn modelId="{801E50D0-B310-4716-B00F-43BFC6F5D088}" type="presOf" srcId="{4B8ED847-F89D-4DC1-A791-47B968009EBB}" destId="{78B8A8E2-D151-46E2-8B4A-8C2122212C25}" srcOrd="0" destOrd="0" presId="urn:microsoft.com/office/officeart/2005/8/layout/process1"/>
    <dgm:cxn modelId="{D184F8DD-9125-4E42-9A1C-EB89ABF5F578}" type="presOf" srcId="{97E68296-2896-4294-8557-F5583CAE5681}" destId="{6A370AF4-A4B5-4A50-9E17-4B575E0EC71F}" srcOrd="0" destOrd="0" presId="urn:microsoft.com/office/officeart/2005/8/layout/process1"/>
    <dgm:cxn modelId="{DAE750EE-7DB8-423A-970A-1C8D1BE0430D}" type="presOf" srcId="{144BB75E-985A-4664-B481-C7EC09DE8BBA}" destId="{D760047F-2B8A-4BE1-8419-DEC24B972E68}" srcOrd="0" destOrd="0" presId="urn:microsoft.com/office/officeart/2005/8/layout/process1"/>
    <dgm:cxn modelId="{5F7E12F8-C95D-4C21-83B6-F1411112A3EC}" srcId="{4836F330-4CF1-4CB2-9657-7CE75B193BE3}" destId="{144BB75E-985A-4664-B481-C7EC09DE8BBA}" srcOrd="5" destOrd="0" parTransId="{BC7A9CED-F67D-49B2-9800-E1C3CBCC6007}" sibTransId="{FCD44212-4C18-4F90-AD69-8DBEDAA456AE}"/>
    <dgm:cxn modelId="{54EAB490-BB03-4B3C-AFF7-F8F39E557663}" type="presParOf" srcId="{3048AAF5-74FC-48F2-ABC7-FFCA5E1982C2}" destId="{6A370AF4-A4B5-4A50-9E17-4B575E0EC71F}" srcOrd="0" destOrd="0" presId="urn:microsoft.com/office/officeart/2005/8/layout/process1"/>
    <dgm:cxn modelId="{CE3CA9A7-8DB7-4AB6-A835-F41FF3BECBFC}" type="presParOf" srcId="{3048AAF5-74FC-48F2-ABC7-FFCA5E1982C2}" destId="{78B8A8E2-D151-46E2-8B4A-8C2122212C25}" srcOrd="1" destOrd="0" presId="urn:microsoft.com/office/officeart/2005/8/layout/process1"/>
    <dgm:cxn modelId="{67C7AB6C-77AC-498C-9D7A-86E2EA95A2A1}" type="presParOf" srcId="{78B8A8E2-D151-46E2-8B4A-8C2122212C25}" destId="{EE53DF66-9596-4F41-BBEA-1AA5C067D47B}" srcOrd="0" destOrd="0" presId="urn:microsoft.com/office/officeart/2005/8/layout/process1"/>
    <dgm:cxn modelId="{BBD42020-1F88-45DC-BB2B-E24EF1F822D1}" type="presParOf" srcId="{3048AAF5-74FC-48F2-ABC7-FFCA5E1982C2}" destId="{E0789EC6-611D-493B-B5DB-74D7D3DAF585}" srcOrd="2" destOrd="0" presId="urn:microsoft.com/office/officeart/2005/8/layout/process1"/>
    <dgm:cxn modelId="{1C2FEF02-662C-4E76-870E-2B10C6B05B2E}" type="presParOf" srcId="{3048AAF5-74FC-48F2-ABC7-FFCA5E1982C2}" destId="{0C711364-28F2-453B-8D6E-570F43D2C48F}" srcOrd="3" destOrd="0" presId="urn:microsoft.com/office/officeart/2005/8/layout/process1"/>
    <dgm:cxn modelId="{F4D1290B-8222-447C-804C-3BA430BD0654}" type="presParOf" srcId="{0C711364-28F2-453B-8D6E-570F43D2C48F}" destId="{6B48041E-F0CA-45A9-99B0-3E7F844DB413}" srcOrd="0" destOrd="0" presId="urn:microsoft.com/office/officeart/2005/8/layout/process1"/>
    <dgm:cxn modelId="{254CF4ED-01F0-4B2A-AA4D-67E1CE7AA8E7}" type="presParOf" srcId="{3048AAF5-74FC-48F2-ABC7-FFCA5E1982C2}" destId="{790D97FD-5EAF-4201-AC36-9D78F76D3867}" srcOrd="4" destOrd="0" presId="urn:microsoft.com/office/officeart/2005/8/layout/process1"/>
    <dgm:cxn modelId="{06983999-7123-4A96-9A7C-C20454E0E3D2}" type="presParOf" srcId="{3048AAF5-74FC-48F2-ABC7-FFCA5E1982C2}" destId="{1FAF6193-4058-4B32-9307-4E731D71A2FD}" srcOrd="5" destOrd="0" presId="urn:microsoft.com/office/officeart/2005/8/layout/process1"/>
    <dgm:cxn modelId="{BEC1B7C6-BAB6-4E8B-85F0-0E0134191B04}" type="presParOf" srcId="{1FAF6193-4058-4B32-9307-4E731D71A2FD}" destId="{E4295052-8871-4A0B-8683-CA7B80DB93B0}" srcOrd="0" destOrd="0" presId="urn:microsoft.com/office/officeart/2005/8/layout/process1"/>
    <dgm:cxn modelId="{DF8ED75A-DA1E-4970-8992-69CA4C5EA993}" type="presParOf" srcId="{3048AAF5-74FC-48F2-ABC7-FFCA5E1982C2}" destId="{7A216F0D-0DD9-472B-9D0D-BF507493C5C8}" srcOrd="6" destOrd="0" presId="urn:microsoft.com/office/officeart/2005/8/layout/process1"/>
    <dgm:cxn modelId="{A932EA3A-BBC9-4151-82A2-D6E14B11E93E}" type="presParOf" srcId="{3048AAF5-74FC-48F2-ABC7-FFCA5E1982C2}" destId="{124AA164-9154-42F7-8B14-DF770885B7D3}" srcOrd="7" destOrd="0" presId="urn:microsoft.com/office/officeart/2005/8/layout/process1"/>
    <dgm:cxn modelId="{6E7BBDF0-FB50-4730-BE34-28306B3DC4BC}" type="presParOf" srcId="{124AA164-9154-42F7-8B14-DF770885B7D3}" destId="{119FA587-C6A9-4627-A718-599318A1C33F}" srcOrd="0" destOrd="0" presId="urn:microsoft.com/office/officeart/2005/8/layout/process1"/>
    <dgm:cxn modelId="{FC6AA288-D0DD-408B-9ED2-2751D754FB7A}" type="presParOf" srcId="{3048AAF5-74FC-48F2-ABC7-FFCA5E1982C2}" destId="{ED8DE1FD-FB80-4F3A-83AF-3707C49D1D73}" srcOrd="8" destOrd="0" presId="urn:microsoft.com/office/officeart/2005/8/layout/process1"/>
    <dgm:cxn modelId="{64BDD8CB-08E4-4BCC-BC75-655F92911055}" type="presParOf" srcId="{3048AAF5-74FC-48F2-ABC7-FFCA5E1982C2}" destId="{6DE5E3A8-17E5-4604-8957-A642B37EEECF}" srcOrd="9" destOrd="0" presId="urn:microsoft.com/office/officeart/2005/8/layout/process1"/>
    <dgm:cxn modelId="{8C1F92B2-B5A4-492D-9079-67722B05431E}" type="presParOf" srcId="{6DE5E3A8-17E5-4604-8957-A642B37EEECF}" destId="{1959AF2F-47D8-4C27-BFC2-9E8CD0656BC5}" srcOrd="0" destOrd="0" presId="urn:microsoft.com/office/officeart/2005/8/layout/process1"/>
    <dgm:cxn modelId="{48240A2F-88BC-4937-B6FE-E878AD5B1FCC}" type="presParOf" srcId="{3048AAF5-74FC-48F2-ABC7-FFCA5E1982C2}" destId="{D760047F-2B8A-4BE1-8419-DEC24B972E68}" srcOrd="10" destOrd="0" presId="urn:microsoft.com/office/officeart/2005/8/layout/process1"/>
    <dgm:cxn modelId="{4A0BFC5D-6126-43C0-8632-B23E750B9873}" type="presParOf" srcId="{3048AAF5-74FC-48F2-ABC7-FFCA5E1982C2}" destId="{50D84CFE-6E6E-4838-A792-38D8C5009D5C}" srcOrd="11" destOrd="0" presId="urn:microsoft.com/office/officeart/2005/8/layout/process1"/>
    <dgm:cxn modelId="{BDB75273-0E41-49FB-B9F4-F8065A4B85B8}" type="presParOf" srcId="{50D84CFE-6E6E-4838-A792-38D8C5009D5C}" destId="{D68E47D2-7D33-48EE-82C7-8A3013761219}" srcOrd="0" destOrd="0" presId="urn:microsoft.com/office/officeart/2005/8/layout/process1"/>
    <dgm:cxn modelId="{D5340252-6686-44FE-84C5-B6F9D62289B7}" type="presParOf" srcId="{3048AAF5-74FC-48F2-ABC7-FFCA5E1982C2}" destId="{69A1B11E-7F98-4FA5-8DDF-12F3CD758B25}" srcOrd="12"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2678"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Audio pre-processor</a:t>
          </a:r>
        </a:p>
      </dsp:txBody>
      <dsp:txXfrm>
        <a:off x="17272" y="113753"/>
        <a:ext cx="801272" cy="469088"/>
      </dsp:txXfrm>
    </dsp:sp>
    <dsp:sp modelId="{78B8A8E2-D151-46E2-8B4A-8C2122212C25}">
      <dsp:nvSpPr>
        <dsp:cNvPr id="0" name=""/>
        <dsp:cNvSpPr/>
      </dsp:nvSpPr>
      <dsp:spPr>
        <a:xfrm>
          <a:off x="916185"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286511"/>
        <a:ext cx="123240" cy="123572"/>
      </dsp:txXfrm>
    </dsp:sp>
    <dsp:sp modelId="{E0789EC6-611D-493B-B5DB-74D7D3DAF585}">
      <dsp:nvSpPr>
        <dsp:cNvPr id="0" name=""/>
        <dsp:cNvSpPr/>
      </dsp:nvSpPr>
      <dsp:spPr>
        <a:xfrm>
          <a:off x="1165324"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Speech to text</a:t>
          </a:r>
        </a:p>
      </dsp:txBody>
      <dsp:txXfrm>
        <a:off x="1179918" y="113753"/>
        <a:ext cx="801272" cy="469088"/>
      </dsp:txXfrm>
    </dsp:sp>
    <dsp:sp modelId="{0C711364-28F2-453B-8D6E-570F43D2C48F}">
      <dsp:nvSpPr>
        <dsp:cNvPr id="0" name=""/>
        <dsp:cNvSpPr/>
      </dsp:nvSpPr>
      <dsp:spPr>
        <a:xfrm>
          <a:off x="2078831"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286511"/>
        <a:ext cx="123240" cy="123572"/>
      </dsp:txXfrm>
    </dsp:sp>
    <dsp:sp modelId="{7A216F0D-0DD9-472B-9D0D-BF507493C5C8}">
      <dsp:nvSpPr>
        <dsp:cNvPr id="0" name=""/>
        <dsp:cNvSpPr/>
      </dsp:nvSpPr>
      <dsp:spPr>
        <a:xfrm>
          <a:off x="2327969"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Triple extraction</a:t>
          </a:r>
        </a:p>
      </dsp:txBody>
      <dsp:txXfrm>
        <a:off x="2342563" y="113753"/>
        <a:ext cx="801272" cy="469088"/>
      </dsp:txXfrm>
    </dsp:sp>
    <dsp:sp modelId="{124AA164-9154-42F7-8B14-DF770885B7D3}">
      <dsp:nvSpPr>
        <dsp:cNvPr id="0" name=""/>
        <dsp:cNvSpPr/>
      </dsp:nvSpPr>
      <dsp:spPr>
        <a:xfrm>
          <a:off x="3241476"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286511"/>
        <a:ext cx="123240" cy="123572"/>
      </dsp:txXfrm>
    </dsp:sp>
    <dsp:sp modelId="{ED8DE1FD-FB80-4F3A-83AF-3707C49D1D73}">
      <dsp:nvSpPr>
        <dsp:cNvPr id="0" name=""/>
        <dsp:cNvSpPr/>
      </dsp:nvSpPr>
      <dsp:spPr>
        <a:xfrm>
          <a:off x="3490614"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Ontology Population</a:t>
          </a:r>
        </a:p>
      </dsp:txBody>
      <dsp:txXfrm>
        <a:off x="3505208" y="113753"/>
        <a:ext cx="801272" cy="469088"/>
      </dsp:txXfrm>
    </dsp:sp>
    <dsp:sp modelId="{6DE5E3A8-17E5-4604-8957-A642B37EEECF}">
      <dsp:nvSpPr>
        <dsp:cNvPr id="0" name=""/>
        <dsp:cNvSpPr/>
      </dsp:nvSpPr>
      <dsp:spPr>
        <a:xfrm>
          <a:off x="4404121"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286511"/>
        <a:ext cx="123240" cy="123572"/>
      </dsp:txXfrm>
    </dsp:sp>
    <dsp:sp modelId="{D760047F-2B8A-4BE1-8419-DEC24B972E68}">
      <dsp:nvSpPr>
        <dsp:cNvPr id="0" name=""/>
        <dsp:cNvSpPr/>
      </dsp:nvSpPr>
      <dsp:spPr>
        <a:xfrm>
          <a:off x="4653260"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 Generation</a:t>
          </a:r>
        </a:p>
      </dsp:txBody>
      <dsp:txXfrm>
        <a:off x="4667854" y="113753"/>
        <a:ext cx="801272" cy="469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1540" y="173297"/>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Audio pre-processor</a:t>
          </a:r>
        </a:p>
      </dsp:txBody>
      <dsp:txXfrm>
        <a:off x="11791" y="183548"/>
        <a:ext cx="562829" cy="329497"/>
      </dsp:txXfrm>
    </dsp:sp>
    <dsp:sp modelId="{78B8A8E2-D151-46E2-8B4A-8C2122212C25}">
      <dsp:nvSpPr>
        <dsp:cNvPr id="0" name=""/>
        <dsp:cNvSpPr/>
      </dsp:nvSpPr>
      <dsp:spPr>
        <a:xfrm>
          <a:off x="643205"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304897"/>
        <a:ext cx="86566" cy="86800"/>
      </dsp:txXfrm>
    </dsp:sp>
    <dsp:sp modelId="{E0789EC6-611D-493B-B5DB-74D7D3DAF585}">
      <dsp:nvSpPr>
        <dsp:cNvPr id="0" name=""/>
        <dsp:cNvSpPr/>
      </dsp:nvSpPr>
      <dsp:spPr>
        <a:xfrm>
          <a:off x="818204" y="173297"/>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Speech to text</a:t>
          </a:r>
        </a:p>
      </dsp:txBody>
      <dsp:txXfrm>
        <a:off x="828455" y="183548"/>
        <a:ext cx="562829" cy="329497"/>
      </dsp:txXfrm>
    </dsp:sp>
    <dsp:sp modelId="{0C711364-28F2-453B-8D6E-570F43D2C48F}">
      <dsp:nvSpPr>
        <dsp:cNvPr id="0" name=""/>
        <dsp:cNvSpPr/>
      </dsp:nvSpPr>
      <dsp:spPr>
        <a:xfrm>
          <a:off x="1459869"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304897"/>
        <a:ext cx="86566" cy="86800"/>
      </dsp:txXfrm>
    </dsp:sp>
    <dsp:sp modelId="{790D97FD-5EAF-4201-AC36-9D78F76D3867}">
      <dsp:nvSpPr>
        <dsp:cNvPr id="0" name=""/>
        <dsp:cNvSpPr/>
      </dsp:nvSpPr>
      <dsp:spPr>
        <a:xfrm>
          <a:off x="1634869" y="173297"/>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Transcription anonimization</a:t>
          </a:r>
        </a:p>
      </dsp:txBody>
      <dsp:txXfrm>
        <a:off x="1645120" y="183548"/>
        <a:ext cx="562829" cy="329497"/>
      </dsp:txXfrm>
    </dsp:sp>
    <dsp:sp modelId="{1FAF6193-4058-4B32-9307-4E731D71A2FD}">
      <dsp:nvSpPr>
        <dsp:cNvPr id="0" name=""/>
        <dsp:cNvSpPr/>
      </dsp:nvSpPr>
      <dsp:spPr>
        <a:xfrm>
          <a:off x="2276534"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304897"/>
        <a:ext cx="86566" cy="86800"/>
      </dsp:txXfrm>
    </dsp:sp>
    <dsp:sp modelId="{7A216F0D-0DD9-472B-9D0D-BF507493C5C8}">
      <dsp:nvSpPr>
        <dsp:cNvPr id="0" name=""/>
        <dsp:cNvSpPr/>
      </dsp:nvSpPr>
      <dsp:spPr>
        <a:xfrm>
          <a:off x="2451534"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Triple extraction</a:t>
          </a:r>
        </a:p>
      </dsp:txBody>
      <dsp:txXfrm>
        <a:off x="2461785" y="183548"/>
        <a:ext cx="562829" cy="329497"/>
      </dsp:txXfrm>
    </dsp:sp>
    <dsp:sp modelId="{124AA164-9154-42F7-8B14-DF770885B7D3}">
      <dsp:nvSpPr>
        <dsp:cNvPr id="0" name=""/>
        <dsp:cNvSpPr/>
      </dsp:nvSpPr>
      <dsp:spPr>
        <a:xfrm>
          <a:off x="3093199"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304897"/>
        <a:ext cx="86566" cy="86800"/>
      </dsp:txXfrm>
    </dsp:sp>
    <dsp:sp modelId="{ED8DE1FD-FB80-4F3A-83AF-3707C49D1D73}">
      <dsp:nvSpPr>
        <dsp:cNvPr id="0" name=""/>
        <dsp:cNvSpPr/>
      </dsp:nvSpPr>
      <dsp:spPr>
        <a:xfrm>
          <a:off x="3268198"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Ontology Population</a:t>
          </a:r>
        </a:p>
      </dsp:txBody>
      <dsp:txXfrm>
        <a:off x="3278449" y="183548"/>
        <a:ext cx="562829" cy="329497"/>
      </dsp:txXfrm>
    </dsp:sp>
    <dsp:sp modelId="{6DE5E3A8-17E5-4604-8957-A642B37EEECF}">
      <dsp:nvSpPr>
        <dsp:cNvPr id="0" name=""/>
        <dsp:cNvSpPr/>
      </dsp:nvSpPr>
      <dsp:spPr>
        <a:xfrm>
          <a:off x="3909863"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304897"/>
        <a:ext cx="86566" cy="86800"/>
      </dsp:txXfrm>
    </dsp:sp>
    <dsp:sp modelId="{D760047F-2B8A-4BE1-8419-DEC24B972E68}">
      <dsp:nvSpPr>
        <dsp:cNvPr id="0" name=""/>
        <dsp:cNvSpPr/>
      </dsp:nvSpPr>
      <dsp:spPr>
        <a:xfrm>
          <a:off x="4084863"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Generation</a:t>
          </a:r>
        </a:p>
      </dsp:txBody>
      <dsp:txXfrm>
        <a:off x="4095114" y="183548"/>
        <a:ext cx="562829" cy="329497"/>
      </dsp:txXfrm>
    </dsp:sp>
    <dsp:sp modelId="{50D84CFE-6E6E-4838-A792-38D8C5009D5C}">
      <dsp:nvSpPr>
        <dsp:cNvPr id="0" name=""/>
        <dsp:cNvSpPr/>
      </dsp:nvSpPr>
      <dsp:spPr>
        <a:xfrm>
          <a:off x="4726528"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304897"/>
        <a:ext cx="86566" cy="86800"/>
      </dsp:txXfrm>
    </dsp:sp>
    <dsp:sp modelId="{69A1B11E-7F98-4FA5-8DDF-12F3CD758B25}">
      <dsp:nvSpPr>
        <dsp:cNvPr id="0" name=""/>
        <dsp:cNvSpPr/>
      </dsp:nvSpPr>
      <dsp:spPr>
        <a:xfrm>
          <a:off x="4901527" y="173297"/>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de-anonymization</a:t>
          </a:r>
        </a:p>
      </dsp:txBody>
      <dsp:txXfrm>
        <a:off x="4911778" y="183548"/>
        <a:ext cx="562829" cy="3294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2CA26-F59C-445F-B828-2D4996D4D766}">
      <dsp:nvSpPr>
        <dsp:cNvPr id="0" name=""/>
        <dsp:cNvSpPr/>
      </dsp:nvSpPr>
      <dsp:spPr>
        <a:xfrm>
          <a:off x="2678" y="8423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Language detection [1]</a:t>
          </a:r>
        </a:p>
      </dsp:txBody>
      <dsp:txXfrm>
        <a:off x="17272" y="98830"/>
        <a:ext cx="801272" cy="469088"/>
      </dsp:txXfrm>
    </dsp:sp>
    <dsp:sp modelId="{2C6590E6-4390-43FC-8E5D-26873E97A4A7}">
      <dsp:nvSpPr>
        <dsp:cNvPr id="0" name=""/>
        <dsp:cNvSpPr/>
      </dsp:nvSpPr>
      <dsp:spPr>
        <a:xfrm>
          <a:off x="916185"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271588"/>
        <a:ext cx="123240" cy="123572"/>
      </dsp:txXfrm>
    </dsp:sp>
    <dsp:sp modelId="{C0A5742B-A20D-4FF5-8863-35C4CCC2321E}">
      <dsp:nvSpPr>
        <dsp:cNvPr id="0" name=""/>
        <dsp:cNvSpPr/>
      </dsp:nvSpPr>
      <dsp:spPr>
        <a:xfrm>
          <a:off x="1165324" y="8423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NERDetection [2]</a:t>
          </a:r>
        </a:p>
      </dsp:txBody>
      <dsp:txXfrm>
        <a:off x="1179918" y="98830"/>
        <a:ext cx="801272" cy="469088"/>
      </dsp:txXfrm>
    </dsp:sp>
    <dsp:sp modelId="{60FAED20-EE8B-4378-BEE9-20F514AD1E14}">
      <dsp:nvSpPr>
        <dsp:cNvPr id="0" name=""/>
        <dsp:cNvSpPr/>
      </dsp:nvSpPr>
      <dsp:spPr>
        <a:xfrm>
          <a:off x="207883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271588"/>
        <a:ext cx="123240" cy="123572"/>
      </dsp:txXfrm>
    </dsp:sp>
    <dsp:sp modelId="{CF6F1904-7EEE-40DC-B335-F3FE0F5D3675}">
      <dsp:nvSpPr>
        <dsp:cNvPr id="0" name=""/>
        <dsp:cNvSpPr/>
      </dsp:nvSpPr>
      <dsp:spPr>
        <a:xfrm>
          <a:off x="2327969" y="8423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NERProcessing [3]</a:t>
          </a:r>
        </a:p>
      </dsp:txBody>
      <dsp:txXfrm>
        <a:off x="2342563" y="98830"/>
        <a:ext cx="801272" cy="469088"/>
      </dsp:txXfrm>
    </dsp:sp>
    <dsp:sp modelId="{4AC0ADBC-C843-418C-BE26-7A33EA70B5FE}">
      <dsp:nvSpPr>
        <dsp:cNvPr id="0" name=""/>
        <dsp:cNvSpPr/>
      </dsp:nvSpPr>
      <dsp:spPr>
        <a:xfrm>
          <a:off x="3241476"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271588"/>
        <a:ext cx="123240" cy="123572"/>
      </dsp:txXfrm>
    </dsp:sp>
    <dsp:sp modelId="{51883DDF-620C-4C05-9564-DC4AA24D6D22}">
      <dsp:nvSpPr>
        <dsp:cNvPr id="0" name=""/>
        <dsp:cNvSpPr/>
      </dsp:nvSpPr>
      <dsp:spPr>
        <a:xfrm>
          <a:off x="3490614" y="8423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NEProcessing [4]</a:t>
          </a:r>
        </a:p>
      </dsp:txBody>
      <dsp:txXfrm>
        <a:off x="3505208" y="98830"/>
        <a:ext cx="801272" cy="469088"/>
      </dsp:txXfrm>
    </dsp:sp>
    <dsp:sp modelId="{4CF3B502-25A7-436A-9FC6-00C937892E03}">
      <dsp:nvSpPr>
        <dsp:cNvPr id="0" name=""/>
        <dsp:cNvSpPr/>
      </dsp:nvSpPr>
      <dsp:spPr>
        <a:xfrm>
          <a:off x="440412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271588"/>
        <a:ext cx="123240" cy="123572"/>
      </dsp:txXfrm>
    </dsp:sp>
    <dsp:sp modelId="{36FBF920-2AF8-4753-8E10-F0C9DE341862}">
      <dsp:nvSpPr>
        <dsp:cNvPr id="0" name=""/>
        <dsp:cNvSpPr/>
      </dsp:nvSpPr>
      <dsp:spPr>
        <a:xfrm>
          <a:off x="4653260" y="84236"/>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NEApplier [5]</a:t>
          </a:r>
        </a:p>
      </dsp:txBody>
      <dsp:txXfrm>
        <a:off x="4667854" y="98830"/>
        <a:ext cx="801272" cy="4690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2678"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Audio pre-processor</a:t>
          </a:r>
        </a:p>
      </dsp:txBody>
      <dsp:txXfrm>
        <a:off x="17272" y="113753"/>
        <a:ext cx="801272" cy="469088"/>
      </dsp:txXfrm>
    </dsp:sp>
    <dsp:sp modelId="{78B8A8E2-D151-46E2-8B4A-8C2122212C25}">
      <dsp:nvSpPr>
        <dsp:cNvPr id="0" name=""/>
        <dsp:cNvSpPr/>
      </dsp:nvSpPr>
      <dsp:spPr>
        <a:xfrm>
          <a:off x="916185"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286511"/>
        <a:ext cx="123240" cy="123572"/>
      </dsp:txXfrm>
    </dsp:sp>
    <dsp:sp modelId="{E0789EC6-611D-493B-B5DB-74D7D3DAF585}">
      <dsp:nvSpPr>
        <dsp:cNvPr id="0" name=""/>
        <dsp:cNvSpPr/>
      </dsp:nvSpPr>
      <dsp:spPr>
        <a:xfrm>
          <a:off x="1165324"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Speech to text</a:t>
          </a:r>
        </a:p>
      </dsp:txBody>
      <dsp:txXfrm>
        <a:off x="1179918" y="113753"/>
        <a:ext cx="801272" cy="469088"/>
      </dsp:txXfrm>
    </dsp:sp>
    <dsp:sp modelId="{0C711364-28F2-453B-8D6E-570F43D2C48F}">
      <dsp:nvSpPr>
        <dsp:cNvPr id="0" name=""/>
        <dsp:cNvSpPr/>
      </dsp:nvSpPr>
      <dsp:spPr>
        <a:xfrm>
          <a:off x="2078831"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286511"/>
        <a:ext cx="123240" cy="123572"/>
      </dsp:txXfrm>
    </dsp:sp>
    <dsp:sp modelId="{7A216F0D-0DD9-472B-9D0D-BF507493C5C8}">
      <dsp:nvSpPr>
        <dsp:cNvPr id="0" name=""/>
        <dsp:cNvSpPr/>
      </dsp:nvSpPr>
      <dsp:spPr>
        <a:xfrm>
          <a:off x="2327969"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Triple extraction</a:t>
          </a:r>
        </a:p>
      </dsp:txBody>
      <dsp:txXfrm>
        <a:off x="2342563" y="113753"/>
        <a:ext cx="801272" cy="469088"/>
      </dsp:txXfrm>
    </dsp:sp>
    <dsp:sp modelId="{124AA164-9154-42F7-8B14-DF770885B7D3}">
      <dsp:nvSpPr>
        <dsp:cNvPr id="0" name=""/>
        <dsp:cNvSpPr/>
      </dsp:nvSpPr>
      <dsp:spPr>
        <a:xfrm>
          <a:off x="3241476"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286511"/>
        <a:ext cx="123240" cy="123572"/>
      </dsp:txXfrm>
    </dsp:sp>
    <dsp:sp modelId="{ED8DE1FD-FB80-4F3A-83AF-3707C49D1D73}">
      <dsp:nvSpPr>
        <dsp:cNvPr id="0" name=""/>
        <dsp:cNvSpPr/>
      </dsp:nvSpPr>
      <dsp:spPr>
        <a:xfrm>
          <a:off x="3490614"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Ontology Population</a:t>
          </a:r>
        </a:p>
      </dsp:txBody>
      <dsp:txXfrm>
        <a:off x="3505208" y="113753"/>
        <a:ext cx="801272" cy="469088"/>
      </dsp:txXfrm>
    </dsp:sp>
    <dsp:sp modelId="{6DE5E3A8-17E5-4604-8957-A642B37EEECF}">
      <dsp:nvSpPr>
        <dsp:cNvPr id="0" name=""/>
        <dsp:cNvSpPr/>
      </dsp:nvSpPr>
      <dsp:spPr>
        <a:xfrm>
          <a:off x="4404121" y="24532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286511"/>
        <a:ext cx="123240" cy="123572"/>
      </dsp:txXfrm>
    </dsp:sp>
    <dsp:sp modelId="{D760047F-2B8A-4BE1-8419-DEC24B972E68}">
      <dsp:nvSpPr>
        <dsp:cNvPr id="0" name=""/>
        <dsp:cNvSpPr/>
      </dsp:nvSpPr>
      <dsp:spPr>
        <a:xfrm>
          <a:off x="4653260" y="99159"/>
          <a:ext cx="830460" cy="49827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 Generation</a:t>
          </a:r>
        </a:p>
      </dsp:txBody>
      <dsp:txXfrm>
        <a:off x="4667854" y="113753"/>
        <a:ext cx="801272" cy="4690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70AF4-A4B5-4A50-9E17-4B575E0EC71F}">
      <dsp:nvSpPr>
        <dsp:cNvPr id="0" name=""/>
        <dsp:cNvSpPr/>
      </dsp:nvSpPr>
      <dsp:spPr>
        <a:xfrm>
          <a:off x="1540" y="173297"/>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Audio pre-processor</a:t>
          </a:r>
        </a:p>
      </dsp:txBody>
      <dsp:txXfrm>
        <a:off x="11791" y="183548"/>
        <a:ext cx="562829" cy="329497"/>
      </dsp:txXfrm>
    </dsp:sp>
    <dsp:sp modelId="{78B8A8E2-D151-46E2-8B4A-8C2122212C25}">
      <dsp:nvSpPr>
        <dsp:cNvPr id="0" name=""/>
        <dsp:cNvSpPr/>
      </dsp:nvSpPr>
      <dsp:spPr>
        <a:xfrm>
          <a:off x="643205"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304897"/>
        <a:ext cx="86566" cy="86800"/>
      </dsp:txXfrm>
    </dsp:sp>
    <dsp:sp modelId="{E0789EC6-611D-493B-B5DB-74D7D3DAF585}">
      <dsp:nvSpPr>
        <dsp:cNvPr id="0" name=""/>
        <dsp:cNvSpPr/>
      </dsp:nvSpPr>
      <dsp:spPr>
        <a:xfrm>
          <a:off x="818204" y="173297"/>
          <a:ext cx="583331" cy="3499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Speech to text</a:t>
          </a:r>
        </a:p>
      </dsp:txBody>
      <dsp:txXfrm>
        <a:off x="828455" y="183548"/>
        <a:ext cx="562829" cy="329497"/>
      </dsp:txXfrm>
    </dsp:sp>
    <dsp:sp modelId="{0C711364-28F2-453B-8D6E-570F43D2C48F}">
      <dsp:nvSpPr>
        <dsp:cNvPr id="0" name=""/>
        <dsp:cNvSpPr/>
      </dsp:nvSpPr>
      <dsp:spPr>
        <a:xfrm>
          <a:off x="1459869"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304897"/>
        <a:ext cx="86566" cy="86800"/>
      </dsp:txXfrm>
    </dsp:sp>
    <dsp:sp modelId="{790D97FD-5EAF-4201-AC36-9D78F76D3867}">
      <dsp:nvSpPr>
        <dsp:cNvPr id="0" name=""/>
        <dsp:cNvSpPr/>
      </dsp:nvSpPr>
      <dsp:spPr>
        <a:xfrm>
          <a:off x="1634869" y="173297"/>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Transcription anonimization</a:t>
          </a:r>
        </a:p>
      </dsp:txBody>
      <dsp:txXfrm>
        <a:off x="1645120" y="183548"/>
        <a:ext cx="562829" cy="329497"/>
      </dsp:txXfrm>
    </dsp:sp>
    <dsp:sp modelId="{1FAF6193-4058-4B32-9307-4E731D71A2FD}">
      <dsp:nvSpPr>
        <dsp:cNvPr id="0" name=""/>
        <dsp:cNvSpPr/>
      </dsp:nvSpPr>
      <dsp:spPr>
        <a:xfrm>
          <a:off x="2276534"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304897"/>
        <a:ext cx="86566" cy="86800"/>
      </dsp:txXfrm>
    </dsp:sp>
    <dsp:sp modelId="{7A216F0D-0DD9-472B-9D0D-BF507493C5C8}">
      <dsp:nvSpPr>
        <dsp:cNvPr id="0" name=""/>
        <dsp:cNvSpPr/>
      </dsp:nvSpPr>
      <dsp:spPr>
        <a:xfrm>
          <a:off x="2451534"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Triple extraction</a:t>
          </a:r>
        </a:p>
      </dsp:txBody>
      <dsp:txXfrm>
        <a:off x="2461785" y="183548"/>
        <a:ext cx="562829" cy="329497"/>
      </dsp:txXfrm>
    </dsp:sp>
    <dsp:sp modelId="{124AA164-9154-42F7-8B14-DF770885B7D3}">
      <dsp:nvSpPr>
        <dsp:cNvPr id="0" name=""/>
        <dsp:cNvSpPr/>
      </dsp:nvSpPr>
      <dsp:spPr>
        <a:xfrm>
          <a:off x="3093199"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304897"/>
        <a:ext cx="86566" cy="86800"/>
      </dsp:txXfrm>
    </dsp:sp>
    <dsp:sp modelId="{ED8DE1FD-FB80-4F3A-83AF-3707C49D1D73}">
      <dsp:nvSpPr>
        <dsp:cNvPr id="0" name=""/>
        <dsp:cNvSpPr/>
      </dsp:nvSpPr>
      <dsp:spPr>
        <a:xfrm>
          <a:off x="3268198"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Ontology Population</a:t>
          </a:r>
        </a:p>
      </dsp:txBody>
      <dsp:txXfrm>
        <a:off x="3278449" y="183548"/>
        <a:ext cx="562829" cy="329497"/>
      </dsp:txXfrm>
    </dsp:sp>
    <dsp:sp modelId="{6DE5E3A8-17E5-4604-8957-A642B37EEECF}">
      <dsp:nvSpPr>
        <dsp:cNvPr id="0" name=""/>
        <dsp:cNvSpPr/>
      </dsp:nvSpPr>
      <dsp:spPr>
        <a:xfrm>
          <a:off x="3909863"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304897"/>
        <a:ext cx="86566" cy="86800"/>
      </dsp:txXfrm>
    </dsp:sp>
    <dsp:sp modelId="{D760047F-2B8A-4BE1-8419-DEC24B972E68}">
      <dsp:nvSpPr>
        <dsp:cNvPr id="0" name=""/>
        <dsp:cNvSpPr/>
      </dsp:nvSpPr>
      <dsp:spPr>
        <a:xfrm>
          <a:off x="4084863" y="173297"/>
          <a:ext cx="583331" cy="3499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Generation</a:t>
          </a:r>
        </a:p>
      </dsp:txBody>
      <dsp:txXfrm>
        <a:off x="4095114" y="183548"/>
        <a:ext cx="562829" cy="329497"/>
      </dsp:txXfrm>
    </dsp:sp>
    <dsp:sp modelId="{50D84CFE-6E6E-4838-A792-38D8C5009D5C}">
      <dsp:nvSpPr>
        <dsp:cNvPr id="0" name=""/>
        <dsp:cNvSpPr/>
      </dsp:nvSpPr>
      <dsp:spPr>
        <a:xfrm>
          <a:off x="4726528" y="275964"/>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304897"/>
        <a:ext cx="86566" cy="86800"/>
      </dsp:txXfrm>
    </dsp:sp>
    <dsp:sp modelId="{69A1B11E-7F98-4FA5-8DDF-12F3CD758B25}">
      <dsp:nvSpPr>
        <dsp:cNvPr id="0" name=""/>
        <dsp:cNvSpPr/>
      </dsp:nvSpPr>
      <dsp:spPr>
        <a:xfrm>
          <a:off x="4901527" y="173297"/>
          <a:ext cx="583331" cy="349999"/>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Report de-anonymization</a:t>
          </a:r>
        </a:p>
      </dsp:txBody>
      <dsp:txXfrm>
        <a:off x="4911778" y="183548"/>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Pic18</b:Tag>
    <b:SourceType>Book</b:SourceType>
    <b:Guid>{2EDFFC9A-F909-437C-80E9-F213F97F63EB}</b:Guid>
    <b:Title>Information systems for managers: with cases</b:Title>
    <b:Year>2018</b:Year>
    <b:Author>
      <b:Author>
        <b:NameList>
          <b:Person>
            <b:Last>Picolli</b:Last>
            <b:First>Gabriele</b:First>
          </b:Person>
          <b:Person>
            <b:Last>Federico</b:Last>
            <b:First>Pignim</b:First>
          </b:Person>
        </b:NameList>
      </b:Author>
    </b:Author>
    <b:Edition>4.0</b:Edition>
    <b:RefOrder>1</b:RefOrder>
  </b:Source>
  <b:Source>
    <b:Tag>Rob</b:Tag>
    <b:SourceType>Book</b:SourceType>
    <b:Guid>{547CE1B0-1EFB-4748-90FF-11DF418F4E32}</b:Guid>
    <b:Author>
      <b:Author>
        <b:NameList>
          <b:Person>
            <b:Last>Hammer</b:Last>
            <b:First>Robert</b:First>
            <b:Middle>S.</b:Middle>
          </b:Person>
        </b:NameList>
      </b:Author>
    </b:Author>
    <b:Title>Patterns for Fault Tolerant Software</b:Title>
    <b:RefOrder>2</b:RefOrder>
  </b:Source>
  <b:Source>
    <b:Tag>Jan17</b:Tag>
    <b:SourceType>JournalArticle</b:SourceType>
    <b:Guid>{A9CDF16E-814D-49AF-9D23-858B71FBFA8C}</b:Guid>
    <b:Title>Investigating the Effect of ASR tuning on Named Entity Recognition</b:Title>
    <b:Year>2017</b:Year>
    <b:Author>
      <b:Author>
        <b:NameList>
          <b:Person>
            <b:Last>Jannet</b:Last>
            <b:Middle>Ameur Ben</b:Middle>
            <b:First>Mohamed </b:First>
          </b:Person>
          <b:Person>
            <b:Last>Galiber</b:Last>
            <b:First>Olivier</b:First>
          </b:Person>
          <b:Person>
            <b:Last>Adda-Decker</b:Last>
            <b:First>Martine</b:First>
          </b:Person>
          <b:Person>
            <b:Last>Rosset</b:Last>
            <b:First>Sophie</b:First>
          </b:Person>
        </b:NameList>
      </b:Author>
    </b:Author>
    <b:URL>https://www.researchgate.net/profile/Sophie-Rosset/publication/319185089_Investigating_the_Effect_of_ASR_Tuning_on_Named_Entity_Recognition/links/5ae6dab90f7e9b9793c7ddc3/Investigating-the-Effect-of-ASR-Tuning-on-Named-Entity-Recognition.pdf</b:URL>
    <b:RefOrder>7</b:RefOrder>
  </b:Source>
  <b:Source>
    <b:Tag>Sim18</b:Tag>
    <b:SourceType>JournalArticle</b:SourceType>
    <b:Guid>{EC341895-E5EB-48E3-ADD6-EC90326B38B0}</b:Guid>
    <b:Title>Simulating ASR errors for training SLU systems</b:Title>
    <b:Year>2018</b:Year>
    <b:URL>https://hal-univ-lemans.archives-ouvertes.fr/hal-01715923/document</b:URL>
    <b:Author>
      <b:Author>
        <b:NameList>
          <b:Person>
            <b:Last>Simonnet</b:Last>
            <b:First>Edwin</b:First>
          </b:Person>
          <b:Person>
            <b:Last>Ghannay</b:Last>
            <b:First>Sahar</b:First>
          </b:Person>
          <b:Person>
            <b:Last>Camelin</b:Last>
            <b:First>Nathalie</b:First>
          </b:Person>
          <b:Person>
            <b:Last>Esève</b:Last>
            <b:First>Yannick</b:First>
          </b:Person>
        </b:NameList>
      </b:Author>
    </b:Author>
    <b:RefOrder>5</b:RefOrder>
  </b:Source>
  <b:Source>
    <b:Tag>MHa</b:Tag>
    <b:SourceType>JournalArticle</b:SourceType>
    <b:Guid>{32261BC8-49BF-4999-B2FF-4F0E8094E590}</b:Guid>
    <b:Author>
      <b:Author>
        <b:NameList>
          <b:Person>
            <b:Last>M. Hatmi</b:Last>
            <b:First>C.</b:First>
            <b:Middle>Jacquin, E. Morin, and S. Meignier,</b:Middle>
          </b:Person>
        </b:NameList>
      </b:Author>
    </b:Author>
    <b:Title>Named entity recognition in speech transcripts following an edxtended taxonomy</b:Title>
    <b:RefOrder>4</b:RefOrder>
  </b:Source>
  <b:Source>
    <b:Tag>Gha18</b:Tag>
    <b:SourceType>JournalArticle</b:SourceType>
    <b:Guid>{A0F3F747-329B-450D-9F14-2539972FD57A}</b:Guid>
    <b:Title>End-to-end named entity extraction from speech</b:Title>
    <b:Year>2018</b:Year>
    <b:Author>
      <b:Author>
        <b:NameList>
          <b:Person>
            <b:Last>Ghannay</b:Last>
            <b:First>Sahar</b:First>
          </b:Person>
          <b:Person>
            <b:Last>Caubrière</b:Last>
            <b:First>Anoine</b:First>
          </b:Person>
          <b:Person>
            <b:Last>Estève</b:Last>
            <b:First>Yannick</b:First>
          </b:Person>
          <b:Person>
            <b:Last>Laurent</b:Last>
            <b:First>Antoine</b:First>
          </b:Person>
          <b:Person>
            <b:Last>Morin</b:Last>
            <b:First>Emmanuel</b:First>
          </b:Person>
        </b:NameList>
      </b:Author>
    </b:Author>
    <b:Month>May</b:Month>
    <b:URL>https://arxiv.org/pdf/1805.12045.pdf</b:URL>
    <b:RefOrder>6</b:RefOrder>
  </b:Source>
  <b:Source>
    <b:Tag>Con06</b:Tag>
    <b:SourceType>JournalArticle</b:SourceType>
    <b:Guid>{0E065EA7-20D0-4A2A-9DD0-F98AA650D7BF}</b:Guid>
    <b:Title>Conceptual decoding from word lattices: application to the spoken dialogue corpus media</b:Title>
    <b:JournalName>The Ninth International Conference on Spoken Language Processing</b:JournalName>
    <b:Year>2006</b:Year>
    <b:URL>https://arxiv.org/pdf/1805.12045.pdf</b:URL>
    <b:RefOrder>8</b:RefOrder>
  </b:Source>
  <b:Source>
    <b:Tag>Ray</b:Tag>
    <b:SourceType>JournalArticle</b:SourceType>
    <b:Guid>{850CF291-F016-46F3-B892-E1F23780CE81}</b:Guid>
    <b:Title>Robust tree-structured named entities recognition from speech</b:Title>
    <b:Author>
      <b:Author>
        <b:NameList>
          <b:Person>
            <b:Last>Raymond</b:Last>
            <b:First>C</b:First>
          </b:Person>
        </b:NameList>
      </b:Author>
    </b:Author>
    <b:RefOrder>3</b:RefOrder>
  </b:Source>
</b:Sources>
</file>

<file path=customXml/itemProps1.xml><?xml version="1.0" encoding="utf-8"?>
<ds:datastoreItem xmlns:ds="http://schemas.openxmlformats.org/officeDocument/2006/customXml" ds:itemID="{1C7AF34F-ACBD-4F07-A26D-0A759F1B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9</Pages>
  <Words>1988</Words>
  <Characters>11336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Broeren, J.S. (Jacco)</dc:creator>
  <cp:keywords/>
  <dc:description/>
  <cp:lastModifiedBy>Broeren, J.S. (Jacco)</cp:lastModifiedBy>
  <cp:revision>1</cp:revision>
  <dcterms:created xsi:type="dcterms:W3CDTF">2021-11-01T10:52:00Z</dcterms:created>
  <dcterms:modified xsi:type="dcterms:W3CDTF">2021-11-11T11:23:00Z</dcterms:modified>
</cp:coreProperties>
</file>