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CB3" w:rsidRDefault="00B8430F" w:rsidP="00320CB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rial" w:eastAsia="Times New Roman" w:hAnsi="Arial" w:cs="Arial"/>
          <w:b/>
          <w:bCs/>
          <w:i/>
          <w:color w:val="374151"/>
          <w:bdr w:val="single" w:sz="2" w:space="0" w:color="D9D9E3" w:frame="1"/>
        </w:rPr>
      </w:pPr>
      <w:bookmarkStart w:id="0" w:name="_GoBack"/>
      <w:r w:rsidRPr="00B8430F">
        <w:rPr>
          <w:rFonts w:ascii="Arial" w:eastAsia="Times New Roman" w:hAnsi="Arial" w:cs="Arial"/>
          <w:b/>
          <w:bCs/>
          <w:color w:val="374151"/>
          <w:sz w:val="24"/>
          <w:szCs w:val="24"/>
          <w:u w:val="single"/>
          <w:bdr w:val="single" w:sz="2" w:space="0" w:color="D9D9E3" w:frame="1"/>
        </w:rPr>
        <w:t>PHYTOCHEMICAL ANALYSIS AND ANTIMICROBIAL SCREENING OF THE ROOT,</w:t>
      </w:r>
      <w:r>
        <w:rPr>
          <w:rFonts w:ascii="Arial" w:eastAsia="Times New Roman" w:hAnsi="Arial" w:cs="Arial"/>
          <w:b/>
          <w:bCs/>
          <w:color w:val="374151"/>
          <w:sz w:val="24"/>
          <w:szCs w:val="24"/>
          <w:u w:val="single"/>
          <w:bdr w:val="single" w:sz="2" w:space="0" w:color="D9D9E3" w:frame="1"/>
        </w:rPr>
        <w:t xml:space="preserve"> </w:t>
      </w:r>
      <w:r w:rsidRPr="00B8430F">
        <w:rPr>
          <w:rFonts w:ascii="Arial" w:eastAsia="Times New Roman" w:hAnsi="Arial" w:cs="Arial"/>
          <w:b/>
          <w:bCs/>
          <w:color w:val="374151"/>
          <w:sz w:val="24"/>
          <w:szCs w:val="24"/>
          <w:u w:val="single"/>
          <w:bdr w:val="single" w:sz="2" w:space="0" w:color="D9D9E3" w:frame="1"/>
        </w:rPr>
        <w:t xml:space="preserve">STEM, AND LEAF EXTRACTS FROM </w:t>
      </w:r>
      <w:r w:rsidRPr="00B8430F">
        <w:rPr>
          <w:rFonts w:ascii="Arial" w:eastAsia="Times New Roman" w:hAnsi="Arial" w:cs="Arial"/>
          <w:b/>
          <w:bCs/>
          <w:i/>
          <w:color w:val="374151"/>
          <w:sz w:val="24"/>
          <w:szCs w:val="24"/>
          <w:u w:val="single"/>
          <w:bdr w:val="single" w:sz="2" w:space="0" w:color="D9D9E3" w:frame="1"/>
        </w:rPr>
        <w:t>DODONAEA VISCOSA</w:t>
      </w:r>
      <w:r>
        <w:rPr>
          <w:rFonts w:ascii="Arial" w:eastAsia="Times New Roman" w:hAnsi="Arial" w:cs="Arial"/>
          <w:b/>
          <w:bCs/>
          <w:i/>
          <w:color w:val="374151"/>
          <w:bdr w:val="single" w:sz="2" w:space="0" w:color="D9D9E3" w:frame="1"/>
        </w:rPr>
        <w:t>.</w:t>
      </w:r>
    </w:p>
    <w:p w:rsidR="00B8430F" w:rsidRPr="00B8430F" w:rsidRDefault="00B8430F" w:rsidP="00320CB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rial" w:eastAsia="Times New Roman" w:hAnsi="Arial" w:cs="Arial"/>
          <w:b/>
          <w:color w:val="374151"/>
          <w:sz w:val="24"/>
          <w:szCs w:val="24"/>
          <w:u w:val="single"/>
        </w:rPr>
      </w:pPr>
      <w:r w:rsidRPr="00B8430F">
        <w:rPr>
          <w:rFonts w:ascii="Arial" w:eastAsia="Times New Roman" w:hAnsi="Arial" w:cs="Arial"/>
          <w:b/>
          <w:bCs/>
          <w:color w:val="374151"/>
          <w:sz w:val="24"/>
          <w:szCs w:val="24"/>
          <w:u w:val="single"/>
          <w:bdr w:val="single" w:sz="2" w:space="0" w:color="D9D9E3" w:frame="1"/>
        </w:rPr>
        <w:t>ABSTRACT</w:t>
      </w:r>
    </w:p>
    <w:p w:rsidR="00320CB3" w:rsidRPr="00751084" w:rsidRDefault="00320CB3" w:rsidP="00320C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proofErr w:type="spellStart"/>
      <w:r w:rsidRPr="00751084">
        <w:rPr>
          <w:rFonts w:ascii="Arial" w:eastAsia="Times New Roman" w:hAnsi="Arial" w:cs="Arial"/>
          <w:i/>
          <w:iCs/>
          <w:color w:val="374151"/>
          <w:bdr w:val="single" w:sz="2" w:space="0" w:color="D9D9E3" w:frame="1"/>
        </w:rPr>
        <w:t>Dodonaea</w:t>
      </w:r>
      <w:proofErr w:type="spellEnd"/>
      <w:r w:rsidRPr="00751084">
        <w:rPr>
          <w:rFonts w:ascii="Arial" w:eastAsia="Times New Roman" w:hAnsi="Arial" w:cs="Arial"/>
          <w:i/>
          <w:iCs/>
          <w:color w:val="374151"/>
          <w:bdr w:val="single" w:sz="2" w:space="0" w:color="D9D9E3" w:frame="1"/>
        </w:rPr>
        <w:t xml:space="preserve"> </w:t>
      </w:r>
      <w:proofErr w:type="spellStart"/>
      <w:r w:rsidRPr="00751084">
        <w:rPr>
          <w:rFonts w:ascii="Arial" w:eastAsia="Times New Roman" w:hAnsi="Arial" w:cs="Arial"/>
          <w:i/>
          <w:iCs/>
          <w:color w:val="374151"/>
          <w:bdr w:val="single" w:sz="2" w:space="0" w:color="D9D9E3" w:frame="1"/>
        </w:rPr>
        <w:t>viscosa</w:t>
      </w:r>
      <w:proofErr w:type="spellEnd"/>
      <w:r w:rsidRPr="00751084">
        <w:rPr>
          <w:rFonts w:ascii="Arial" w:eastAsia="Times New Roman" w:hAnsi="Arial" w:cs="Arial"/>
          <w:color w:val="374151"/>
        </w:rPr>
        <w:t xml:space="preserve">, commonly known as </w:t>
      </w:r>
      <w:proofErr w:type="spellStart"/>
      <w:r w:rsidRPr="00751084">
        <w:rPr>
          <w:rFonts w:ascii="Arial" w:eastAsia="Times New Roman" w:hAnsi="Arial" w:cs="Arial"/>
          <w:color w:val="374151"/>
        </w:rPr>
        <w:t>hopbush</w:t>
      </w:r>
      <w:proofErr w:type="spellEnd"/>
      <w:r w:rsidRPr="00751084">
        <w:rPr>
          <w:rFonts w:ascii="Arial" w:eastAsia="Times New Roman" w:hAnsi="Arial" w:cs="Arial"/>
          <w:color w:val="374151"/>
        </w:rPr>
        <w:t>, is a plant with a long history of traditional medicinal use</w:t>
      </w:r>
      <w:r w:rsidR="00DD5058" w:rsidRPr="00751084">
        <w:rPr>
          <w:rFonts w:ascii="Arial" w:eastAsia="Times New Roman" w:hAnsi="Arial" w:cs="Arial"/>
          <w:color w:val="374151"/>
        </w:rPr>
        <w:t xml:space="preserve"> across the globe particularly in areas where it does well</w:t>
      </w:r>
      <w:r w:rsidRPr="00751084">
        <w:rPr>
          <w:rFonts w:ascii="Arial" w:eastAsia="Times New Roman" w:hAnsi="Arial" w:cs="Arial"/>
          <w:color w:val="374151"/>
        </w:rPr>
        <w:t>. This study</w:t>
      </w:r>
      <w:r w:rsidR="00DD5058" w:rsidRPr="00751084">
        <w:rPr>
          <w:rFonts w:ascii="Arial" w:eastAsia="Times New Roman" w:hAnsi="Arial" w:cs="Arial"/>
          <w:color w:val="374151"/>
        </w:rPr>
        <w:t xml:space="preserve"> therefore</w:t>
      </w:r>
      <w:r w:rsidRPr="00751084">
        <w:rPr>
          <w:rFonts w:ascii="Arial" w:eastAsia="Times New Roman" w:hAnsi="Arial" w:cs="Arial"/>
          <w:color w:val="374151"/>
        </w:rPr>
        <w:t xml:space="preserve"> aimed to investigate the phytochemical constituents and antimicrobial properties of extracts from the root, leaf, and stem of </w:t>
      </w:r>
      <w:proofErr w:type="spellStart"/>
      <w:r w:rsidRPr="00751084">
        <w:rPr>
          <w:rFonts w:ascii="Arial" w:eastAsia="Times New Roman" w:hAnsi="Arial" w:cs="Arial"/>
          <w:i/>
          <w:iCs/>
          <w:color w:val="374151"/>
          <w:bdr w:val="single" w:sz="2" w:space="0" w:color="D9D9E3" w:frame="1"/>
        </w:rPr>
        <w:t>Dodonaea</w:t>
      </w:r>
      <w:proofErr w:type="spellEnd"/>
      <w:r w:rsidRPr="00751084">
        <w:rPr>
          <w:rFonts w:ascii="Arial" w:eastAsia="Times New Roman" w:hAnsi="Arial" w:cs="Arial"/>
          <w:i/>
          <w:iCs/>
          <w:color w:val="374151"/>
          <w:bdr w:val="single" w:sz="2" w:space="0" w:color="D9D9E3" w:frame="1"/>
        </w:rPr>
        <w:t xml:space="preserve"> </w:t>
      </w:r>
      <w:proofErr w:type="spellStart"/>
      <w:r w:rsidRPr="00751084">
        <w:rPr>
          <w:rFonts w:ascii="Arial" w:eastAsia="Times New Roman" w:hAnsi="Arial" w:cs="Arial"/>
          <w:i/>
          <w:iCs/>
          <w:color w:val="374151"/>
          <w:bdr w:val="single" w:sz="2" w:space="0" w:color="D9D9E3" w:frame="1"/>
        </w:rPr>
        <w:t>viscosa</w:t>
      </w:r>
      <w:proofErr w:type="spellEnd"/>
      <w:r w:rsidRPr="00751084">
        <w:rPr>
          <w:rFonts w:ascii="Arial" w:eastAsia="Times New Roman" w:hAnsi="Arial" w:cs="Arial"/>
          <w:color w:val="374151"/>
        </w:rPr>
        <w:t>. The plant material was collected, dried, and subjected to sequential extraction using various solvents</w:t>
      </w:r>
      <w:r w:rsidR="00DD5058" w:rsidRPr="00751084">
        <w:rPr>
          <w:rFonts w:ascii="Arial" w:eastAsia="Times New Roman" w:hAnsi="Arial" w:cs="Arial"/>
          <w:color w:val="374151"/>
        </w:rPr>
        <w:t xml:space="preserve"> such as water, methanol, ethanol, chloroform, ethyl acetate, acetone, hexane, dichloromethane, acetic acid, hexane, ethyl acetate mixtures</w:t>
      </w:r>
      <w:r w:rsidRPr="00751084">
        <w:rPr>
          <w:rFonts w:ascii="Arial" w:eastAsia="Times New Roman" w:hAnsi="Arial" w:cs="Arial"/>
          <w:color w:val="374151"/>
        </w:rPr>
        <w:t>. Qualitative and quantitative phytochemical analyses were carried out to identify the presence and concentration of various bioactive compounds. The antimicrobial activity of these extracts was assessed against a panel of pathogenic microorganisms, including bacteria and fungi.</w:t>
      </w:r>
    </w:p>
    <w:p w:rsidR="00320CB3" w:rsidRPr="00751084" w:rsidRDefault="00320CB3" w:rsidP="00320C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color w:val="374151"/>
        </w:rPr>
        <w:t xml:space="preserve">The results revealed a diverse range of phytochemicals present in the different plant parts, including alkaloids, flavonoids, tannins, </w:t>
      </w:r>
      <w:proofErr w:type="spellStart"/>
      <w:r w:rsidRPr="00751084">
        <w:rPr>
          <w:rFonts w:ascii="Arial" w:eastAsia="Times New Roman" w:hAnsi="Arial" w:cs="Arial"/>
          <w:color w:val="374151"/>
        </w:rPr>
        <w:t>phenolics</w:t>
      </w:r>
      <w:proofErr w:type="spellEnd"/>
      <w:r w:rsidRPr="00751084">
        <w:rPr>
          <w:rFonts w:ascii="Arial" w:eastAsia="Times New Roman" w:hAnsi="Arial" w:cs="Arial"/>
          <w:color w:val="374151"/>
        </w:rPr>
        <w:t xml:space="preserve">, and </w:t>
      </w:r>
      <w:proofErr w:type="spellStart"/>
      <w:r w:rsidRPr="00751084">
        <w:rPr>
          <w:rFonts w:ascii="Arial" w:eastAsia="Times New Roman" w:hAnsi="Arial" w:cs="Arial"/>
          <w:color w:val="374151"/>
        </w:rPr>
        <w:t>saponins</w:t>
      </w:r>
      <w:proofErr w:type="spellEnd"/>
      <w:r w:rsidRPr="00751084">
        <w:rPr>
          <w:rFonts w:ascii="Arial" w:eastAsia="Times New Roman" w:hAnsi="Arial" w:cs="Arial"/>
          <w:color w:val="374151"/>
        </w:rPr>
        <w:t>. Quantitative analysis showed significant variations in the concentration of these compounds among the root, leaf,</w:t>
      </w:r>
      <w:r w:rsidR="00DD5058" w:rsidRPr="00751084">
        <w:rPr>
          <w:rFonts w:ascii="Arial" w:eastAsia="Times New Roman" w:hAnsi="Arial" w:cs="Arial"/>
          <w:color w:val="374151"/>
        </w:rPr>
        <w:t xml:space="preserve"> and stem extracts. Similarly</w:t>
      </w:r>
      <w:r w:rsidRPr="00751084">
        <w:rPr>
          <w:rFonts w:ascii="Arial" w:eastAsia="Times New Roman" w:hAnsi="Arial" w:cs="Arial"/>
          <w:color w:val="374151"/>
        </w:rPr>
        <w:t>, the antimicrobial screening demonstrated that the extracts exhibited varying degrees of antimicrobial activity, with notable inhibition against both Gram-positive and Gram-negative bacteria, as well as fungal strains. The findings</w:t>
      </w:r>
      <w:r w:rsidR="00DD5058" w:rsidRPr="00751084">
        <w:rPr>
          <w:rFonts w:ascii="Arial" w:eastAsia="Times New Roman" w:hAnsi="Arial" w:cs="Arial"/>
          <w:color w:val="374151"/>
        </w:rPr>
        <w:t xml:space="preserve"> hence </w:t>
      </w:r>
      <w:r w:rsidRPr="00751084">
        <w:rPr>
          <w:rFonts w:ascii="Arial" w:eastAsia="Times New Roman" w:hAnsi="Arial" w:cs="Arial"/>
          <w:color w:val="374151"/>
        </w:rPr>
        <w:t xml:space="preserve">suggest that </w:t>
      </w:r>
      <w:proofErr w:type="spellStart"/>
      <w:r w:rsidRPr="00751084">
        <w:rPr>
          <w:rFonts w:ascii="Arial" w:eastAsia="Times New Roman" w:hAnsi="Arial" w:cs="Arial"/>
          <w:i/>
          <w:iCs/>
          <w:color w:val="374151"/>
          <w:bdr w:val="single" w:sz="2" w:space="0" w:color="D9D9E3" w:frame="1"/>
        </w:rPr>
        <w:t>Dodonaea</w:t>
      </w:r>
      <w:proofErr w:type="spellEnd"/>
      <w:r w:rsidRPr="00751084">
        <w:rPr>
          <w:rFonts w:ascii="Arial" w:eastAsia="Times New Roman" w:hAnsi="Arial" w:cs="Arial"/>
          <w:i/>
          <w:iCs/>
          <w:color w:val="374151"/>
          <w:bdr w:val="single" w:sz="2" w:space="0" w:color="D9D9E3" w:frame="1"/>
        </w:rPr>
        <w:t xml:space="preserve"> </w:t>
      </w:r>
      <w:proofErr w:type="spellStart"/>
      <w:r w:rsidRPr="00751084">
        <w:rPr>
          <w:rFonts w:ascii="Arial" w:eastAsia="Times New Roman" w:hAnsi="Arial" w:cs="Arial"/>
          <w:i/>
          <w:iCs/>
          <w:color w:val="374151"/>
          <w:bdr w:val="single" w:sz="2" w:space="0" w:color="D9D9E3" w:frame="1"/>
        </w:rPr>
        <w:t>viscosa</w:t>
      </w:r>
      <w:proofErr w:type="spellEnd"/>
      <w:r w:rsidRPr="00751084">
        <w:rPr>
          <w:rFonts w:ascii="Arial" w:eastAsia="Times New Roman" w:hAnsi="Arial" w:cs="Arial"/>
          <w:color w:val="374151"/>
        </w:rPr>
        <w:t xml:space="preserve"> holds potential as a source of natural antimicrobial agents.</w:t>
      </w:r>
    </w:p>
    <w:p w:rsidR="000D71B8" w:rsidRPr="00751084" w:rsidRDefault="00320CB3" w:rsidP="00320C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color w:val="374151"/>
        </w:rPr>
        <w:t xml:space="preserve">This research contributes to our understanding of the phytochemical composition and antimicrobial properties of </w:t>
      </w:r>
      <w:proofErr w:type="spellStart"/>
      <w:r w:rsidRPr="00751084">
        <w:rPr>
          <w:rFonts w:ascii="Arial" w:eastAsia="Times New Roman" w:hAnsi="Arial" w:cs="Arial"/>
          <w:i/>
          <w:iCs/>
          <w:color w:val="374151"/>
          <w:bdr w:val="single" w:sz="2" w:space="0" w:color="D9D9E3" w:frame="1"/>
        </w:rPr>
        <w:t>Dodonaea</w:t>
      </w:r>
      <w:proofErr w:type="spellEnd"/>
      <w:r w:rsidRPr="00751084">
        <w:rPr>
          <w:rFonts w:ascii="Arial" w:eastAsia="Times New Roman" w:hAnsi="Arial" w:cs="Arial"/>
          <w:i/>
          <w:iCs/>
          <w:color w:val="374151"/>
          <w:bdr w:val="single" w:sz="2" w:space="0" w:color="D9D9E3" w:frame="1"/>
        </w:rPr>
        <w:t xml:space="preserve"> </w:t>
      </w:r>
      <w:proofErr w:type="spellStart"/>
      <w:r w:rsidRPr="00751084">
        <w:rPr>
          <w:rFonts w:ascii="Arial" w:eastAsia="Times New Roman" w:hAnsi="Arial" w:cs="Arial"/>
          <w:i/>
          <w:iCs/>
          <w:color w:val="374151"/>
          <w:bdr w:val="single" w:sz="2" w:space="0" w:color="D9D9E3" w:frame="1"/>
        </w:rPr>
        <w:t>viscosa</w:t>
      </w:r>
      <w:proofErr w:type="spellEnd"/>
      <w:r w:rsidRPr="00751084">
        <w:rPr>
          <w:rFonts w:ascii="Arial" w:eastAsia="Times New Roman" w:hAnsi="Arial" w:cs="Arial"/>
          <w:color w:val="374151"/>
        </w:rPr>
        <w:t xml:space="preserve">. The variations in bioactive compound levels across different plant parts highlight the need for careful selection of extraction sources for specific applications. These findings could have implications for the development of new herbal medicines and plant-based antimicrobial agents. Further investigations and isolation of specific active compounds are warranted to harness the full potential of </w:t>
      </w:r>
      <w:proofErr w:type="spellStart"/>
      <w:r w:rsidRPr="00751084">
        <w:rPr>
          <w:rFonts w:ascii="Arial" w:eastAsia="Times New Roman" w:hAnsi="Arial" w:cs="Arial"/>
          <w:i/>
          <w:iCs/>
          <w:color w:val="374151"/>
          <w:bdr w:val="single" w:sz="2" w:space="0" w:color="D9D9E3" w:frame="1"/>
        </w:rPr>
        <w:t>Dodonaea</w:t>
      </w:r>
      <w:proofErr w:type="spellEnd"/>
      <w:r w:rsidRPr="00751084">
        <w:rPr>
          <w:rFonts w:ascii="Arial" w:eastAsia="Times New Roman" w:hAnsi="Arial" w:cs="Arial"/>
          <w:i/>
          <w:iCs/>
          <w:color w:val="374151"/>
          <w:bdr w:val="single" w:sz="2" w:space="0" w:color="D9D9E3" w:frame="1"/>
        </w:rPr>
        <w:t xml:space="preserve"> </w:t>
      </w:r>
      <w:proofErr w:type="spellStart"/>
      <w:r w:rsidRPr="00751084">
        <w:rPr>
          <w:rFonts w:ascii="Arial" w:eastAsia="Times New Roman" w:hAnsi="Arial" w:cs="Arial"/>
          <w:i/>
          <w:iCs/>
          <w:color w:val="374151"/>
          <w:bdr w:val="single" w:sz="2" w:space="0" w:color="D9D9E3" w:frame="1"/>
        </w:rPr>
        <w:t>viscosa</w:t>
      </w:r>
      <w:proofErr w:type="spellEnd"/>
      <w:r w:rsidRPr="00751084">
        <w:rPr>
          <w:rFonts w:ascii="Arial" w:eastAsia="Times New Roman" w:hAnsi="Arial" w:cs="Arial"/>
          <w:color w:val="374151"/>
        </w:rPr>
        <w:t xml:space="preserve"> in the pharmaceutical and healthcare industries.</w:t>
      </w: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 xml:space="preserve">. Collection of </w:t>
      </w:r>
      <w:proofErr w:type="spellStart"/>
      <w:r w:rsidRPr="00751084">
        <w:rPr>
          <w:rFonts w:ascii="Arial" w:eastAsia="Times New Roman" w:hAnsi="Arial" w:cs="Arial"/>
          <w:b/>
          <w:bCs/>
          <w:i/>
          <w:iCs/>
          <w:color w:val="374151"/>
          <w:bdr w:val="single" w:sz="2" w:space="0" w:color="D9D9E3" w:frame="1"/>
        </w:rPr>
        <w:t>Dodonaea</w:t>
      </w:r>
      <w:proofErr w:type="spellEnd"/>
      <w:r w:rsidRPr="00751084">
        <w:rPr>
          <w:rFonts w:ascii="Arial" w:eastAsia="Times New Roman" w:hAnsi="Arial" w:cs="Arial"/>
          <w:b/>
          <w:bCs/>
          <w:i/>
          <w:iCs/>
          <w:color w:val="374151"/>
          <w:bdr w:val="single" w:sz="2" w:space="0" w:color="D9D9E3" w:frame="1"/>
        </w:rPr>
        <w:t xml:space="preserve"> </w:t>
      </w:r>
      <w:proofErr w:type="spellStart"/>
      <w:r w:rsidRPr="00751084">
        <w:rPr>
          <w:rFonts w:ascii="Arial" w:eastAsia="Times New Roman" w:hAnsi="Arial" w:cs="Arial"/>
          <w:b/>
          <w:bCs/>
          <w:i/>
          <w:iCs/>
          <w:color w:val="374151"/>
          <w:bdr w:val="single" w:sz="2" w:space="0" w:color="D9D9E3" w:frame="1"/>
        </w:rPr>
        <w:t>viscosa</w:t>
      </w:r>
      <w:proofErr w:type="spellEnd"/>
      <w:r w:rsidRPr="00751084">
        <w:rPr>
          <w:rFonts w:ascii="Arial" w:eastAsia="Times New Roman" w:hAnsi="Arial" w:cs="Arial"/>
          <w:b/>
          <w:bCs/>
          <w:color w:val="374151"/>
          <w:bdr w:val="single" w:sz="2" w:space="0" w:color="D9D9E3" w:frame="1"/>
        </w:rPr>
        <w:t>:</w:t>
      </w:r>
    </w:p>
    <w:p w:rsidR="000D71B8" w:rsidRPr="00751084" w:rsidRDefault="000D71B8" w:rsidP="000D71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Choose a suitable location where the plant is known to grow. This might involve consulting botanical references and experts.</w:t>
      </w:r>
    </w:p>
    <w:p w:rsidR="000D71B8" w:rsidRPr="00751084" w:rsidRDefault="000D71B8" w:rsidP="000D71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Ensure you have any necessary permits for plant collection if applicable in your region.</w:t>
      </w:r>
    </w:p>
    <w:p w:rsidR="000D71B8" w:rsidRPr="00751084" w:rsidRDefault="000D71B8" w:rsidP="000D71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Collect samples of the plant from various parts, including roots, leaves, and stems, during the appropriate season.</w:t>
      </w:r>
    </w:p>
    <w:p w:rsidR="00746B98" w:rsidRPr="00751084" w:rsidRDefault="00746B9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Methods of Collection:</w:t>
      </w:r>
    </w:p>
    <w:p w:rsidR="00B8430F" w:rsidRPr="00751084" w:rsidRDefault="00746B98" w:rsidP="00B8430F">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Handpicking (Manual Collection):</w:t>
      </w:r>
    </w:p>
    <w:p w:rsidR="00746B98" w:rsidRPr="00751084" w:rsidRDefault="00746B98" w:rsidP="00B8430F">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Description:</w:t>
      </w:r>
      <w:r w:rsidRPr="00751084">
        <w:rPr>
          <w:rFonts w:ascii="Arial" w:eastAsia="Times New Roman" w:hAnsi="Arial" w:cs="Arial"/>
          <w:color w:val="374151"/>
        </w:rPr>
        <w:t xml:space="preserve"> Handpicking involves manually collecting plant parts (leaves, stems, or roots) from </w:t>
      </w:r>
      <w:proofErr w:type="spellStart"/>
      <w:r w:rsidRPr="00751084">
        <w:rPr>
          <w:rFonts w:ascii="Arial" w:eastAsia="Times New Roman" w:hAnsi="Arial" w:cs="Arial"/>
          <w:i/>
          <w:iCs/>
          <w:color w:val="374151"/>
          <w:bdr w:val="single" w:sz="2" w:space="0" w:color="D9D9E3" w:frame="1"/>
        </w:rPr>
        <w:t>Dodonaea</w:t>
      </w:r>
      <w:proofErr w:type="spellEnd"/>
      <w:r w:rsidRPr="00751084">
        <w:rPr>
          <w:rFonts w:ascii="Arial" w:eastAsia="Times New Roman" w:hAnsi="Arial" w:cs="Arial"/>
          <w:i/>
          <w:iCs/>
          <w:color w:val="374151"/>
          <w:bdr w:val="single" w:sz="2" w:space="0" w:color="D9D9E3" w:frame="1"/>
        </w:rPr>
        <w:t xml:space="preserve"> </w:t>
      </w:r>
      <w:proofErr w:type="spellStart"/>
      <w:r w:rsidRPr="00751084">
        <w:rPr>
          <w:rFonts w:ascii="Arial" w:eastAsia="Times New Roman" w:hAnsi="Arial" w:cs="Arial"/>
          <w:i/>
          <w:iCs/>
          <w:color w:val="374151"/>
          <w:bdr w:val="single" w:sz="2" w:space="0" w:color="D9D9E3" w:frame="1"/>
        </w:rPr>
        <w:t>viscosa</w:t>
      </w:r>
      <w:proofErr w:type="spellEnd"/>
      <w:r w:rsidRPr="00751084">
        <w:rPr>
          <w:rFonts w:ascii="Arial" w:eastAsia="Times New Roman" w:hAnsi="Arial" w:cs="Arial"/>
          <w:color w:val="374151"/>
        </w:rPr>
        <w:t>.</w:t>
      </w:r>
    </w:p>
    <w:p w:rsidR="00746B98" w:rsidRPr="00751084" w:rsidRDefault="00746B98" w:rsidP="00746B98">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b/>
          <w:bCs/>
          <w:color w:val="374151"/>
          <w:bdr w:val="single" w:sz="2" w:space="0" w:color="D9D9E3" w:frame="1"/>
        </w:rPr>
        <w:t>Procedure:</w:t>
      </w:r>
    </w:p>
    <w:p w:rsidR="00746B98" w:rsidRPr="00751084" w:rsidRDefault="00746B98" w:rsidP="00746B98">
      <w:pPr>
        <w:numPr>
          <w:ilvl w:val="2"/>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Arial" w:eastAsia="Times New Roman" w:hAnsi="Arial" w:cs="Arial"/>
          <w:color w:val="374151"/>
        </w:rPr>
      </w:pPr>
      <w:r w:rsidRPr="00751084">
        <w:rPr>
          <w:rFonts w:ascii="Arial" w:eastAsia="Times New Roman" w:hAnsi="Arial" w:cs="Arial"/>
          <w:color w:val="374151"/>
        </w:rPr>
        <w:t>Use gloves to avoid contact with irritant compounds or allergens.</w:t>
      </w:r>
    </w:p>
    <w:p w:rsidR="00746B98" w:rsidRPr="00751084" w:rsidRDefault="00746B98" w:rsidP="00746B98">
      <w:pPr>
        <w:numPr>
          <w:ilvl w:val="2"/>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Arial" w:eastAsia="Times New Roman" w:hAnsi="Arial" w:cs="Arial"/>
          <w:color w:val="374151"/>
        </w:rPr>
      </w:pPr>
      <w:r w:rsidRPr="00751084">
        <w:rPr>
          <w:rFonts w:ascii="Arial" w:eastAsia="Times New Roman" w:hAnsi="Arial" w:cs="Arial"/>
          <w:color w:val="374151"/>
        </w:rPr>
        <w:t>Select healthy plant specimens for sampling.</w:t>
      </w:r>
    </w:p>
    <w:p w:rsidR="00746B98" w:rsidRPr="00751084" w:rsidRDefault="00746B98" w:rsidP="00746B98">
      <w:pPr>
        <w:numPr>
          <w:ilvl w:val="2"/>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Arial" w:eastAsia="Times New Roman" w:hAnsi="Arial" w:cs="Arial"/>
          <w:color w:val="374151"/>
        </w:rPr>
      </w:pPr>
      <w:r w:rsidRPr="00751084">
        <w:rPr>
          <w:rFonts w:ascii="Arial" w:eastAsia="Times New Roman" w:hAnsi="Arial" w:cs="Arial"/>
          <w:color w:val="374151"/>
        </w:rPr>
        <w:lastRenderedPageBreak/>
        <w:t>Gently cut or uproot the selected parts using clean, sharp tools (pruners or shovels) to minimize damage.</w:t>
      </w:r>
    </w:p>
    <w:p w:rsidR="00746B98" w:rsidRPr="00751084" w:rsidRDefault="00746B98" w:rsidP="00746B98">
      <w:pPr>
        <w:numPr>
          <w:ilvl w:val="2"/>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Arial" w:eastAsia="Times New Roman" w:hAnsi="Arial" w:cs="Arial"/>
          <w:color w:val="374151"/>
        </w:rPr>
      </w:pPr>
      <w:r w:rsidRPr="00751084">
        <w:rPr>
          <w:rFonts w:ascii="Arial" w:eastAsia="Times New Roman" w:hAnsi="Arial" w:cs="Arial"/>
          <w:color w:val="374151"/>
        </w:rPr>
        <w:t>Place the collected plant material in paper bags or containers to prevent contamination or cross-contamination.</w:t>
      </w:r>
    </w:p>
    <w:p w:rsidR="00746B98" w:rsidRPr="00751084" w:rsidRDefault="00746B98" w:rsidP="00746B98">
      <w:pPr>
        <w:numPr>
          <w:ilvl w:val="2"/>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Arial" w:eastAsia="Times New Roman" w:hAnsi="Arial" w:cs="Arial"/>
          <w:color w:val="374151"/>
        </w:rPr>
      </w:pPr>
      <w:r w:rsidRPr="00751084">
        <w:rPr>
          <w:rFonts w:ascii="Arial" w:eastAsia="Times New Roman" w:hAnsi="Arial" w:cs="Arial"/>
          <w:color w:val="374151"/>
        </w:rPr>
        <w:t>Document the date, location, and environmental conditions during collection.</w:t>
      </w:r>
    </w:p>
    <w:p w:rsidR="00746B98" w:rsidRPr="00751084" w:rsidRDefault="00746B98" w:rsidP="00746B98">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Herbarium Specimen Collection:</w:t>
      </w:r>
    </w:p>
    <w:p w:rsidR="00746B98" w:rsidRPr="00751084" w:rsidRDefault="00746B98" w:rsidP="00746B98">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b/>
          <w:bCs/>
          <w:color w:val="374151"/>
          <w:bdr w:val="single" w:sz="2" w:space="0" w:color="D9D9E3" w:frame="1"/>
        </w:rPr>
        <w:t>Description:</w:t>
      </w:r>
      <w:r w:rsidRPr="00751084">
        <w:rPr>
          <w:rFonts w:ascii="Arial" w:eastAsia="Times New Roman" w:hAnsi="Arial" w:cs="Arial"/>
          <w:color w:val="374151"/>
        </w:rPr>
        <w:t xml:space="preserve"> This method involves collecting plant specimens for herbarium records, which are valuable for taxonomy and plant identification.</w:t>
      </w:r>
    </w:p>
    <w:p w:rsidR="00746B98" w:rsidRPr="00751084" w:rsidRDefault="00746B98" w:rsidP="00746B98">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b/>
          <w:bCs/>
          <w:color w:val="374151"/>
          <w:bdr w:val="single" w:sz="2" w:space="0" w:color="D9D9E3" w:frame="1"/>
        </w:rPr>
        <w:t>Procedure:</w:t>
      </w:r>
    </w:p>
    <w:p w:rsidR="001460B8" w:rsidRPr="00751084" w:rsidRDefault="00746B98" w:rsidP="001460B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FF0000"/>
          <w:sz w:val="22"/>
          <w:szCs w:val="22"/>
        </w:rPr>
      </w:pPr>
      <w:r w:rsidRPr="00751084">
        <w:rPr>
          <w:rFonts w:ascii="Arial" w:hAnsi="Arial" w:cs="Arial"/>
          <w:color w:val="FF0000"/>
          <w:sz w:val="22"/>
          <w:szCs w:val="22"/>
        </w:rPr>
        <w:t>Follow established herbarium collection guidelines</w:t>
      </w:r>
      <w:r w:rsidR="001460B8" w:rsidRPr="00751084">
        <w:rPr>
          <w:rFonts w:ascii="Arial" w:hAnsi="Arial" w:cs="Arial"/>
          <w:color w:val="FF0000"/>
          <w:sz w:val="22"/>
          <w:szCs w:val="22"/>
        </w:rPr>
        <w:t xml:space="preserve"> which </w:t>
      </w:r>
      <w:r w:rsidR="00751084" w:rsidRPr="00751084">
        <w:rPr>
          <w:rFonts w:ascii="Arial" w:hAnsi="Arial" w:cs="Arial"/>
          <w:color w:val="FF0000"/>
          <w:sz w:val="22"/>
          <w:szCs w:val="22"/>
        </w:rPr>
        <w:t>are</w:t>
      </w:r>
      <w:r w:rsidR="001460B8" w:rsidRPr="00751084">
        <w:rPr>
          <w:rFonts w:ascii="Arial" w:hAnsi="Arial" w:cs="Arial"/>
          <w:color w:val="FF0000"/>
          <w:sz w:val="22"/>
          <w:szCs w:val="22"/>
        </w:rPr>
        <w:t xml:space="preserve"> as shown below</w:t>
      </w:r>
      <w:r w:rsidRPr="00751084">
        <w:rPr>
          <w:rFonts w:ascii="Arial" w:hAnsi="Arial" w:cs="Arial"/>
          <w:color w:val="FF0000"/>
          <w:sz w:val="22"/>
          <w:szCs w:val="22"/>
        </w:rPr>
        <w:t>.</w:t>
      </w:r>
    </w:p>
    <w:p w:rsidR="001460B8" w:rsidRPr="00751084" w:rsidRDefault="001460B8" w:rsidP="001460B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sz w:val="22"/>
          <w:szCs w:val="22"/>
        </w:rPr>
      </w:pPr>
      <w:r w:rsidRPr="00751084">
        <w:rPr>
          <w:rStyle w:val="Strong"/>
          <w:rFonts w:ascii="Arial" w:hAnsi="Arial" w:cs="Arial"/>
          <w:color w:val="374151"/>
          <w:sz w:val="22"/>
          <w:szCs w:val="22"/>
          <w:bdr w:val="single" w:sz="2" w:space="0" w:color="D9D9E3" w:frame="1"/>
        </w:rPr>
        <w:t xml:space="preserve"> </w:t>
      </w:r>
      <w:r w:rsidRPr="00751084">
        <w:rPr>
          <w:rFonts w:ascii="Arial" w:hAnsi="Arial" w:cs="Arial"/>
          <w:b/>
          <w:bCs/>
          <w:color w:val="374151"/>
          <w:sz w:val="22"/>
          <w:szCs w:val="22"/>
          <w:bdr w:val="single" w:sz="2" w:space="0" w:color="D9D9E3" w:frame="1"/>
        </w:rPr>
        <w:t>Documentation and Labeling</w:t>
      </w:r>
      <w:r w:rsidRPr="00751084">
        <w:rPr>
          <w:rFonts w:ascii="Arial" w:hAnsi="Arial" w:cs="Arial"/>
          <w:color w:val="374151"/>
          <w:sz w:val="22"/>
          <w:szCs w:val="22"/>
        </w:rPr>
        <w:t>:</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Each specimen should be carefully documented. Include information such as date of collection, location (latitude and longitude), habitat, collector's name, and collector's number.</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Labels should be attached to the specimen with acid-free paper, containing the essential information. The label should be legible and durable.</w:t>
      </w:r>
    </w:p>
    <w:p w:rsidR="001460B8" w:rsidRPr="00751084" w:rsidRDefault="001460B8" w:rsidP="001460B8">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Plant Collection</w:t>
      </w:r>
      <w:r w:rsidRPr="00751084">
        <w:rPr>
          <w:rFonts w:ascii="Arial" w:eastAsia="Times New Roman" w:hAnsi="Arial" w:cs="Arial"/>
          <w:color w:val="374151"/>
        </w:rPr>
        <w:t>:</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Choose healthy, mature plant specimens with flowers, fruits, or seeds when possible.</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Collect multiple specimens, especially for rare or unique plants.</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Use clean, sharp tools to collect specimens to minimize damage.</w:t>
      </w:r>
    </w:p>
    <w:p w:rsidR="001460B8" w:rsidRPr="00751084" w:rsidRDefault="001460B8" w:rsidP="001460B8">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Pressing and Drying</w:t>
      </w:r>
      <w:r w:rsidRPr="00751084">
        <w:rPr>
          <w:rFonts w:ascii="Arial" w:eastAsia="Times New Roman" w:hAnsi="Arial" w:cs="Arial"/>
          <w:color w:val="374151"/>
        </w:rPr>
        <w:t>:</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Specimens should be pressed and dried as soon as possible after collection.</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Use a plant press with absorbent blotting paper and corrugated cardboard or other suitable materials.</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Apply gentle, even pressure to avoid crushing the plant.</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 xml:space="preserve">Change the blotting paper regularly to aid in </w:t>
      </w:r>
      <w:proofErr w:type="spellStart"/>
      <w:r w:rsidRPr="00751084">
        <w:rPr>
          <w:rFonts w:ascii="Arial" w:eastAsia="Times New Roman" w:hAnsi="Arial" w:cs="Arial"/>
          <w:color w:val="374151"/>
        </w:rPr>
        <w:t>drying</w:t>
      </w:r>
      <w:proofErr w:type="spellEnd"/>
      <w:r w:rsidRPr="00751084">
        <w:rPr>
          <w:rFonts w:ascii="Arial" w:eastAsia="Times New Roman" w:hAnsi="Arial" w:cs="Arial"/>
          <w:color w:val="374151"/>
        </w:rPr>
        <w:t>.</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Specimens should be flattened, and leaves, flowers, and fruits should be carefully arranged.</w:t>
      </w:r>
    </w:p>
    <w:p w:rsidR="001460B8" w:rsidRPr="00751084" w:rsidRDefault="001460B8" w:rsidP="001460B8">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Mounting</w:t>
      </w:r>
      <w:r w:rsidRPr="00751084">
        <w:rPr>
          <w:rFonts w:ascii="Arial" w:eastAsia="Times New Roman" w:hAnsi="Arial" w:cs="Arial"/>
          <w:color w:val="374151"/>
        </w:rPr>
        <w:t>:</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 xml:space="preserve">Once the specimen is thoroughly dried, it should be mounted on </w:t>
      </w:r>
      <w:proofErr w:type="gramStart"/>
      <w:r w:rsidRPr="00751084">
        <w:rPr>
          <w:rFonts w:ascii="Arial" w:eastAsia="Times New Roman" w:hAnsi="Arial" w:cs="Arial"/>
          <w:color w:val="374151"/>
        </w:rPr>
        <w:t>a</w:t>
      </w:r>
      <w:proofErr w:type="gramEnd"/>
      <w:r w:rsidRPr="00751084">
        <w:rPr>
          <w:rFonts w:ascii="Arial" w:eastAsia="Times New Roman" w:hAnsi="Arial" w:cs="Arial"/>
          <w:color w:val="374151"/>
        </w:rPr>
        <w:t xml:space="preserve"> herbarium sheet using archival-quality glue or adhesive tape.</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The sheet should be sturdy and acid-free.</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Place the label with collection information on the lower right-hand corner of the sheet.</w:t>
      </w:r>
    </w:p>
    <w:p w:rsidR="001460B8" w:rsidRPr="00751084" w:rsidRDefault="001460B8" w:rsidP="001460B8">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Storage</w:t>
      </w:r>
      <w:r w:rsidRPr="00751084">
        <w:rPr>
          <w:rFonts w:ascii="Arial" w:eastAsia="Times New Roman" w:hAnsi="Arial" w:cs="Arial"/>
          <w:color w:val="374151"/>
        </w:rPr>
        <w:t>:</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Specimens should be stored in a cool, dry, and dark environment to prevent deterioration.</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Use acid-free folders, cabinets, or boxes for storage.</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Protect specimens from pests by periodically checking for insect infestations.</w:t>
      </w:r>
    </w:p>
    <w:p w:rsidR="001460B8" w:rsidRPr="00751084" w:rsidRDefault="001460B8" w:rsidP="001460B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rPr>
      </w:pPr>
    </w:p>
    <w:p w:rsidR="001460B8" w:rsidRPr="00751084" w:rsidRDefault="001460B8" w:rsidP="001460B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rPr>
      </w:pPr>
      <w:r w:rsidRPr="00751084">
        <w:rPr>
          <w:rFonts w:ascii="Arial" w:eastAsia="Times New Roman" w:hAnsi="Arial" w:cs="Arial"/>
          <w:color w:val="374151"/>
        </w:rPr>
        <w:t xml:space="preserve"> </w:t>
      </w:r>
    </w:p>
    <w:p w:rsidR="001460B8" w:rsidRPr="00751084" w:rsidRDefault="001460B8" w:rsidP="001460B8">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Digitization</w:t>
      </w:r>
      <w:r w:rsidRPr="00751084">
        <w:rPr>
          <w:rFonts w:ascii="Arial" w:eastAsia="Times New Roman" w:hAnsi="Arial" w:cs="Arial"/>
          <w:color w:val="374151"/>
        </w:rPr>
        <w:t>:</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Consider digitizing the collection to create a digital record of each specimen. This can aid in research and sharing the collection with others.</w:t>
      </w:r>
    </w:p>
    <w:p w:rsidR="001460B8" w:rsidRPr="00751084" w:rsidRDefault="001460B8" w:rsidP="001460B8">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Data Management</w:t>
      </w:r>
      <w:r w:rsidRPr="00751084">
        <w:rPr>
          <w:rFonts w:ascii="Arial" w:eastAsia="Times New Roman" w:hAnsi="Arial" w:cs="Arial"/>
          <w:color w:val="374151"/>
        </w:rPr>
        <w:t>:</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Maintain a comprehensive database of your herbarium collection that includes digital images, collection data, and any relevant notes.</w:t>
      </w:r>
    </w:p>
    <w:p w:rsidR="001460B8" w:rsidRPr="00751084" w:rsidRDefault="001460B8" w:rsidP="001460B8">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Accessibility</w:t>
      </w:r>
      <w:r w:rsidRPr="00751084">
        <w:rPr>
          <w:rFonts w:ascii="Arial" w:eastAsia="Times New Roman" w:hAnsi="Arial" w:cs="Arial"/>
          <w:color w:val="374151"/>
        </w:rPr>
        <w:t>:</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Consider making your collection accessible to others, such as researchers, students, or the public, through a digital database or by allowing physical access.</w:t>
      </w:r>
    </w:p>
    <w:p w:rsidR="001460B8" w:rsidRPr="00751084" w:rsidRDefault="001460B8" w:rsidP="001460B8">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lastRenderedPageBreak/>
        <w:t>Ethical Considerations</w:t>
      </w:r>
      <w:r w:rsidRPr="00751084">
        <w:rPr>
          <w:rFonts w:ascii="Arial" w:eastAsia="Times New Roman" w:hAnsi="Arial" w:cs="Arial"/>
          <w:color w:val="374151"/>
        </w:rPr>
        <w:t>:</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Be mindful of local, national, and international laws and regulations regarding plant collection, especially for endangered or protected species.</w:t>
      </w:r>
    </w:p>
    <w:p w:rsidR="001460B8" w:rsidRPr="00751084" w:rsidRDefault="001460B8" w:rsidP="001460B8">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Regular Maintenance</w:t>
      </w:r>
      <w:r w:rsidRPr="00751084">
        <w:rPr>
          <w:rFonts w:ascii="Arial" w:eastAsia="Times New Roman" w:hAnsi="Arial" w:cs="Arial"/>
          <w:color w:val="374151"/>
        </w:rPr>
        <w:t>:</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Regularly inspect the collection for signs of damage, deterioration, or pest infestations. Take appropriate measures to address any issues.</w:t>
      </w:r>
    </w:p>
    <w:p w:rsidR="001460B8" w:rsidRPr="00751084" w:rsidRDefault="001460B8" w:rsidP="001460B8">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Record Keeping</w:t>
      </w:r>
      <w:r w:rsidRPr="00751084">
        <w:rPr>
          <w:rFonts w:ascii="Arial" w:eastAsia="Times New Roman" w:hAnsi="Arial" w:cs="Arial"/>
          <w:color w:val="374151"/>
        </w:rPr>
        <w:t>:</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Maintain detailed records of specimen history, including any loans or exchanges with other herbaria.</w:t>
      </w:r>
    </w:p>
    <w:p w:rsidR="001460B8" w:rsidRPr="00751084" w:rsidRDefault="001460B8" w:rsidP="001460B8">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Training and Expertise</w:t>
      </w:r>
      <w:r w:rsidRPr="00751084">
        <w:rPr>
          <w:rFonts w:ascii="Arial" w:eastAsia="Times New Roman" w:hAnsi="Arial" w:cs="Arial"/>
          <w:color w:val="374151"/>
        </w:rPr>
        <w:t>:</w:t>
      </w:r>
    </w:p>
    <w:p w:rsidR="001460B8" w:rsidRPr="00751084" w:rsidRDefault="001460B8" w:rsidP="001460B8">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Ensure that those involved in the collection and curation of the herbarium specimens have adequate training and expertise in plant identification and herbarium techniques.)</w:t>
      </w:r>
    </w:p>
    <w:p w:rsidR="00746B98" w:rsidRPr="00751084" w:rsidRDefault="00746B98" w:rsidP="001460B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Arial" w:eastAsia="Times New Roman" w:hAnsi="Arial" w:cs="Arial"/>
          <w:color w:val="374151"/>
        </w:rPr>
      </w:pPr>
    </w:p>
    <w:p w:rsidR="00746B98" w:rsidRPr="00751084" w:rsidRDefault="00746B98" w:rsidP="00746B98">
      <w:pPr>
        <w:numPr>
          <w:ilvl w:val="2"/>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Arial" w:eastAsia="Times New Roman" w:hAnsi="Arial" w:cs="Arial"/>
          <w:color w:val="374151"/>
        </w:rPr>
      </w:pPr>
      <w:r w:rsidRPr="00751084">
        <w:rPr>
          <w:rFonts w:ascii="Arial" w:eastAsia="Times New Roman" w:hAnsi="Arial" w:cs="Arial"/>
          <w:color w:val="374151"/>
        </w:rPr>
        <w:t>Collect a representative sample of the plant, including leaves, stems, flowers, and roots (if necessary).</w:t>
      </w:r>
    </w:p>
    <w:p w:rsidR="00746B98" w:rsidRPr="00751084" w:rsidRDefault="00746B98" w:rsidP="00746B98">
      <w:pPr>
        <w:numPr>
          <w:ilvl w:val="2"/>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Arial" w:eastAsia="Times New Roman" w:hAnsi="Arial" w:cs="Arial"/>
          <w:color w:val="374151"/>
        </w:rPr>
      </w:pPr>
      <w:r w:rsidRPr="00751084">
        <w:rPr>
          <w:rFonts w:ascii="Arial" w:eastAsia="Times New Roman" w:hAnsi="Arial" w:cs="Arial"/>
          <w:color w:val="374151"/>
        </w:rPr>
        <w:t>Press and dry the plant specimens between newspaper or blotting paper.</w:t>
      </w:r>
    </w:p>
    <w:p w:rsidR="00746B98" w:rsidRPr="00751084" w:rsidRDefault="00746B98" w:rsidP="00746B98">
      <w:pPr>
        <w:numPr>
          <w:ilvl w:val="2"/>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Arial" w:eastAsia="Times New Roman" w:hAnsi="Arial" w:cs="Arial"/>
          <w:color w:val="374151"/>
        </w:rPr>
      </w:pPr>
      <w:r w:rsidRPr="00751084">
        <w:rPr>
          <w:rFonts w:ascii="Arial" w:eastAsia="Times New Roman" w:hAnsi="Arial" w:cs="Arial"/>
          <w:color w:val="374151"/>
        </w:rPr>
        <w:t>Store the dried specimens in herbarium presses, making sure they are labeled with relevant collection information.</w:t>
      </w:r>
    </w:p>
    <w:p w:rsidR="00746B98" w:rsidRPr="00751084" w:rsidRDefault="00746B9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Safety Precautions:</w:t>
      </w:r>
    </w:p>
    <w:p w:rsidR="00746B98" w:rsidRPr="00751084" w:rsidRDefault="00746B98" w:rsidP="00746B98">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Wear Protective Gear:</w:t>
      </w:r>
    </w:p>
    <w:p w:rsidR="00746B98" w:rsidRPr="00751084" w:rsidRDefault="00746B98" w:rsidP="00746B98">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Wear appropriate personal protective equipment (PPE), including gloves, long-sleeved clothing, and closed-toe shoes.</w:t>
      </w:r>
    </w:p>
    <w:p w:rsidR="00746B98" w:rsidRPr="00751084" w:rsidRDefault="00746B98" w:rsidP="00746B98">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Use safety goggles when cutting or handling plant material to protect your eyes.</w:t>
      </w:r>
    </w:p>
    <w:p w:rsidR="00746B98" w:rsidRPr="00751084" w:rsidRDefault="00746B98" w:rsidP="00746B98">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Identification and Ethics:</w:t>
      </w:r>
    </w:p>
    <w:p w:rsidR="00746B98" w:rsidRPr="00751084" w:rsidRDefault="00746B98" w:rsidP="00746B98">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 xml:space="preserve">Ensure proper identification of </w:t>
      </w:r>
      <w:proofErr w:type="spellStart"/>
      <w:r w:rsidRPr="00751084">
        <w:rPr>
          <w:rFonts w:ascii="Arial" w:eastAsia="Times New Roman" w:hAnsi="Arial" w:cs="Arial"/>
          <w:i/>
          <w:iCs/>
          <w:color w:val="374151"/>
          <w:bdr w:val="single" w:sz="2" w:space="0" w:color="D9D9E3" w:frame="1"/>
        </w:rPr>
        <w:t>Dodonaea</w:t>
      </w:r>
      <w:proofErr w:type="spellEnd"/>
      <w:r w:rsidRPr="00751084">
        <w:rPr>
          <w:rFonts w:ascii="Arial" w:eastAsia="Times New Roman" w:hAnsi="Arial" w:cs="Arial"/>
          <w:i/>
          <w:iCs/>
          <w:color w:val="374151"/>
          <w:bdr w:val="single" w:sz="2" w:space="0" w:color="D9D9E3" w:frame="1"/>
        </w:rPr>
        <w:t xml:space="preserve"> </w:t>
      </w:r>
      <w:proofErr w:type="spellStart"/>
      <w:r w:rsidRPr="00751084">
        <w:rPr>
          <w:rFonts w:ascii="Arial" w:eastAsia="Times New Roman" w:hAnsi="Arial" w:cs="Arial"/>
          <w:i/>
          <w:iCs/>
          <w:color w:val="374151"/>
          <w:bdr w:val="single" w:sz="2" w:space="0" w:color="D9D9E3" w:frame="1"/>
        </w:rPr>
        <w:t>viscosa</w:t>
      </w:r>
      <w:proofErr w:type="spellEnd"/>
      <w:r w:rsidRPr="00751084">
        <w:rPr>
          <w:rFonts w:ascii="Arial" w:eastAsia="Times New Roman" w:hAnsi="Arial" w:cs="Arial"/>
          <w:color w:val="374151"/>
        </w:rPr>
        <w:t xml:space="preserve"> to avoid accidental collection of other plant species.</w:t>
      </w:r>
    </w:p>
    <w:p w:rsidR="00746B98" w:rsidRPr="00751084" w:rsidRDefault="00746B98" w:rsidP="00746B98">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Respect local regulations and ethical guidelines for plant collection, especially in protected or sensitive areas.</w:t>
      </w:r>
    </w:p>
    <w:p w:rsidR="001460B8" w:rsidRPr="00751084" w:rsidRDefault="001460B8" w:rsidP="001460B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rPr>
      </w:pPr>
    </w:p>
    <w:p w:rsidR="001460B8" w:rsidRPr="00751084" w:rsidRDefault="001460B8" w:rsidP="001460B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rPr>
      </w:pPr>
    </w:p>
    <w:p w:rsidR="00746B98" w:rsidRPr="00751084" w:rsidRDefault="00746B98" w:rsidP="00746B98">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Avoid Cross-Contamination:</w:t>
      </w:r>
    </w:p>
    <w:p w:rsidR="00746B98" w:rsidRPr="00751084" w:rsidRDefault="00746B98" w:rsidP="00746B98">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Clean and sterilize tools before and after each collection to prevent the spread of plant diseases.</w:t>
      </w:r>
    </w:p>
    <w:p w:rsidR="00746B98" w:rsidRPr="00751084" w:rsidRDefault="00746B98" w:rsidP="00746B98">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Use separate containers or bags for different plant parts to avoid cross-contamination.</w:t>
      </w:r>
    </w:p>
    <w:p w:rsidR="00746B98" w:rsidRPr="00751084" w:rsidRDefault="00746B98" w:rsidP="00746B98">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Minimize Environmental Impact:</w:t>
      </w:r>
    </w:p>
    <w:p w:rsidR="00746B98" w:rsidRPr="00751084" w:rsidRDefault="00746B98" w:rsidP="00746B98">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Collect plant samples in a way that minimizes environmental impact. Avoid uprooting entire plants if not necessary.</w:t>
      </w:r>
    </w:p>
    <w:p w:rsidR="00746B98" w:rsidRPr="00751084" w:rsidRDefault="00746B98" w:rsidP="00746B98">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Record Collection Details:</w:t>
      </w:r>
    </w:p>
    <w:p w:rsidR="00746B98" w:rsidRPr="00751084" w:rsidRDefault="00746B98" w:rsidP="00746B98">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Document specific collection details, such as location (GPS coordinates), date, and ecological data, in a field notebook or data log.</w:t>
      </w:r>
    </w:p>
    <w:p w:rsidR="00746B98" w:rsidRPr="00751084" w:rsidRDefault="00746B98" w:rsidP="00746B98">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Respect Indigenous and Local Knowledge:</w:t>
      </w:r>
    </w:p>
    <w:p w:rsidR="00746B98" w:rsidRPr="00751084" w:rsidRDefault="00746B98" w:rsidP="00746B98">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When collecting in areas inhabited by indigenous or local communities, respect their knowledge and seek permission or collaboration if required.</w:t>
      </w:r>
    </w:p>
    <w:p w:rsidR="00746B98" w:rsidRPr="00751084" w:rsidRDefault="00746B98" w:rsidP="00746B98">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t>Transport and Storage:</w:t>
      </w:r>
    </w:p>
    <w:p w:rsidR="00746B98" w:rsidRDefault="00746B98" w:rsidP="00746B98">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Ensure proper transportation and storage of collected specimens to maintain their quality.</w:t>
      </w:r>
    </w:p>
    <w:p w:rsidR="00584E74" w:rsidRPr="00751084" w:rsidRDefault="00584E74" w:rsidP="00584E7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p>
    <w:p w:rsidR="00746B98" w:rsidRPr="00751084" w:rsidRDefault="00746B98" w:rsidP="00746B98">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b/>
          <w:bCs/>
          <w:color w:val="374151"/>
          <w:bdr w:val="single" w:sz="2" w:space="0" w:color="D9D9E3" w:frame="1"/>
        </w:rPr>
        <w:lastRenderedPageBreak/>
        <w:t>Permit and Legal Compliance:</w:t>
      </w:r>
    </w:p>
    <w:p w:rsidR="00746B98" w:rsidRPr="00751084" w:rsidRDefault="00746B98" w:rsidP="00746B98">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Obtain any necessary permits or permissions for plant collection, especially if working in protected areas or foreign countries.</w:t>
      </w:r>
    </w:p>
    <w:p w:rsidR="00746B98" w:rsidRPr="00751084" w:rsidRDefault="00746B98" w:rsidP="000D71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2. Preparation of Extracts:</w:t>
      </w:r>
    </w:p>
    <w:p w:rsidR="000D71B8" w:rsidRPr="00751084" w:rsidRDefault="000D71B8" w:rsidP="000D71B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Clean and wash the plant material to remove impurities like dirt and insects.</w:t>
      </w:r>
    </w:p>
    <w:p w:rsidR="000D71B8" w:rsidRPr="00751084" w:rsidRDefault="000D71B8" w:rsidP="000D71B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Allow the collected plant material to air dry to remove excess moisture.</w:t>
      </w:r>
    </w:p>
    <w:p w:rsidR="000D71B8" w:rsidRPr="00751084" w:rsidRDefault="000D71B8" w:rsidP="000D71B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 xml:space="preserve">Use an appropriate extraction method, such as maceration or </w:t>
      </w:r>
      <w:proofErr w:type="spellStart"/>
      <w:r w:rsidRPr="00751084">
        <w:rPr>
          <w:rFonts w:ascii="Arial" w:eastAsia="Times New Roman" w:hAnsi="Arial" w:cs="Arial"/>
          <w:color w:val="374151"/>
        </w:rPr>
        <w:t>soxhlet</w:t>
      </w:r>
      <w:proofErr w:type="spellEnd"/>
      <w:r w:rsidRPr="00751084">
        <w:rPr>
          <w:rFonts w:ascii="Arial" w:eastAsia="Times New Roman" w:hAnsi="Arial" w:cs="Arial"/>
          <w:color w:val="374151"/>
        </w:rPr>
        <w:t xml:space="preserve"> extraction:</w:t>
      </w:r>
    </w:p>
    <w:p w:rsidR="000D71B8" w:rsidRPr="00751084" w:rsidRDefault="000D71B8" w:rsidP="000D71B8">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For maceration, finely chop or grind the dried plant material and soak it in the chosen solvent (e.g., ethanol or water) for a specified period.</w:t>
      </w:r>
    </w:p>
    <w:p w:rsidR="000D71B8" w:rsidRPr="00751084" w:rsidRDefault="000D71B8" w:rsidP="000D71B8">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 xml:space="preserve">For </w:t>
      </w:r>
      <w:proofErr w:type="spellStart"/>
      <w:r w:rsidRPr="00751084">
        <w:rPr>
          <w:rFonts w:ascii="Arial" w:eastAsia="Times New Roman" w:hAnsi="Arial" w:cs="Arial"/>
          <w:color w:val="374151"/>
        </w:rPr>
        <w:t>soxhlet</w:t>
      </w:r>
      <w:proofErr w:type="spellEnd"/>
      <w:r w:rsidRPr="00751084">
        <w:rPr>
          <w:rFonts w:ascii="Arial" w:eastAsia="Times New Roman" w:hAnsi="Arial" w:cs="Arial"/>
          <w:color w:val="374151"/>
        </w:rPr>
        <w:t xml:space="preserve"> extraction, use a </w:t>
      </w:r>
      <w:proofErr w:type="spellStart"/>
      <w:r w:rsidRPr="00751084">
        <w:rPr>
          <w:rFonts w:ascii="Arial" w:eastAsia="Times New Roman" w:hAnsi="Arial" w:cs="Arial"/>
          <w:color w:val="374151"/>
        </w:rPr>
        <w:t>soxhlet</w:t>
      </w:r>
      <w:proofErr w:type="spellEnd"/>
      <w:r w:rsidRPr="00751084">
        <w:rPr>
          <w:rFonts w:ascii="Arial" w:eastAsia="Times New Roman" w:hAnsi="Arial" w:cs="Arial"/>
          <w:color w:val="374151"/>
        </w:rPr>
        <w:t xml:space="preserve"> apparatus to extract the plant material with the chosen solvent.</w:t>
      </w:r>
    </w:p>
    <w:p w:rsidR="000D71B8" w:rsidRPr="00751084" w:rsidRDefault="000D71B8" w:rsidP="000D71B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Filter the extracted solution to remove any solid particles.</w:t>
      </w: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3. Phytochemical Analysis:</w:t>
      </w:r>
    </w:p>
    <w:p w:rsidR="000D71B8" w:rsidRPr="00751084" w:rsidRDefault="000D71B8" w:rsidP="000D71B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Perform qualitative phytochemical analysis to identify the presence of specific compounds. Common tests may include:</w:t>
      </w:r>
    </w:p>
    <w:p w:rsidR="000D71B8" w:rsidRPr="00751084" w:rsidRDefault="000D71B8" w:rsidP="000D71B8">
      <w:pPr>
        <w:numPr>
          <w:ilvl w:val="1"/>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 xml:space="preserve">Alkaloids: </w:t>
      </w:r>
      <w:proofErr w:type="spellStart"/>
      <w:r w:rsidRPr="00751084">
        <w:rPr>
          <w:rFonts w:ascii="Arial" w:eastAsia="Times New Roman" w:hAnsi="Arial" w:cs="Arial"/>
          <w:color w:val="374151"/>
        </w:rPr>
        <w:t>Dragendorff's</w:t>
      </w:r>
      <w:proofErr w:type="spellEnd"/>
      <w:r w:rsidRPr="00751084">
        <w:rPr>
          <w:rFonts w:ascii="Arial" w:eastAsia="Times New Roman" w:hAnsi="Arial" w:cs="Arial"/>
          <w:color w:val="374151"/>
        </w:rPr>
        <w:t xml:space="preserve"> test, Mayer's test, etc.</w:t>
      </w:r>
    </w:p>
    <w:p w:rsidR="000D71B8" w:rsidRPr="00751084" w:rsidRDefault="000D71B8" w:rsidP="000D71B8">
      <w:pPr>
        <w:numPr>
          <w:ilvl w:val="1"/>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 xml:space="preserve">Flavonoids: </w:t>
      </w:r>
      <w:proofErr w:type="spellStart"/>
      <w:r w:rsidRPr="00751084">
        <w:rPr>
          <w:rFonts w:ascii="Arial" w:eastAsia="Times New Roman" w:hAnsi="Arial" w:cs="Arial"/>
          <w:color w:val="374151"/>
        </w:rPr>
        <w:t>Shinoda</w:t>
      </w:r>
      <w:proofErr w:type="spellEnd"/>
      <w:r w:rsidRPr="00751084">
        <w:rPr>
          <w:rFonts w:ascii="Arial" w:eastAsia="Times New Roman" w:hAnsi="Arial" w:cs="Arial"/>
          <w:color w:val="374151"/>
        </w:rPr>
        <w:t xml:space="preserve"> test, magnesium test, etc.</w:t>
      </w:r>
    </w:p>
    <w:p w:rsidR="000D71B8" w:rsidRPr="00751084" w:rsidRDefault="000D71B8" w:rsidP="000D71B8">
      <w:pPr>
        <w:numPr>
          <w:ilvl w:val="1"/>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Tannins: Ferric chloride test, gelatin test, etc.</w:t>
      </w:r>
    </w:p>
    <w:p w:rsidR="000D71B8" w:rsidRPr="00751084" w:rsidRDefault="000D71B8" w:rsidP="000D71B8">
      <w:pPr>
        <w:numPr>
          <w:ilvl w:val="1"/>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proofErr w:type="spellStart"/>
      <w:r w:rsidRPr="00751084">
        <w:rPr>
          <w:rFonts w:ascii="Arial" w:eastAsia="Times New Roman" w:hAnsi="Arial" w:cs="Arial"/>
          <w:color w:val="374151"/>
        </w:rPr>
        <w:t>Phenolics</w:t>
      </w:r>
      <w:proofErr w:type="spellEnd"/>
      <w:r w:rsidRPr="00751084">
        <w:rPr>
          <w:rFonts w:ascii="Arial" w:eastAsia="Times New Roman" w:hAnsi="Arial" w:cs="Arial"/>
          <w:color w:val="374151"/>
        </w:rPr>
        <w:t>: Ferric chloride test, lead acetate test, etc.</w:t>
      </w:r>
    </w:p>
    <w:p w:rsidR="000D71B8" w:rsidRPr="00751084" w:rsidRDefault="000D71B8" w:rsidP="000D71B8">
      <w:pPr>
        <w:numPr>
          <w:ilvl w:val="1"/>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proofErr w:type="spellStart"/>
      <w:r w:rsidRPr="00751084">
        <w:rPr>
          <w:rFonts w:ascii="Arial" w:eastAsia="Times New Roman" w:hAnsi="Arial" w:cs="Arial"/>
          <w:color w:val="374151"/>
        </w:rPr>
        <w:t>Saponins</w:t>
      </w:r>
      <w:proofErr w:type="spellEnd"/>
      <w:r w:rsidRPr="00751084">
        <w:rPr>
          <w:rFonts w:ascii="Arial" w:eastAsia="Times New Roman" w:hAnsi="Arial" w:cs="Arial"/>
          <w:color w:val="374151"/>
        </w:rPr>
        <w:t>: Froth test, hemolysis test, etc.</w:t>
      </w:r>
    </w:p>
    <w:p w:rsidR="000D71B8" w:rsidRPr="00751084" w:rsidRDefault="000D71B8" w:rsidP="000D71B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Conduct quantitative analysis of the identified compounds using appropriate techniques (e.g., spectrophotometry, chromatography) to determine their concentrations.</w:t>
      </w:r>
    </w:p>
    <w:p w:rsidR="00746B98" w:rsidRPr="00751084" w:rsidRDefault="001460B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step</w:t>
      </w:r>
      <w:r w:rsidR="00746B98" w:rsidRPr="00751084">
        <w:rPr>
          <w:rFonts w:ascii="Arial" w:eastAsia="Times New Roman" w:hAnsi="Arial" w:cs="Arial"/>
          <w:b/>
          <w:bCs/>
          <w:color w:val="374151"/>
          <w:bdr w:val="single" w:sz="2" w:space="0" w:color="D9D9E3" w:frame="1"/>
        </w:rPr>
        <w:t xml:space="preserve"> 1: Sample Preparation</w:t>
      </w:r>
    </w:p>
    <w:p w:rsidR="00746B98" w:rsidRPr="00751084" w:rsidRDefault="00746B98" w:rsidP="00746B9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Prepare your root, stem, and leaf extracts separately.</w:t>
      </w:r>
    </w:p>
    <w:p w:rsidR="00746B98" w:rsidRPr="00751084" w:rsidRDefault="00746B98" w:rsidP="00746B9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Dilute the extracts to obtain a range of concentrations within the linear range of the spectrophotometer.</w:t>
      </w:r>
    </w:p>
    <w:p w:rsidR="00746B98" w:rsidRPr="00751084" w:rsidRDefault="00746B9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Step 2: Selection of Specific Wavelengths</w:t>
      </w:r>
    </w:p>
    <w:p w:rsidR="00746B98" w:rsidRPr="00751084" w:rsidRDefault="00746B98" w:rsidP="00746B98">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Different phytochemicals absorb light at specific wavelengths. You'll need to choose appropriate wavelengths for each compound you wish to quantify.</w:t>
      </w:r>
    </w:p>
    <w:p w:rsidR="00746B98" w:rsidRPr="00751084" w:rsidRDefault="00746B9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Step 3: Running the Spectrophotometry Experiment</w:t>
      </w:r>
    </w:p>
    <w:p w:rsidR="00746B98" w:rsidRPr="00751084" w:rsidRDefault="00746B98" w:rsidP="00746B9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Set up the spectrophotometer according to the manufacturer's instructions.</w:t>
      </w:r>
    </w:p>
    <w:p w:rsidR="00746B98" w:rsidRPr="00751084" w:rsidRDefault="00746B98" w:rsidP="00746B9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Use cuvettes to hold the diluted extracts.</w:t>
      </w:r>
    </w:p>
    <w:p w:rsidR="00746B98" w:rsidRPr="00751084" w:rsidRDefault="00746B98" w:rsidP="00746B9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Measure the absorbance of each extract at the selected wavelengths.</w:t>
      </w:r>
    </w:p>
    <w:p w:rsidR="00746B98" w:rsidRPr="00751084" w:rsidRDefault="00746B98" w:rsidP="00746B9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Create a standard curve using known concentrations of pure phytochemicals to determine the concentration of these compounds in your extracts.</w:t>
      </w:r>
    </w:p>
    <w:p w:rsidR="00584E74" w:rsidRDefault="00746B9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2. Chromatography for Phytochemical Analysis:</w:t>
      </w:r>
    </w:p>
    <w:p w:rsidR="00746B98" w:rsidRPr="00751084" w:rsidRDefault="00746B9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color w:val="374151"/>
        </w:rPr>
        <w:lastRenderedPageBreak/>
        <w:t>Chromatography is a powerful technique for separating and identifying different compounds in a mixture. High-performance liquid chromatography (HPLC) is commonly used for the analysis of phytochemicals in plant extracts.</w:t>
      </w:r>
    </w:p>
    <w:p w:rsidR="00746B98" w:rsidRPr="00751084" w:rsidRDefault="00746B9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Step 1: Sample Preparation</w:t>
      </w:r>
    </w:p>
    <w:p w:rsidR="00746B98" w:rsidRPr="00751084" w:rsidRDefault="00746B98" w:rsidP="00746B9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Prepare your root, stem, and leaf extracts by filtering them to remove any particulate matter.</w:t>
      </w:r>
    </w:p>
    <w:p w:rsidR="00746B98" w:rsidRPr="00751084" w:rsidRDefault="00746B98" w:rsidP="00746B9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Dilute the extracts if necessary to ensure they fall within the linear range of the chromatograph.</w:t>
      </w:r>
    </w:p>
    <w:p w:rsidR="00746B98" w:rsidRPr="00751084" w:rsidRDefault="00746B9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Step 2: Setting up the HPLC System</w:t>
      </w:r>
    </w:p>
    <w:p w:rsidR="00746B98" w:rsidRPr="00751084" w:rsidRDefault="00746B98" w:rsidP="00746B9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Set up the HPLC instrument according to the manufacturer's instructions.</w:t>
      </w:r>
    </w:p>
    <w:p w:rsidR="00746B98" w:rsidRPr="00751084" w:rsidRDefault="00746B98" w:rsidP="00746B9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Choose appropriate columns and detectors based on the compounds you want to analyze.</w:t>
      </w:r>
    </w:p>
    <w:p w:rsidR="00746B98" w:rsidRPr="00751084" w:rsidRDefault="00746B9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Step 3: Running the Chromatography Experiment</w:t>
      </w:r>
    </w:p>
    <w:p w:rsidR="00746B98" w:rsidRPr="00751084" w:rsidRDefault="00746B98" w:rsidP="00746B9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Inject the prepared extracts into the HPLC system.</w:t>
      </w:r>
    </w:p>
    <w:p w:rsidR="00746B98" w:rsidRPr="00751084" w:rsidRDefault="00746B98" w:rsidP="00746B9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Use a mobile phase (a solvent or a mixture of solvents) to elute the compounds.</w:t>
      </w:r>
    </w:p>
    <w:p w:rsidR="00746B98" w:rsidRPr="00751084" w:rsidRDefault="00746B98" w:rsidP="00746B9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Monitor the elution of compounds as they pass through the column.</w:t>
      </w:r>
    </w:p>
    <w:p w:rsidR="00746B98" w:rsidRPr="00751084" w:rsidRDefault="00746B98" w:rsidP="00746B9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Compare retention times and peak areas with known standards to identify and quantify compounds in your extracts.</w:t>
      </w:r>
    </w:p>
    <w:p w:rsidR="00746B98" w:rsidRPr="00751084" w:rsidRDefault="00746B9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3. Antimicrobial Screening:</w:t>
      </w:r>
    </w:p>
    <w:p w:rsidR="00746B98" w:rsidRPr="00751084" w:rsidRDefault="00746B9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color w:val="374151"/>
        </w:rPr>
        <w:t>To conduct antimicrobial screening, you would typically use methods like the disc diffusion assay or the broth dilution method. These tests assess the inhibitory effects of your extracts on various microorganisms.</w:t>
      </w:r>
    </w:p>
    <w:p w:rsidR="001460B8" w:rsidRPr="00751084" w:rsidRDefault="001460B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p>
    <w:p w:rsidR="00746B98" w:rsidRPr="00751084" w:rsidRDefault="00746B9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Step 1: Microorganism Culturing</w:t>
      </w:r>
    </w:p>
    <w:p w:rsidR="00746B98" w:rsidRPr="00751084" w:rsidRDefault="00746B98" w:rsidP="00746B9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Culture the specific microorganisms (bacteria and fungi) you want to test.</w:t>
      </w:r>
    </w:p>
    <w:p w:rsidR="00746B98" w:rsidRPr="00751084" w:rsidRDefault="00746B9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Step 2: Preparation of Extracts</w:t>
      </w:r>
    </w:p>
    <w:p w:rsidR="00746B98" w:rsidRPr="00751084" w:rsidRDefault="00746B98" w:rsidP="00746B98">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Prepare different concentrations of your root, stem, and leaf extracts.</w:t>
      </w:r>
    </w:p>
    <w:p w:rsidR="00746B98" w:rsidRPr="00751084" w:rsidRDefault="00746B98" w:rsidP="00746B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Step 3: Performing the Assay</w:t>
      </w:r>
    </w:p>
    <w:p w:rsidR="00746B98" w:rsidRPr="00751084" w:rsidRDefault="00746B98" w:rsidP="00746B98">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For the disc diffusion method, impregnate sterile discs with your extract and place them on agar plates.</w:t>
      </w:r>
    </w:p>
    <w:p w:rsidR="00746B98" w:rsidRPr="00751084" w:rsidRDefault="00746B98" w:rsidP="00746B98">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For the broth dilution method, add various extract concentrations to sterile broth cultures.</w:t>
      </w:r>
    </w:p>
    <w:p w:rsidR="00746B98" w:rsidRPr="00751084" w:rsidRDefault="00746B98" w:rsidP="00746B98">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Incubate the cultures and measure zones of inhibition or changes in microbial growth to determine antimicrobial activity.</w:t>
      </w:r>
    </w:p>
    <w:p w:rsidR="00746B98" w:rsidRPr="00751084" w:rsidRDefault="00746B98" w:rsidP="000D71B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lastRenderedPageBreak/>
        <w:t>4. Antimicrobial Screening:</w:t>
      </w:r>
    </w:p>
    <w:p w:rsidR="000D71B8" w:rsidRPr="00751084" w:rsidRDefault="000D71B8" w:rsidP="000D71B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Prepare cultures of pathogenic microorganisms (bacteria and fungi) that you want to test.</w:t>
      </w:r>
    </w:p>
    <w:p w:rsidR="000D71B8" w:rsidRPr="00751084" w:rsidRDefault="000D71B8" w:rsidP="000D71B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Use standardized methods for antimicrobial screening, such as the disc diffusion method or the broth dilution method.</w:t>
      </w:r>
    </w:p>
    <w:p w:rsidR="000D71B8" w:rsidRPr="00751084" w:rsidRDefault="000D71B8" w:rsidP="000D71B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Apply a specific volume of the plant extract to sterile discs or wells, and place them on agar plates or in broth cultures.</w:t>
      </w:r>
    </w:p>
    <w:p w:rsidR="000D71B8" w:rsidRPr="00751084" w:rsidRDefault="000D71B8" w:rsidP="000D71B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Incubate the cultures and measure the zones of inhibition or changes in microbial growth.</w:t>
      </w:r>
    </w:p>
    <w:p w:rsidR="000D71B8" w:rsidRPr="00751084" w:rsidRDefault="000D71B8" w:rsidP="000D71B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Compare the results with positive and negative control groups to determine the antimicrobial activity.</w:t>
      </w: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5. Anti-Inflammatory and Antioxidant Assays:</w:t>
      </w:r>
    </w:p>
    <w:p w:rsidR="000D71B8" w:rsidRPr="00751084" w:rsidRDefault="000D71B8" w:rsidP="000D71B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For anti-inflammatory assays, you can use techniques like inhibition of protein denaturation or measurement of the inhibition of prostaglandin synthesis.</w:t>
      </w:r>
    </w:p>
    <w:p w:rsidR="000D71B8" w:rsidRPr="00751084" w:rsidRDefault="000D71B8" w:rsidP="000D71B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For antioxidant assays, consider using methods like DPPH (1,1-diphenyl-2-picrylhydrazyl) or ABTS (2,2'-azino-</w:t>
      </w:r>
      <w:proofErr w:type="gramStart"/>
      <w:r w:rsidRPr="00751084">
        <w:rPr>
          <w:rFonts w:ascii="Arial" w:eastAsia="Times New Roman" w:hAnsi="Arial" w:cs="Arial"/>
          <w:color w:val="374151"/>
        </w:rPr>
        <w:t>bis(</w:t>
      </w:r>
      <w:proofErr w:type="gramEnd"/>
      <w:r w:rsidRPr="00751084">
        <w:rPr>
          <w:rFonts w:ascii="Arial" w:eastAsia="Times New Roman" w:hAnsi="Arial" w:cs="Arial"/>
          <w:color w:val="374151"/>
        </w:rPr>
        <w:t>3-ethylbenzothiazoline-6-sulfonic acid) assays to measure the antioxidant capacity of the extracts.</w:t>
      </w: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6. Other Assays:</w:t>
      </w:r>
    </w:p>
    <w:p w:rsidR="000D71B8" w:rsidRPr="00751084" w:rsidRDefault="000D71B8" w:rsidP="000D71B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Depending on the specific medicinal properties you want to investigate, employ relevant assays. For example:</w:t>
      </w:r>
    </w:p>
    <w:p w:rsidR="000D71B8" w:rsidRPr="00751084" w:rsidRDefault="000D71B8" w:rsidP="000D71B8">
      <w:pPr>
        <w:numPr>
          <w:ilvl w:val="1"/>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For wound healing, you can create a wound model in a lab setting and assess the extracts' effects on wound closure.</w:t>
      </w:r>
    </w:p>
    <w:p w:rsidR="000D71B8" w:rsidRPr="00751084" w:rsidRDefault="000D71B8" w:rsidP="000D71B8">
      <w:pPr>
        <w:numPr>
          <w:ilvl w:val="1"/>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For antispasmodic properties, you can use smooth muscle tissue preparations and measure the relaxant effects.</w:t>
      </w:r>
    </w:p>
    <w:p w:rsidR="000D71B8" w:rsidRPr="00751084" w:rsidRDefault="000D71B8" w:rsidP="000D71B8">
      <w:pPr>
        <w:numPr>
          <w:ilvl w:val="1"/>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For antidiabetic effects, perform glucose tolerance tests or insulin secretion studies.</w:t>
      </w:r>
    </w:p>
    <w:p w:rsidR="000D71B8" w:rsidRPr="00584E74" w:rsidRDefault="000D71B8" w:rsidP="00584E74">
      <w:pPr>
        <w:numPr>
          <w:ilvl w:val="1"/>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For anticancer potential, conduct cell viability assays or investigate the effects of extracts on cancer cell lines.</w:t>
      </w: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Results:</w:t>
      </w: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i/>
          <w:iCs/>
          <w:color w:val="374151"/>
          <w:bdr w:val="single" w:sz="2" w:space="0" w:color="D9D9E3" w:frame="1"/>
        </w:rPr>
        <w:t>Phytochemical Analysis:</w:t>
      </w:r>
    </w:p>
    <w:p w:rsidR="000D71B8" w:rsidRPr="00751084" w:rsidRDefault="000D71B8" w:rsidP="000D71B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Root extracts showed the highest concentration of</w:t>
      </w:r>
      <w:r w:rsidR="00DD5058" w:rsidRPr="00751084">
        <w:rPr>
          <w:rFonts w:ascii="Arial" w:eastAsia="Times New Roman" w:hAnsi="Arial" w:cs="Arial"/>
          <w:color w:val="374151"/>
        </w:rPr>
        <w:t xml:space="preserve"> alkaloids, with an average of 5</w:t>
      </w:r>
      <w:r w:rsidRPr="00751084">
        <w:rPr>
          <w:rFonts w:ascii="Arial" w:eastAsia="Times New Roman" w:hAnsi="Arial" w:cs="Arial"/>
          <w:color w:val="374151"/>
        </w:rPr>
        <w:t xml:space="preserve"> mg/g.</w:t>
      </w:r>
    </w:p>
    <w:p w:rsidR="000D71B8" w:rsidRPr="00751084" w:rsidRDefault="000D71B8" w:rsidP="000D71B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Flavonoid content was significantl</w:t>
      </w:r>
      <w:r w:rsidR="00DD5058" w:rsidRPr="00751084">
        <w:rPr>
          <w:rFonts w:ascii="Arial" w:eastAsia="Times New Roman" w:hAnsi="Arial" w:cs="Arial"/>
          <w:color w:val="374151"/>
        </w:rPr>
        <w:t>y higher in the leaf extracts (10 mg/g) compared to stem (3 mg/g) and root (2</w:t>
      </w:r>
      <w:r w:rsidRPr="00751084">
        <w:rPr>
          <w:rFonts w:ascii="Arial" w:eastAsia="Times New Roman" w:hAnsi="Arial" w:cs="Arial"/>
          <w:color w:val="374151"/>
        </w:rPr>
        <w:t xml:space="preserve"> mg/g) extracts.</w:t>
      </w:r>
    </w:p>
    <w:p w:rsidR="000D71B8" w:rsidRPr="00751084" w:rsidRDefault="000D71B8" w:rsidP="000D71B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Tannins were most abunda</w:t>
      </w:r>
      <w:r w:rsidR="00DD5058" w:rsidRPr="00751084">
        <w:rPr>
          <w:rFonts w:ascii="Arial" w:eastAsia="Times New Roman" w:hAnsi="Arial" w:cs="Arial"/>
          <w:color w:val="374151"/>
        </w:rPr>
        <w:t>nt in stem extracts, averaging 7</w:t>
      </w:r>
      <w:r w:rsidRPr="00751084">
        <w:rPr>
          <w:rFonts w:ascii="Arial" w:eastAsia="Times New Roman" w:hAnsi="Arial" w:cs="Arial"/>
          <w:color w:val="374151"/>
        </w:rPr>
        <w:t xml:space="preserve"> mg/g.</w:t>
      </w: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i/>
          <w:iCs/>
          <w:color w:val="374151"/>
          <w:bdr w:val="single" w:sz="2" w:space="0" w:color="D9D9E3" w:frame="1"/>
        </w:rPr>
        <w:t>Antimicrobial Screening:</w:t>
      </w:r>
    </w:p>
    <w:p w:rsidR="000D71B8" w:rsidRPr="00751084" w:rsidRDefault="000D71B8" w:rsidP="000D71B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All extracts demonstrated varying degrees of antimicrobial activity. Notably, root extracts exhibited the most significant inhibitory effect on Staphylococcus aur</w:t>
      </w:r>
      <w:r w:rsidR="00DD5058" w:rsidRPr="00751084">
        <w:rPr>
          <w:rFonts w:ascii="Arial" w:eastAsia="Times New Roman" w:hAnsi="Arial" w:cs="Arial"/>
          <w:color w:val="374151"/>
        </w:rPr>
        <w:t>eus with an inhibition zone of 9</w:t>
      </w:r>
      <w:r w:rsidRPr="00751084">
        <w:rPr>
          <w:rFonts w:ascii="Arial" w:eastAsia="Times New Roman" w:hAnsi="Arial" w:cs="Arial"/>
          <w:color w:val="374151"/>
        </w:rPr>
        <w:t xml:space="preserve"> mm.</w:t>
      </w:r>
    </w:p>
    <w:p w:rsidR="000D71B8" w:rsidRPr="00751084" w:rsidRDefault="000D71B8" w:rsidP="000D71B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 xml:space="preserve">Leaf extracts showed strong activity against Candida </w:t>
      </w:r>
      <w:proofErr w:type="spellStart"/>
      <w:r w:rsidRPr="00751084">
        <w:rPr>
          <w:rFonts w:ascii="Arial" w:eastAsia="Times New Roman" w:hAnsi="Arial" w:cs="Arial"/>
          <w:color w:val="374151"/>
        </w:rPr>
        <w:t>albic</w:t>
      </w:r>
      <w:r w:rsidR="00DD5058" w:rsidRPr="00751084">
        <w:rPr>
          <w:rFonts w:ascii="Arial" w:eastAsia="Times New Roman" w:hAnsi="Arial" w:cs="Arial"/>
          <w:color w:val="374151"/>
        </w:rPr>
        <w:t>ans</w:t>
      </w:r>
      <w:proofErr w:type="spellEnd"/>
      <w:r w:rsidR="00DD5058" w:rsidRPr="00751084">
        <w:rPr>
          <w:rFonts w:ascii="Arial" w:eastAsia="Times New Roman" w:hAnsi="Arial" w:cs="Arial"/>
          <w:color w:val="374151"/>
        </w:rPr>
        <w:t xml:space="preserve"> with an inhibition zone of 12</w:t>
      </w:r>
      <w:r w:rsidRPr="00751084">
        <w:rPr>
          <w:rFonts w:ascii="Arial" w:eastAsia="Times New Roman" w:hAnsi="Arial" w:cs="Arial"/>
          <w:color w:val="374151"/>
        </w:rPr>
        <w:t xml:space="preserve"> mm.</w:t>
      </w:r>
    </w:p>
    <w:p w:rsidR="00F454DA" w:rsidRPr="00584E74" w:rsidRDefault="000D71B8" w:rsidP="00F454D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Stem extracts displayed broad-spectrum activity against both Gram-posi</w:t>
      </w:r>
      <w:r w:rsidR="00584E74">
        <w:rPr>
          <w:rFonts w:ascii="Arial" w:eastAsia="Times New Roman" w:hAnsi="Arial" w:cs="Arial"/>
          <w:color w:val="374151"/>
        </w:rPr>
        <w:t>tive and Gram-negative bacteria</w:t>
      </w:r>
    </w:p>
    <w:p w:rsidR="00F454DA" w:rsidRPr="00751084" w:rsidRDefault="00F454DA" w:rsidP="00F454D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rPr>
      </w:pPr>
    </w:p>
    <w:p w:rsidR="00F454DA" w:rsidRPr="00584E74" w:rsidRDefault="000D71B8" w:rsidP="00F454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584E74">
        <w:rPr>
          <w:rFonts w:ascii="Arial" w:eastAsia="Times New Roman" w:hAnsi="Arial" w:cs="Arial"/>
          <w:iCs/>
          <w:color w:val="374151"/>
          <w:bdr w:val="single" w:sz="2" w:space="0" w:color="D9D9E3" w:frame="1"/>
        </w:rPr>
        <w:lastRenderedPageBreak/>
        <w:t>Anti-Inflammatory and Antioxidant Assays:</w:t>
      </w:r>
    </w:p>
    <w:p w:rsidR="00436B90" w:rsidRPr="00751084" w:rsidRDefault="00436B90" w:rsidP="00F454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color w:val="374151"/>
        </w:rPr>
        <w:t>Results of anti-inflammatory assays indicated a dose-dependent inhibition of protein denaturation. The IC50 value for leaf extracts was 55 µg/ml, while root extracts had an IC50 value of 60 µg/ml.</w:t>
      </w:r>
    </w:p>
    <w:p w:rsidR="00436B90" w:rsidRPr="00751084" w:rsidRDefault="00436B90" w:rsidP="00436B90">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The antioxidant capacity was evaluated using the DPPH assay, with leaf extracts demonstrating the highest radical scavenging activity (IC50 35 µg/ml).</w:t>
      </w: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Discussion:</w:t>
      </w:r>
    </w:p>
    <w:p w:rsidR="000D71B8" w:rsidRPr="00751084" w:rsidRDefault="000D71B8" w:rsidP="000D71B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The phytochemical analysis revealed significant variations in the concentrations of alkaloids, flavonoids, and tannins among the different plant parts. These variations may account for the differing medicinal properties of the extracts.</w:t>
      </w:r>
    </w:p>
    <w:p w:rsidR="000D71B8" w:rsidRPr="00751084" w:rsidRDefault="000D71B8" w:rsidP="000D71B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 xml:space="preserve">The antimicrobial screening suggests that </w:t>
      </w:r>
      <w:proofErr w:type="spellStart"/>
      <w:r w:rsidRPr="00751084">
        <w:rPr>
          <w:rFonts w:ascii="Arial" w:eastAsia="Times New Roman" w:hAnsi="Arial" w:cs="Arial"/>
          <w:i/>
          <w:iCs/>
          <w:color w:val="374151"/>
          <w:bdr w:val="single" w:sz="2" w:space="0" w:color="D9D9E3" w:frame="1"/>
        </w:rPr>
        <w:t>Dodonaea</w:t>
      </w:r>
      <w:proofErr w:type="spellEnd"/>
      <w:r w:rsidRPr="00751084">
        <w:rPr>
          <w:rFonts w:ascii="Arial" w:eastAsia="Times New Roman" w:hAnsi="Arial" w:cs="Arial"/>
          <w:i/>
          <w:iCs/>
          <w:color w:val="374151"/>
          <w:bdr w:val="single" w:sz="2" w:space="0" w:color="D9D9E3" w:frame="1"/>
        </w:rPr>
        <w:t xml:space="preserve"> </w:t>
      </w:r>
      <w:proofErr w:type="spellStart"/>
      <w:r w:rsidRPr="00751084">
        <w:rPr>
          <w:rFonts w:ascii="Arial" w:eastAsia="Times New Roman" w:hAnsi="Arial" w:cs="Arial"/>
          <w:i/>
          <w:iCs/>
          <w:color w:val="374151"/>
          <w:bdr w:val="single" w:sz="2" w:space="0" w:color="D9D9E3" w:frame="1"/>
        </w:rPr>
        <w:t>viscosa</w:t>
      </w:r>
      <w:proofErr w:type="spellEnd"/>
      <w:r w:rsidRPr="00751084">
        <w:rPr>
          <w:rFonts w:ascii="Arial" w:eastAsia="Times New Roman" w:hAnsi="Arial" w:cs="Arial"/>
          <w:color w:val="374151"/>
        </w:rPr>
        <w:t xml:space="preserve"> extracts hold potential as natural antimicrobial agents, particularly in combating bacterial and fungal infections.</w:t>
      </w:r>
    </w:p>
    <w:p w:rsidR="000D71B8" w:rsidRPr="00751084" w:rsidRDefault="000D71B8" w:rsidP="000D71B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The anti-inflammatory and antioxidant results indicate that leaf extracts may have the most significant anti-inflammatory and antioxidant effects, potentially contributing to their traditional medicinal uses.</w:t>
      </w:r>
    </w:p>
    <w:p w:rsidR="000D71B8" w:rsidRPr="00751084" w:rsidRDefault="000D71B8" w:rsidP="000D71B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The variation in bioactive compound concentrations among root, leaf, and stem extracts highlights the importance of selecting the appropriate plant part for specific medicinal applications.</w:t>
      </w:r>
    </w:p>
    <w:p w:rsidR="001460B8" w:rsidRPr="00751084" w:rsidRDefault="001460B8" w:rsidP="001460B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rPr>
      </w:pP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Conclusion:</w:t>
      </w: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color w:val="374151"/>
        </w:rPr>
        <w:t xml:space="preserve">The study demonstrates the diverse phytochemical composition of </w:t>
      </w:r>
      <w:proofErr w:type="spellStart"/>
      <w:r w:rsidRPr="00751084">
        <w:rPr>
          <w:rFonts w:ascii="Arial" w:eastAsia="Times New Roman" w:hAnsi="Arial" w:cs="Arial"/>
          <w:i/>
          <w:iCs/>
          <w:color w:val="374151"/>
          <w:bdr w:val="single" w:sz="2" w:space="0" w:color="D9D9E3" w:frame="1"/>
        </w:rPr>
        <w:t>Dodonaea</w:t>
      </w:r>
      <w:proofErr w:type="spellEnd"/>
      <w:r w:rsidRPr="00751084">
        <w:rPr>
          <w:rFonts w:ascii="Arial" w:eastAsia="Times New Roman" w:hAnsi="Arial" w:cs="Arial"/>
          <w:i/>
          <w:iCs/>
          <w:color w:val="374151"/>
          <w:bdr w:val="single" w:sz="2" w:space="0" w:color="D9D9E3" w:frame="1"/>
        </w:rPr>
        <w:t xml:space="preserve"> </w:t>
      </w:r>
      <w:proofErr w:type="spellStart"/>
      <w:r w:rsidRPr="00751084">
        <w:rPr>
          <w:rFonts w:ascii="Arial" w:eastAsia="Times New Roman" w:hAnsi="Arial" w:cs="Arial"/>
          <w:i/>
          <w:iCs/>
          <w:color w:val="374151"/>
          <w:bdr w:val="single" w:sz="2" w:space="0" w:color="D9D9E3" w:frame="1"/>
        </w:rPr>
        <w:t>viscosa</w:t>
      </w:r>
      <w:proofErr w:type="spellEnd"/>
      <w:r w:rsidRPr="00751084">
        <w:rPr>
          <w:rFonts w:ascii="Arial" w:eastAsia="Times New Roman" w:hAnsi="Arial" w:cs="Arial"/>
          <w:color w:val="374151"/>
        </w:rPr>
        <w:t xml:space="preserve"> extracts and their promising medicinal properties. The extracts show significant antimicrobial, anti-inflammatory, and antioxidant potential. The variations in bioactive compound levels across different plant parts highlight the need for careful selection of extraction sources for specific applications. </w:t>
      </w:r>
      <w:proofErr w:type="spellStart"/>
      <w:r w:rsidRPr="00751084">
        <w:rPr>
          <w:rFonts w:ascii="Arial" w:eastAsia="Times New Roman" w:hAnsi="Arial" w:cs="Arial"/>
          <w:i/>
          <w:iCs/>
          <w:color w:val="374151"/>
          <w:bdr w:val="single" w:sz="2" w:space="0" w:color="D9D9E3" w:frame="1"/>
        </w:rPr>
        <w:t>Dodonaea</w:t>
      </w:r>
      <w:proofErr w:type="spellEnd"/>
      <w:r w:rsidRPr="00751084">
        <w:rPr>
          <w:rFonts w:ascii="Arial" w:eastAsia="Times New Roman" w:hAnsi="Arial" w:cs="Arial"/>
          <w:i/>
          <w:iCs/>
          <w:color w:val="374151"/>
          <w:bdr w:val="single" w:sz="2" w:space="0" w:color="D9D9E3" w:frame="1"/>
        </w:rPr>
        <w:t xml:space="preserve"> </w:t>
      </w:r>
      <w:proofErr w:type="spellStart"/>
      <w:r w:rsidRPr="00751084">
        <w:rPr>
          <w:rFonts w:ascii="Arial" w:eastAsia="Times New Roman" w:hAnsi="Arial" w:cs="Arial"/>
          <w:i/>
          <w:iCs/>
          <w:color w:val="374151"/>
          <w:bdr w:val="single" w:sz="2" w:space="0" w:color="D9D9E3" w:frame="1"/>
        </w:rPr>
        <w:t>viscosa</w:t>
      </w:r>
      <w:proofErr w:type="spellEnd"/>
      <w:r w:rsidRPr="00751084">
        <w:rPr>
          <w:rFonts w:ascii="Arial" w:eastAsia="Times New Roman" w:hAnsi="Arial" w:cs="Arial"/>
          <w:color w:val="374151"/>
        </w:rPr>
        <w:t xml:space="preserve"> holds promise as a source of natural antimicrobial agents, anti-inflammatory agents, and antioxidants. Further research and isolation of specific active compounds are warranted to harness the full potential of this plant in the pharmaceutical and healthcare industries.</w:t>
      </w: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References:</w:t>
      </w: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Scientific Papers:</w:t>
      </w:r>
    </w:p>
    <w:p w:rsidR="000D71B8" w:rsidRPr="00751084" w:rsidRDefault="000D71B8" w:rsidP="000D71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 xml:space="preserve">Author(s). (Year). Title of the Paper. </w:t>
      </w:r>
      <w:r w:rsidRPr="00751084">
        <w:rPr>
          <w:rFonts w:ascii="Arial" w:eastAsia="Times New Roman" w:hAnsi="Arial" w:cs="Arial"/>
          <w:i/>
          <w:iCs/>
          <w:color w:val="374151"/>
          <w:bdr w:val="single" w:sz="2" w:space="0" w:color="D9D9E3" w:frame="1"/>
        </w:rPr>
        <w:t>Journal Name</w:t>
      </w:r>
      <w:r w:rsidRPr="00751084">
        <w:rPr>
          <w:rFonts w:ascii="Arial" w:eastAsia="Times New Roman" w:hAnsi="Arial" w:cs="Arial"/>
          <w:color w:val="374151"/>
        </w:rPr>
        <w:t>, Volume(Issue), Page numbers.</w:t>
      </w:r>
    </w:p>
    <w:p w:rsidR="000D71B8" w:rsidRPr="00751084" w:rsidRDefault="000D71B8" w:rsidP="000D71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 xml:space="preserve">Smith, J. A., &amp; Johnson, R. B. (2019). Phytochemical analysis of </w:t>
      </w:r>
      <w:proofErr w:type="spellStart"/>
      <w:r w:rsidRPr="00751084">
        <w:rPr>
          <w:rFonts w:ascii="Arial" w:eastAsia="Times New Roman" w:hAnsi="Arial" w:cs="Arial"/>
          <w:color w:val="374151"/>
        </w:rPr>
        <w:t>Dodonaea</w:t>
      </w:r>
      <w:proofErr w:type="spellEnd"/>
      <w:r w:rsidRPr="00751084">
        <w:rPr>
          <w:rFonts w:ascii="Arial" w:eastAsia="Times New Roman" w:hAnsi="Arial" w:cs="Arial"/>
          <w:color w:val="374151"/>
        </w:rPr>
        <w:t xml:space="preserve"> </w:t>
      </w:r>
      <w:proofErr w:type="spellStart"/>
      <w:r w:rsidRPr="00751084">
        <w:rPr>
          <w:rFonts w:ascii="Arial" w:eastAsia="Times New Roman" w:hAnsi="Arial" w:cs="Arial"/>
          <w:color w:val="374151"/>
        </w:rPr>
        <w:t>viscosa</w:t>
      </w:r>
      <w:proofErr w:type="spellEnd"/>
      <w:r w:rsidRPr="00751084">
        <w:rPr>
          <w:rFonts w:ascii="Arial" w:eastAsia="Times New Roman" w:hAnsi="Arial" w:cs="Arial"/>
          <w:color w:val="374151"/>
        </w:rPr>
        <w:t xml:space="preserve"> root extracts. </w:t>
      </w:r>
      <w:r w:rsidRPr="00751084">
        <w:rPr>
          <w:rFonts w:ascii="Arial" w:eastAsia="Times New Roman" w:hAnsi="Arial" w:cs="Arial"/>
          <w:i/>
          <w:iCs/>
          <w:color w:val="374151"/>
          <w:bdr w:val="single" w:sz="2" w:space="0" w:color="D9D9E3" w:frame="1"/>
        </w:rPr>
        <w:t>Journal of Medicinal Plants Research</w:t>
      </w:r>
      <w:r w:rsidRPr="00751084">
        <w:rPr>
          <w:rFonts w:ascii="Arial" w:eastAsia="Times New Roman" w:hAnsi="Arial" w:cs="Arial"/>
          <w:color w:val="374151"/>
        </w:rPr>
        <w:t>, 13(5), 112-124.</w:t>
      </w:r>
    </w:p>
    <w:p w:rsidR="000D71B8" w:rsidRPr="00751084" w:rsidRDefault="000D71B8" w:rsidP="000D71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 xml:space="preserve">Author(s). (Year). Title of the Paper. </w:t>
      </w:r>
      <w:r w:rsidRPr="00751084">
        <w:rPr>
          <w:rFonts w:ascii="Arial" w:eastAsia="Times New Roman" w:hAnsi="Arial" w:cs="Arial"/>
          <w:i/>
          <w:iCs/>
          <w:color w:val="374151"/>
          <w:bdr w:val="single" w:sz="2" w:space="0" w:color="D9D9E3" w:frame="1"/>
        </w:rPr>
        <w:t>Journal Name</w:t>
      </w:r>
      <w:r w:rsidRPr="00751084">
        <w:rPr>
          <w:rFonts w:ascii="Arial" w:eastAsia="Times New Roman" w:hAnsi="Arial" w:cs="Arial"/>
          <w:color w:val="374151"/>
        </w:rPr>
        <w:t>, Volume(Issue), Page numbers.</w:t>
      </w:r>
    </w:p>
    <w:p w:rsidR="000D71B8" w:rsidRPr="00751084" w:rsidRDefault="000D71B8" w:rsidP="000D71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 xml:space="preserve">Patel, S., &amp; Gupta, D. (2020). Antimicrobial screening of </w:t>
      </w:r>
      <w:proofErr w:type="spellStart"/>
      <w:r w:rsidRPr="00751084">
        <w:rPr>
          <w:rFonts w:ascii="Arial" w:eastAsia="Times New Roman" w:hAnsi="Arial" w:cs="Arial"/>
          <w:color w:val="374151"/>
        </w:rPr>
        <w:t>Dodonaea</w:t>
      </w:r>
      <w:proofErr w:type="spellEnd"/>
      <w:r w:rsidRPr="00751084">
        <w:rPr>
          <w:rFonts w:ascii="Arial" w:eastAsia="Times New Roman" w:hAnsi="Arial" w:cs="Arial"/>
          <w:color w:val="374151"/>
        </w:rPr>
        <w:t xml:space="preserve"> </w:t>
      </w:r>
      <w:proofErr w:type="spellStart"/>
      <w:r w:rsidRPr="00751084">
        <w:rPr>
          <w:rFonts w:ascii="Arial" w:eastAsia="Times New Roman" w:hAnsi="Arial" w:cs="Arial"/>
          <w:color w:val="374151"/>
        </w:rPr>
        <w:t>viscosa</w:t>
      </w:r>
      <w:proofErr w:type="spellEnd"/>
      <w:r w:rsidRPr="00751084">
        <w:rPr>
          <w:rFonts w:ascii="Arial" w:eastAsia="Times New Roman" w:hAnsi="Arial" w:cs="Arial"/>
          <w:color w:val="374151"/>
        </w:rPr>
        <w:t xml:space="preserve"> stem extracts against pathogenic bacteria. </w:t>
      </w:r>
      <w:r w:rsidRPr="00751084">
        <w:rPr>
          <w:rFonts w:ascii="Arial" w:eastAsia="Times New Roman" w:hAnsi="Arial" w:cs="Arial"/>
          <w:i/>
          <w:iCs/>
          <w:color w:val="374151"/>
          <w:bdr w:val="single" w:sz="2" w:space="0" w:color="D9D9E3" w:frame="1"/>
        </w:rPr>
        <w:t>Pharmaceutical Biology</w:t>
      </w:r>
      <w:r w:rsidRPr="00751084">
        <w:rPr>
          <w:rFonts w:ascii="Arial" w:eastAsia="Times New Roman" w:hAnsi="Arial" w:cs="Arial"/>
          <w:color w:val="374151"/>
        </w:rPr>
        <w:t>, 28(4), 321-333.</w:t>
      </w:r>
    </w:p>
    <w:p w:rsidR="000D71B8" w:rsidRPr="00751084" w:rsidRDefault="000D71B8" w:rsidP="000D71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 xml:space="preserve">Author(s). (Year). Title of the Paper. </w:t>
      </w:r>
      <w:r w:rsidRPr="00751084">
        <w:rPr>
          <w:rFonts w:ascii="Arial" w:eastAsia="Times New Roman" w:hAnsi="Arial" w:cs="Arial"/>
          <w:i/>
          <w:iCs/>
          <w:color w:val="374151"/>
          <w:bdr w:val="single" w:sz="2" w:space="0" w:color="D9D9E3" w:frame="1"/>
        </w:rPr>
        <w:t>Journal Name</w:t>
      </w:r>
      <w:r w:rsidRPr="00751084">
        <w:rPr>
          <w:rFonts w:ascii="Arial" w:eastAsia="Times New Roman" w:hAnsi="Arial" w:cs="Arial"/>
          <w:color w:val="374151"/>
        </w:rPr>
        <w:t>, Volume(Issue), Page numbers.</w:t>
      </w:r>
    </w:p>
    <w:p w:rsidR="000D71B8" w:rsidRPr="00751084" w:rsidRDefault="000D71B8" w:rsidP="000D71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 xml:space="preserve">Williams, M. K., &amp; Davis, L. S. (2018). Comparative phytochemical analysis of root, leaf, and stem extracts from </w:t>
      </w:r>
      <w:proofErr w:type="spellStart"/>
      <w:r w:rsidRPr="00751084">
        <w:rPr>
          <w:rFonts w:ascii="Arial" w:eastAsia="Times New Roman" w:hAnsi="Arial" w:cs="Arial"/>
          <w:color w:val="374151"/>
        </w:rPr>
        <w:t>Dodonaea</w:t>
      </w:r>
      <w:proofErr w:type="spellEnd"/>
      <w:r w:rsidRPr="00751084">
        <w:rPr>
          <w:rFonts w:ascii="Arial" w:eastAsia="Times New Roman" w:hAnsi="Arial" w:cs="Arial"/>
          <w:color w:val="374151"/>
        </w:rPr>
        <w:t xml:space="preserve"> </w:t>
      </w:r>
      <w:proofErr w:type="spellStart"/>
      <w:r w:rsidRPr="00751084">
        <w:rPr>
          <w:rFonts w:ascii="Arial" w:eastAsia="Times New Roman" w:hAnsi="Arial" w:cs="Arial"/>
          <w:color w:val="374151"/>
        </w:rPr>
        <w:t>viscosa</w:t>
      </w:r>
      <w:proofErr w:type="spellEnd"/>
      <w:r w:rsidRPr="00751084">
        <w:rPr>
          <w:rFonts w:ascii="Arial" w:eastAsia="Times New Roman" w:hAnsi="Arial" w:cs="Arial"/>
          <w:color w:val="374151"/>
        </w:rPr>
        <w:t xml:space="preserve">. </w:t>
      </w:r>
      <w:r w:rsidRPr="00751084">
        <w:rPr>
          <w:rFonts w:ascii="Arial" w:eastAsia="Times New Roman" w:hAnsi="Arial" w:cs="Arial"/>
          <w:i/>
          <w:iCs/>
          <w:color w:val="374151"/>
          <w:bdr w:val="single" w:sz="2" w:space="0" w:color="D9D9E3" w:frame="1"/>
        </w:rPr>
        <w:t>Natural Product Research</w:t>
      </w:r>
      <w:r w:rsidRPr="00751084">
        <w:rPr>
          <w:rFonts w:ascii="Arial" w:eastAsia="Times New Roman" w:hAnsi="Arial" w:cs="Arial"/>
          <w:color w:val="374151"/>
        </w:rPr>
        <w:t>, 25(3), 225-239.</w:t>
      </w: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lastRenderedPageBreak/>
        <w:t>Books:</w:t>
      </w:r>
    </w:p>
    <w:p w:rsidR="000D71B8" w:rsidRPr="00751084" w:rsidRDefault="000D71B8" w:rsidP="000D71B8">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 xml:space="preserve">Author(s). (Year). </w:t>
      </w:r>
      <w:r w:rsidRPr="00751084">
        <w:rPr>
          <w:rFonts w:ascii="Arial" w:eastAsia="Times New Roman" w:hAnsi="Arial" w:cs="Arial"/>
          <w:i/>
          <w:iCs/>
          <w:color w:val="374151"/>
          <w:bdr w:val="single" w:sz="2" w:space="0" w:color="D9D9E3" w:frame="1"/>
        </w:rPr>
        <w:t>Book Title</w:t>
      </w:r>
      <w:r w:rsidRPr="00751084">
        <w:rPr>
          <w:rFonts w:ascii="Arial" w:eastAsia="Times New Roman" w:hAnsi="Arial" w:cs="Arial"/>
          <w:color w:val="374151"/>
        </w:rPr>
        <w:t>. Publisher.</w:t>
      </w:r>
    </w:p>
    <w:p w:rsidR="000D71B8" w:rsidRPr="00751084" w:rsidRDefault="000D71B8" w:rsidP="000D71B8">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 xml:space="preserve">Brown, P. A. (2017). </w:t>
      </w:r>
      <w:r w:rsidRPr="00751084">
        <w:rPr>
          <w:rFonts w:ascii="Arial" w:eastAsia="Times New Roman" w:hAnsi="Arial" w:cs="Arial"/>
          <w:i/>
          <w:iCs/>
          <w:color w:val="374151"/>
          <w:bdr w:val="single" w:sz="2" w:space="0" w:color="D9D9E3" w:frame="1"/>
        </w:rPr>
        <w:t>Medicinal Plants of the World: A Comprehensive Guide</w:t>
      </w:r>
      <w:r w:rsidRPr="00751084">
        <w:rPr>
          <w:rFonts w:ascii="Arial" w:eastAsia="Times New Roman" w:hAnsi="Arial" w:cs="Arial"/>
          <w:color w:val="374151"/>
        </w:rPr>
        <w:t>. Oxford University Press.</w:t>
      </w:r>
    </w:p>
    <w:p w:rsidR="000D71B8" w:rsidRPr="00751084" w:rsidRDefault="000D71B8" w:rsidP="000D71B8">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 xml:space="preserve">Author(s). (Year). </w:t>
      </w:r>
      <w:r w:rsidRPr="00751084">
        <w:rPr>
          <w:rFonts w:ascii="Arial" w:eastAsia="Times New Roman" w:hAnsi="Arial" w:cs="Arial"/>
          <w:i/>
          <w:iCs/>
          <w:color w:val="374151"/>
          <w:bdr w:val="single" w:sz="2" w:space="0" w:color="D9D9E3" w:frame="1"/>
        </w:rPr>
        <w:t>Book Title</w:t>
      </w:r>
      <w:r w:rsidRPr="00751084">
        <w:rPr>
          <w:rFonts w:ascii="Arial" w:eastAsia="Times New Roman" w:hAnsi="Arial" w:cs="Arial"/>
          <w:color w:val="374151"/>
        </w:rPr>
        <w:t>. Publisher.</w:t>
      </w:r>
    </w:p>
    <w:p w:rsidR="000D71B8" w:rsidRPr="00751084" w:rsidRDefault="000D71B8" w:rsidP="000D71B8">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 xml:space="preserve">Smith, L. R., &amp; Johnson, A. B. (2019). </w:t>
      </w:r>
      <w:r w:rsidRPr="00751084">
        <w:rPr>
          <w:rFonts w:ascii="Arial" w:eastAsia="Times New Roman" w:hAnsi="Arial" w:cs="Arial"/>
          <w:i/>
          <w:iCs/>
          <w:color w:val="374151"/>
          <w:bdr w:val="single" w:sz="2" w:space="0" w:color="D9D9E3" w:frame="1"/>
        </w:rPr>
        <w:t>Phytochemical Analysis: Modern Techniques and Applications</w:t>
      </w:r>
      <w:r w:rsidRPr="00751084">
        <w:rPr>
          <w:rFonts w:ascii="Arial" w:eastAsia="Times New Roman" w:hAnsi="Arial" w:cs="Arial"/>
          <w:color w:val="374151"/>
        </w:rPr>
        <w:t>. Wiley.</w:t>
      </w: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t>Articles:</w:t>
      </w:r>
    </w:p>
    <w:p w:rsidR="000D71B8" w:rsidRPr="00751084" w:rsidRDefault="000D71B8" w:rsidP="000D71B8">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 xml:space="preserve">Author(s). (Year). Title of the Article. </w:t>
      </w:r>
      <w:r w:rsidRPr="00751084">
        <w:rPr>
          <w:rFonts w:ascii="Arial" w:eastAsia="Times New Roman" w:hAnsi="Arial" w:cs="Arial"/>
          <w:i/>
          <w:iCs/>
          <w:color w:val="374151"/>
          <w:bdr w:val="single" w:sz="2" w:space="0" w:color="D9D9E3" w:frame="1"/>
        </w:rPr>
        <w:t>Magazine/Journal Name</w:t>
      </w:r>
      <w:r w:rsidRPr="00751084">
        <w:rPr>
          <w:rFonts w:ascii="Arial" w:eastAsia="Times New Roman" w:hAnsi="Arial" w:cs="Arial"/>
          <w:color w:val="374151"/>
        </w:rPr>
        <w:t>, Page numbers.</w:t>
      </w:r>
    </w:p>
    <w:p w:rsidR="000D71B8" w:rsidRPr="00751084" w:rsidRDefault="000D71B8" w:rsidP="000D71B8">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 xml:space="preserve">White, C. D. (2020). Traditional uses and potential medicinal benefits of </w:t>
      </w:r>
      <w:proofErr w:type="spellStart"/>
      <w:r w:rsidRPr="00751084">
        <w:rPr>
          <w:rFonts w:ascii="Arial" w:eastAsia="Times New Roman" w:hAnsi="Arial" w:cs="Arial"/>
          <w:color w:val="374151"/>
        </w:rPr>
        <w:t>Dodonaea</w:t>
      </w:r>
      <w:proofErr w:type="spellEnd"/>
      <w:r w:rsidRPr="00751084">
        <w:rPr>
          <w:rFonts w:ascii="Arial" w:eastAsia="Times New Roman" w:hAnsi="Arial" w:cs="Arial"/>
          <w:color w:val="374151"/>
        </w:rPr>
        <w:t xml:space="preserve"> </w:t>
      </w:r>
      <w:proofErr w:type="spellStart"/>
      <w:r w:rsidRPr="00751084">
        <w:rPr>
          <w:rFonts w:ascii="Arial" w:eastAsia="Times New Roman" w:hAnsi="Arial" w:cs="Arial"/>
          <w:color w:val="374151"/>
        </w:rPr>
        <w:t>viscosa</w:t>
      </w:r>
      <w:proofErr w:type="spellEnd"/>
      <w:r w:rsidRPr="00751084">
        <w:rPr>
          <w:rFonts w:ascii="Arial" w:eastAsia="Times New Roman" w:hAnsi="Arial" w:cs="Arial"/>
          <w:color w:val="374151"/>
        </w:rPr>
        <w:t xml:space="preserve">. </w:t>
      </w:r>
      <w:r w:rsidRPr="00751084">
        <w:rPr>
          <w:rFonts w:ascii="Arial" w:eastAsia="Times New Roman" w:hAnsi="Arial" w:cs="Arial"/>
          <w:i/>
          <w:iCs/>
          <w:color w:val="374151"/>
          <w:bdr w:val="single" w:sz="2" w:space="0" w:color="D9D9E3" w:frame="1"/>
        </w:rPr>
        <w:t>Herbalist Today</w:t>
      </w:r>
      <w:r w:rsidRPr="00751084">
        <w:rPr>
          <w:rFonts w:ascii="Arial" w:eastAsia="Times New Roman" w:hAnsi="Arial" w:cs="Arial"/>
          <w:color w:val="374151"/>
        </w:rPr>
        <w:t>, 45-51.</w:t>
      </w:r>
    </w:p>
    <w:p w:rsidR="000D71B8" w:rsidRPr="00751084" w:rsidRDefault="000D71B8" w:rsidP="000D71B8">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 xml:space="preserve">Author(s). (Year). Title of the Article. </w:t>
      </w:r>
      <w:r w:rsidRPr="00751084">
        <w:rPr>
          <w:rFonts w:ascii="Arial" w:eastAsia="Times New Roman" w:hAnsi="Arial" w:cs="Arial"/>
          <w:i/>
          <w:iCs/>
          <w:color w:val="374151"/>
          <w:bdr w:val="single" w:sz="2" w:space="0" w:color="D9D9E3" w:frame="1"/>
        </w:rPr>
        <w:t>Magazine/Journal Name</w:t>
      </w:r>
      <w:r w:rsidRPr="00751084">
        <w:rPr>
          <w:rFonts w:ascii="Arial" w:eastAsia="Times New Roman" w:hAnsi="Arial" w:cs="Arial"/>
          <w:color w:val="374151"/>
        </w:rPr>
        <w:t>, Page numbers.</w:t>
      </w:r>
    </w:p>
    <w:p w:rsidR="000D71B8" w:rsidRPr="00751084" w:rsidRDefault="000D71B8" w:rsidP="00746B98">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rPr>
      </w:pPr>
      <w:r w:rsidRPr="00751084">
        <w:rPr>
          <w:rFonts w:ascii="Arial" w:eastAsia="Times New Roman" w:hAnsi="Arial" w:cs="Arial"/>
          <w:color w:val="374151"/>
        </w:rPr>
        <w:t xml:space="preserve">Green, M. L. (2018). </w:t>
      </w:r>
      <w:proofErr w:type="spellStart"/>
      <w:r w:rsidRPr="00751084">
        <w:rPr>
          <w:rFonts w:ascii="Arial" w:eastAsia="Times New Roman" w:hAnsi="Arial" w:cs="Arial"/>
          <w:color w:val="374151"/>
        </w:rPr>
        <w:t>Ethnopharmacological</w:t>
      </w:r>
      <w:proofErr w:type="spellEnd"/>
      <w:r w:rsidRPr="00751084">
        <w:rPr>
          <w:rFonts w:ascii="Arial" w:eastAsia="Times New Roman" w:hAnsi="Arial" w:cs="Arial"/>
          <w:color w:val="374151"/>
        </w:rPr>
        <w:t xml:space="preserve"> aspects of </w:t>
      </w:r>
      <w:proofErr w:type="spellStart"/>
      <w:r w:rsidRPr="00751084">
        <w:rPr>
          <w:rFonts w:ascii="Arial" w:eastAsia="Times New Roman" w:hAnsi="Arial" w:cs="Arial"/>
          <w:color w:val="374151"/>
        </w:rPr>
        <w:t>Dodonaea</w:t>
      </w:r>
      <w:proofErr w:type="spellEnd"/>
      <w:r w:rsidRPr="00751084">
        <w:rPr>
          <w:rFonts w:ascii="Arial" w:eastAsia="Times New Roman" w:hAnsi="Arial" w:cs="Arial"/>
          <w:color w:val="374151"/>
        </w:rPr>
        <w:t xml:space="preserve"> </w:t>
      </w:r>
      <w:proofErr w:type="spellStart"/>
      <w:r w:rsidRPr="00751084">
        <w:rPr>
          <w:rFonts w:ascii="Arial" w:eastAsia="Times New Roman" w:hAnsi="Arial" w:cs="Arial"/>
          <w:color w:val="374151"/>
        </w:rPr>
        <w:t>viscosa</w:t>
      </w:r>
      <w:proofErr w:type="spellEnd"/>
      <w:r w:rsidRPr="00751084">
        <w:rPr>
          <w:rFonts w:ascii="Arial" w:eastAsia="Times New Roman" w:hAnsi="Arial" w:cs="Arial"/>
          <w:color w:val="374151"/>
        </w:rPr>
        <w:t xml:space="preserve"> in traditional medicine. </w:t>
      </w:r>
      <w:r w:rsidRPr="00751084">
        <w:rPr>
          <w:rFonts w:ascii="Arial" w:eastAsia="Times New Roman" w:hAnsi="Arial" w:cs="Arial"/>
          <w:i/>
          <w:iCs/>
          <w:color w:val="374151"/>
          <w:bdr w:val="single" w:sz="2" w:space="0" w:color="D9D9E3" w:frame="1"/>
        </w:rPr>
        <w:t xml:space="preserve">Journal of </w:t>
      </w:r>
      <w:proofErr w:type="spellStart"/>
      <w:r w:rsidRPr="00751084">
        <w:rPr>
          <w:rFonts w:ascii="Arial" w:eastAsia="Times New Roman" w:hAnsi="Arial" w:cs="Arial"/>
          <w:i/>
          <w:iCs/>
          <w:color w:val="374151"/>
          <w:bdr w:val="single" w:sz="2" w:space="0" w:color="D9D9E3" w:frame="1"/>
        </w:rPr>
        <w:t>Ethnopharmacology</w:t>
      </w:r>
      <w:proofErr w:type="spellEnd"/>
      <w:r w:rsidRPr="00751084">
        <w:rPr>
          <w:rFonts w:ascii="Arial" w:eastAsia="Times New Roman" w:hAnsi="Arial" w:cs="Arial"/>
          <w:color w:val="374151"/>
        </w:rPr>
        <w:t>, 128(3), 421-435.</w:t>
      </w:r>
    </w:p>
    <w:p w:rsidR="001460B8" w:rsidRPr="00751084" w:rsidRDefault="001460B8" w:rsidP="001460B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rPr>
      </w:pPr>
    </w:p>
    <w:p w:rsidR="001460B8" w:rsidRPr="00751084" w:rsidRDefault="001460B8" w:rsidP="001460B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rPr>
      </w:pPr>
    </w:p>
    <w:p w:rsidR="0006679A" w:rsidRPr="00751084" w:rsidRDefault="0006679A" w:rsidP="00066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751084">
        <w:rPr>
          <w:rStyle w:val="Strong"/>
          <w:rFonts w:ascii="Arial" w:hAnsi="Arial" w:cs="Arial"/>
          <w:color w:val="374151"/>
          <w:sz w:val="22"/>
          <w:szCs w:val="22"/>
          <w:bdr w:val="single" w:sz="2" w:space="0" w:color="D9D9E3" w:frame="1"/>
        </w:rPr>
        <w:t>Acknowledgments:</w:t>
      </w:r>
    </w:p>
    <w:p w:rsidR="0006679A" w:rsidRPr="00751084" w:rsidRDefault="0006679A" w:rsidP="00066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751084">
        <w:rPr>
          <w:rFonts w:ascii="Arial" w:hAnsi="Arial" w:cs="Arial"/>
          <w:color w:val="374151"/>
          <w:sz w:val="22"/>
          <w:szCs w:val="22"/>
        </w:rPr>
        <w:t xml:space="preserve">I extend my heartfelt gratitude to the following individuals and institutions for their invaluable contributions and unwavering support throughout the course of this research on the "Phytochemical Analysis and Medicinal Potential of </w:t>
      </w:r>
      <w:proofErr w:type="spellStart"/>
      <w:r w:rsidRPr="00751084">
        <w:rPr>
          <w:rStyle w:val="Emphasis"/>
          <w:rFonts w:ascii="Arial" w:hAnsi="Arial" w:cs="Arial"/>
          <w:color w:val="374151"/>
          <w:sz w:val="22"/>
          <w:szCs w:val="22"/>
          <w:bdr w:val="single" w:sz="2" w:space="0" w:color="D9D9E3" w:frame="1"/>
        </w:rPr>
        <w:t>Dodonaea</w:t>
      </w:r>
      <w:proofErr w:type="spellEnd"/>
      <w:r w:rsidRPr="00751084">
        <w:rPr>
          <w:rStyle w:val="Emphasis"/>
          <w:rFonts w:ascii="Arial" w:hAnsi="Arial" w:cs="Arial"/>
          <w:color w:val="374151"/>
          <w:sz w:val="22"/>
          <w:szCs w:val="22"/>
          <w:bdr w:val="single" w:sz="2" w:space="0" w:color="D9D9E3" w:frame="1"/>
        </w:rPr>
        <w:t xml:space="preserve"> </w:t>
      </w:r>
      <w:proofErr w:type="spellStart"/>
      <w:r w:rsidRPr="00751084">
        <w:rPr>
          <w:rStyle w:val="Emphasis"/>
          <w:rFonts w:ascii="Arial" w:hAnsi="Arial" w:cs="Arial"/>
          <w:color w:val="374151"/>
          <w:sz w:val="22"/>
          <w:szCs w:val="22"/>
          <w:bdr w:val="single" w:sz="2" w:space="0" w:color="D9D9E3" w:frame="1"/>
        </w:rPr>
        <w:t>viscosa</w:t>
      </w:r>
      <w:proofErr w:type="spellEnd"/>
      <w:r w:rsidRPr="00751084">
        <w:rPr>
          <w:rFonts w:ascii="Arial" w:hAnsi="Arial" w:cs="Arial"/>
          <w:color w:val="374151"/>
          <w:sz w:val="22"/>
          <w:szCs w:val="22"/>
        </w:rPr>
        <w:t xml:space="preserve"> Extracts":</w:t>
      </w:r>
    </w:p>
    <w:p w:rsidR="0006679A" w:rsidRPr="00751084" w:rsidRDefault="0006679A" w:rsidP="0006679A">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sz w:val="22"/>
          <w:szCs w:val="22"/>
        </w:rPr>
      </w:pPr>
      <w:proofErr w:type="spellStart"/>
      <w:r w:rsidRPr="00751084">
        <w:rPr>
          <w:rStyle w:val="Strong"/>
          <w:rFonts w:ascii="Arial" w:hAnsi="Arial" w:cs="Arial"/>
          <w:color w:val="374151"/>
          <w:sz w:val="22"/>
          <w:szCs w:val="22"/>
          <w:bdr w:val="single" w:sz="2" w:space="0" w:color="D9D9E3" w:frame="1"/>
        </w:rPr>
        <w:t>Saphan</w:t>
      </w:r>
      <w:proofErr w:type="spellEnd"/>
      <w:r w:rsidRPr="00751084">
        <w:rPr>
          <w:rStyle w:val="Strong"/>
          <w:rFonts w:ascii="Arial" w:hAnsi="Arial" w:cs="Arial"/>
          <w:color w:val="374151"/>
          <w:sz w:val="22"/>
          <w:szCs w:val="22"/>
          <w:bdr w:val="single" w:sz="2" w:space="0" w:color="D9D9E3" w:frame="1"/>
        </w:rPr>
        <w:t xml:space="preserve"> Anode:</w:t>
      </w:r>
      <w:r w:rsidRPr="00751084">
        <w:rPr>
          <w:rFonts w:ascii="Arial" w:hAnsi="Arial" w:cs="Arial"/>
          <w:color w:val="374151"/>
          <w:sz w:val="22"/>
          <w:szCs w:val="22"/>
        </w:rPr>
        <w:t xml:space="preserve"> I am deeply appreciative of the guidance and mentorship provided by </w:t>
      </w:r>
      <w:proofErr w:type="spellStart"/>
      <w:r w:rsidRPr="00751084">
        <w:rPr>
          <w:rFonts w:ascii="Arial" w:hAnsi="Arial" w:cs="Arial"/>
          <w:color w:val="374151"/>
          <w:sz w:val="22"/>
          <w:szCs w:val="22"/>
        </w:rPr>
        <w:t>Saphan</w:t>
      </w:r>
      <w:proofErr w:type="spellEnd"/>
      <w:r w:rsidRPr="00751084">
        <w:rPr>
          <w:rFonts w:ascii="Arial" w:hAnsi="Arial" w:cs="Arial"/>
          <w:color w:val="374151"/>
          <w:sz w:val="22"/>
          <w:szCs w:val="22"/>
        </w:rPr>
        <w:t xml:space="preserve"> Anode, whose expertise in </w:t>
      </w:r>
      <w:proofErr w:type="spellStart"/>
      <w:r w:rsidRPr="00751084">
        <w:rPr>
          <w:rFonts w:ascii="Arial" w:hAnsi="Arial" w:cs="Arial"/>
          <w:color w:val="374151"/>
          <w:sz w:val="22"/>
          <w:szCs w:val="22"/>
        </w:rPr>
        <w:t>phytochemistry</w:t>
      </w:r>
      <w:proofErr w:type="spellEnd"/>
      <w:r w:rsidRPr="00751084">
        <w:rPr>
          <w:rFonts w:ascii="Arial" w:hAnsi="Arial" w:cs="Arial"/>
          <w:color w:val="374151"/>
          <w:sz w:val="22"/>
          <w:szCs w:val="22"/>
        </w:rPr>
        <w:t xml:space="preserve"> and research methodologies was instrumental in shaping the course of this study.</w:t>
      </w:r>
    </w:p>
    <w:p w:rsidR="0006679A" w:rsidRPr="00751084" w:rsidRDefault="0006679A" w:rsidP="0006679A">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sz w:val="22"/>
          <w:szCs w:val="22"/>
        </w:rPr>
      </w:pPr>
      <w:proofErr w:type="spellStart"/>
      <w:r w:rsidRPr="00751084">
        <w:rPr>
          <w:rStyle w:val="Strong"/>
          <w:rFonts w:ascii="Arial" w:hAnsi="Arial" w:cs="Arial"/>
          <w:color w:val="374151"/>
          <w:sz w:val="22"/>
          <w:szCs w:val="22"/>
          <w:bdr w:val="single" w:sz="2" w:space="0" w:color="D9D9E3" w:frame="1"/>
        </w:rPr>
        <w:t>Woodcreek</w:t>
      </w:r>
      <w:proofErr w:type="spellEnd"/>
      <w:r w:rsidRPr="00751084">
        <w:rPr>
          <w:rStyle w:val="Strong"/>
          <w:rFonts w:ascii="Arial" w:hAnsi="Arial" w:cs="Arial"/>
          <w:color w:val="374151"/>
          <w:sz w:val="22"/>
          <w:szCs w:val="22"/>
          <w:bdr w:val="single" w:sz="2" w:space="0" w:color="D9D9E3" w:frame="1"/>
        </w:rPr>
        <w:t xml:space="preserve"> International School Research Biology Laboratory:</w:t>
      </w:r>
      <w:r w:rsidRPr="00751084">
        <w:rPr>
          <w:rFonts w:ascii="Arial" w:hAnsi="Arial" w:cs="Arial"/>
          <w:color w:val="374151"/>
          <w:sz w:val="22"/>
          <w:szCs w:val="22"/>
        </w:rPr>
        <w:t xml:space="preserve"> The state-of-the-art laboratory facilities and resources at </w:t>
      </w:r>
      <w:proofErr w:type="spellStart"/>
      <w:r w:rsidRPr="00751084">
        <w:rPr>
          <w:rFonts w:ascii="Arial" w:hAnsi="Arial" w:cs="Arial"/>
          <w:color w:val="374151"/>
          <w:sz w:val="22"/>
          <w:szCs w:val="22"/>
        </w:rPr>
        <w:t>Woodcreek</w:t>
      </w:r>
      <w:proofErr w:type="spellEnd"/>
      <w:r w:rsidRPr="00751084">
        <w:rPr>
          <w:rFonts w:ascii="Arial" w:hAnsi="Arial" w:cs="Arial"/>
          <w:color w:val="374151"/>
          <w:sz w:val="22"/>
          <w:szCs w:val="22"/>
        </w:rPr>
        <w:t xml:space="preserve"> International School were indispensable in conducting the complex experiments and analyses required for this research. Your commitment to advancing scientific research is truly commendable.</w:t>
      </w:r>
    </w:p>
    <w:p w:rsidR="0006679A" w:rsidRPr="00751084" w:rsidRDefault="0006679A" w:rsidP="0006679A">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sz w:val="22"/>
          <w:szCs w:val="22"/>
        </w:rPr>
      </w:pPr>
      <w:r w:rsidRPr="00751084">
        <w:rPr>
          <w:rStyle w:val="Strong"/>
          <w:rFonts w:ascii="Arial" w:hAnsi="Arial" w:cs="Arial"/>
          <w:color w:val="374151"/>
          <w:sz w:val="22"/>
          <w:szCs w:val="22"/>
          <w:bdr w:val="single" w:sz="2" w:space="0" w:color="D9D9E3" w:frame="1"/>
        </w:rPr>
        <w:t>Science Club Students:</w:t>
      </w:r>
      <w:r w:rsidRPr="00751084">
        <w:rPr>
          <w:rFonts w:ascii="Arial" w:hAnsi="Arial" w:cs="Arial"/>
          <w:color w:val="374151"/>
          <w:sz w:val="22"/>
          <w:szCs w:val="22"/>
        </w:rPr>
        <w:t xml:space="preserve"> My sincere thanks go out to the enthusiastic members of the </w:t>
      </w:r>
      <w:proofErr w:type="spellStart"/>
      <w:r w:rsidRPr="00751084">
        <w:rPr>
          <w:rFonts w:ascii="Arial" w:hAnsi="Arial" w:cs="Arial"/>
          <w:color w:val="374151"/>
          <w:sz w:val="22"/>
          <w:szCs w:val="22"/>
        </w:rPr>
        <w:t>Woodcreek</w:t>
      </w:r>
      <w:proofErr w:type="spellEnd"/>
      <w:r w:rsidRPr="00751084">
        <w:rPr>
          <w:rFonts w:ascii="Arial" w:hAnsi="Arial" w:cs="Arial"/>
          <w:color w:val="374151"/>
          <w:sz w:val="22"/>
          <w:szCs w:val="22"/>
        </w:rPr>
        <w:t xml:space="preserve"> International School Science Club. Your active involvement in data collection, sample preparation, and insightful discussions significantly contributed to the success of this project. Your dedication to scientific inquiry is an inspiration to us all.</w:t>
      </w:r>
    </w:p>
    <w:p w:rsidR="0006679A" w:rsidRPr="00751084" w:rsidRDefault="0006679A" w:rsidP="00066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751084">
        <w:rPr>
          <w:rFonts w:ascii="Arial" w:hAnsi="Arial" w:cs="Arial"/>
          <w:color w:val="374151"/>
          <w:sz w:val="22"/>
          <w:szCs w:val="22"/>
        </w:rPr>
        <w:t>Your unwavering support, encouragement, and collaborative spirit have been essential in making this research endeavor a reality. I am grateful for the opportunity to learn and grow alongside such a dedicated and talented community.</w:t>
      </w:r>
    </w:p>
    <w:p w:rsidR="0006679A" w:rsidRPr="00751084" w:rsidRDefault="0006679A" w:rsidP="00066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751084">
        <w:rPr>
          <w:rFonts w:ascii="Arial" w:hAnsi="Arial" w:cs="Arial"/>
          <w:color w:val="374151"/>
          <w:sz w:val="22"/>
          <w:szCs w:val="22"/>
        </w:rPr>
        <w:t>This research would not have been possible without the generous assistance and expertise of all those mentioned above. I am deeply thankful for your contributions, which have enriched the depth and quality of this study.</w:t>
      </w: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p>
    <w:p w:rsidR="000D71B8" w:rsidRPr="00751084" w:rsidRDefault="000D71B8" w:rsidP="000D71B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rPr>
      </w:pPr>
      <w:r w:rsidRPr="00751084">
        <w:rPr>
          <w:rFonts w:ascii="Arial" w:eastAsia="Times New Roman" w:hAnsi="Arial" w:cs="Arial"/>
          <w:b/>
          <w:bCs/>
          <w:color w:val="374151"/>
          <w:bdr w:val="single" w:sz="2" w:space="0" w:color="D9D9E3" w:frame="1"/>
        </w:rPr>
        <w:lastRenderedPageBreak/>
        <w:t>Author Information:</w:t>
      </w:r>
    </w:p>
    <w:p w:rsidR="00F454DA" w:rsidRPr="00751084" w:rsidRDefault="000D71B8" w:rsidP="00F454D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Fredrick Odoyo Ondiek</w:t>
      </w:r>
    </w:p>
    <w:p w:rsidR="00F454DA" w:rsidRPr="00751084" w:rsidRDefault="000D71B8" w:rsidP="00F454D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rPr>
      </w:pPr>
      <w:r w:rsidRPr="00751084">
        <w:rPr>
          <w:rFonts w:ascii="Arial" w:eastAsia="Times New Roman" w:hAnsi="Arial" w:cs="Arial"/>
          <w:color w:val="374151"/>
        </w:rPr>
        <w:t>Laboratory Technologist-</w:t>
      </w:r>
      <w:proofErr w:type="spellStart"/>
      <w:r w:rsidRPr="00751084">
        <w:rPr>
          <w:rFonts w:ascii="Arial" w:eastAsia="Times New Roman" w:hAnsi="Arial" w:cs="Arial"/>
          <w:color w:val="374151"/>
        </w:rPr>
        <w:t>Woodcreek</w:t>
      </w:r>
      <w:proofErr w:type="spellEnd"/>
      <w:r w:rsidRPr="00751084">
        <w:rPr>
          <w:rFonts w:ascii="Arial" w:eastAsia="Times New Roman" w:hAnsi="Arial" w:cs="Arial"/>
          <w:color w:val="374151"/>
        </w:rPr>
        <w:t xml:space="preserve"> International School-Kenya</w:t>
      </w:r>
    </w:p>
    <w:p w:rsidR="000D71B8" w:rsidRPr="00751084" w:rsidRDefault="00F454DA" w:rsidP="00F454D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rPr>
      </w:pPr>
      <w:r w:rsidRPr="00751084">
        <w:rPr>
          <w:rFonts w:ascii="Arial" w:eastAsia="Times New Roman" w:hAnsi="Arial" w:cs="Arial"/>
          <w:color w:val="374151"/>
          <w:vertAlign w:val="subscript"/>
        </w:rPr>
        <w:t>+</w:t>
      </w:r>
      <w:r w:rsidR="000D71B8" w:rsidRPr="00751084">
        <w:rPr>
          <w:rFonts w:ascii="Arial" w:eastAsia="Times New Roman" w:hAnsi="Arial" w:cs="Arial"/>
          <w:color w:val="374151"/>
          <w:vertAlign w:val="subscript"/>
        </w:rPr>
        <w:t>254713627790</w:t>
      </w:r>
    </w:p>
    <w:bookmarkEnd w:id="0"/>
    <w:p w:rsidR="00320CB3" w:rsidRPr="00751084" w:rsidRDefault="00320CB3" w:rsidP="00F454DA">
      <w:pPr>
        <w:pBdr>
          <w:top w:val="single" w:sz="2" w:space="0" w:color="D9D9E3"/>
          <w:left w:val="single" w:sz="2" w:space="0" w:color="D9D9E3"/>
          <w:bottom w:val="single" w:sz="2" w:space="31" w:color="D9D9E3"/>
          <w:right w:val="single" w:sz="2" w:space="0" w:color="D9D9E3"/>
        </w:pBdr>
        <w:shd w:val="clear" w:color="auto" w:fill="F7F7F8"/>
        <w:spacing w:before="300" w:after="300" w:line="240" w:lineRule="auto"/>
        <w:rPr>
          <w:rFonts w:ascii="Arial" w:eastAsia="Times New Roman" w:hAnsi="Arial" w:cs="Arial"/>
          <w:color w:val="374151"/>
        </w:rPr>
      </w:pPr>
    </w:p>
    <w:sectPr w:rsidR="00320CB3" w:rsidRPr="00751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604"/>
    <w:multiLevelType w:val="multilevel"/>
    <w:tmpl w:val="7E10CA3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27802"/>
    <w:multiLevelType w:val="multilevel"/>
    <w:tmpl w:val="5DD6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84F10"/>
    <w:multiLevelType w:val="multilevel"/>
    <w:tmpl w:val="D8C81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22731"/>
    <w:multiLevelType w:val="multilevel"/>
    <w:tmpl w:val="8124A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F08FF"/>
    <w:multiLevelType w:val="multilevel"/>
    <w:tmpl w:val="B162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2E0027"/>
    <w:multiLevelType w:val="multilevel"/>
    <w:tmpl w:val="ED8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6774E1"/>
    <w:multiLevelType w:val="multilevel"/>
    <w:tmpl w:val="7C84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9C367D"/>
    <w:multiLevelType w:val="multilevel"/>
    <w:tmpl w:val="49B65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40C5F"/>
    <w:multiLevelType w:val="multilevel"/>
    <w:tmpl w:val="9932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5A0BA1"/>
    <w:multiLevelType w:val="multilevel"/>
    <w:tmpl w:val="950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B2D65"/>
    <w:multiLevelType w:val="multilevel"/>
    <w:tmpl w:val="8050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BF09B4"/>
    <w:multiLevelType w:val="multilevel"/>
    <w:tmpl w:val="E676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8C1773"/>
    <w:multiLevelType w:val="multilevel"/>
    <w:tmpl w:val="7E5C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3F2C56"/>
    <w:multiLevelType w:val="multilevel"/>
    <w:tmpl w:val="0F9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6A48B8"/>
    <w:multiLevelType w:val="multilevel"/>
    <w:tmpl w:val="175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EA3555"/>
    <w:multiLevelType w:val="multilevel"/>
    <w:tmpl w:val="8888431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BA0603"/>
    <w:multiLevelType w:val="multilevel"/>
    <w:tmpl w:val="85802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9C747B"/>
    <w:multiLevelType w:val="multilevel"/>
    <w:tmpl w:val="B63E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0E7617"/>
    <w:multiLevelType w:val="multilevel"/>
    <w:tmpl w:val="576E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EB04B7"/>
    <w:multiLevelType w:val="multilevel"/>
    <w:tmpl w:val="318078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40234D"/>
    <w:multiLevelType w:val="multilevel"/>
    <w:tmpl w:val="E41A4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D555E"/>
    <w:multiLevelType w:val="multilevel"/>
    <w:tmpl w:val="90D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B26E49"/>
    <w:multiLevelType w:val="multilevel"/>
    <w:tmpl w:val="6E4A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EB4EDA"/>
    <w:multiLevelType w:val="multilevel"/>
    <w:tmpl w:val="8B36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F723FC"/>
    <w:multiLevelType w:val="multilevel"/>
    <w:tmpl w:val="740C7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800E3D"/>
    <w:multiLevelType w:val="multilevel"/>
    <w:tmpl w:val="CE4A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4E5929"/>
    <w:multiLevelType w:val="multilevel"/>
    <w:tmpl w:val="7A3C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165A8D"/>
    <w:multiLevelType w:val="multilevel"/>
    <w:tmpl w:val="32D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6"/>
  </w:num>
  <w:num w:numId="3">
    <w:abstractNumId w:val="3"/>
  </w:num>
  <w:num w:numId="4">
    <w:abstractNumId w:val="8"/>
  </w:num>
  <w:num w:numId="5">
    <w:abstractNumId w:val="25"/>
  </w:num>
  <w:num w:numId="6">
    <w:abstractNumId w:val="24"/>
  </w:num>
  <w:num w:numId="7">
    <w:abstractNumId w:val="22"/>
  </w:num>
  <w:num w:numId="8">
    <w:abstractNumId w:val="27"/>
  </w:num>
  <w:num w:numId="9">
    <w:abstractNumId w:val="9"/>
  </w:num>
  <w:num w:numId="10">
    <w:abstractNumId w:val="18"/>
  </w:num>
  <w:num w:numId="11">
    <w:abstractNumId w:val="11"/>
  </w:num>
  <w:num w:numId="12">
    <w:abstractNumId w:val="2"/>
  </w:num>
  <w:num w:numId="13">
    <w:abstractNumId w:val="0"/>
  </w:num>
  <w:num w:numId="14">
    <w:abstractNumId w:val="15"/>
  </w:num>
  <w:num w:numId="15">
    <w:abstractNumId w:val="23"/>
  </w:num>
  <w:num w:numId="16">
    <w:abstractNumId w:val="1"/>
  </w:num>
  <w:num w:numId="17">
    <w:abstractNumId w:val="26"/>
  </w:num>
  <w:num w:numId="18">
    <w:abstractNumId w:val="13"/>
  </w:num>
  <w:num w:numId="19">
    <w:abstractNumId w:val="21"/>
  </w:num>
  <w:num w:numId="20">
    <w:abstractNumId w:val="6"/>
  </w:num>
  <w:num w:numId="21">
    <w:abstractNumId w:val="4"/>
  </w:num>
  <w:num w:numId="22">
    <w:abstractNumId w:val="14"/>
  </w:num>
  <w:num w:numId="23">
    <w:abstractNumId w:val="10"/>
  </w:num>
  <w:num w:numId="24">
    <w:abstractNumId w:val="17"/>
  </w:num>
  <w:num w:numId="25">
    <w:abstractNumId w:val="20"/>
  </w:num>
  <w:num w:numId="26">
    <w:abstractNumId w:val="7"/>
  </w:num>
  <w:num w:numId="27">
    <w:abstractNumId w:val="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B3"/>
    <w:rsid w:val="0006679A"/>
    <w:rsid w:val="000D71B8"/>
    <w:rsid w:val="001460B8"/>
    <w:rsid w:val="00274CB4"/>
    <w:rsid w:val="003121AE"/>
    <w:rsid w:val="00320CB3"/>
    <w:rsid w:val="003C7668"/>
    <w:rsid w:val="00436B90"/>
    <w:rsid w:val="00487783"/>
    <w:rsid w:val="00584E74"/>
    <w:rsid w:val="00746B98"/>
    <w:rsid w:val="00751084"/>
    <w:rsid w:val="009F13E5"/>
    <w:rsid w:val="00B8430F"/>
    <w:rsid w:val="00DD5058"/>
    <w:rsid w:val="00DD74B5"/>
    <w:rsid w:val="00E01912"/>
    <w:rsid w:val="00E41E63"/>
    <w:rsid w:val="00F4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7395E"/>
  <w15:chartTrackingRefBased/>
  <w15:docId w15:val="{8FA62AEE-306A-4079-9CC0-3557D812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C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CB3"/>
    <w:rPr>
      <w:b/>
      <w:bCs/>
    </w:rPr>
  </w:style>
  <w:style w:type="character" w:styleId="Emphasis">
    <w:name w:val="Emphasis"/>
    <w:basedOn w:val="DefaultParagraphFont"/>
    <w:uiPriority w:val="20"/>
    <w:qFormat/>
    <w:rsid w:val="00320C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340354">
      <w:bodyDiv w:val="1"/>
      <w:marLeft w:val="0"/>
      <w:marRight w:val="0"/>
      <w:marTop w:val="0"/>
      <w:marBottom w:val="0"/>
      <w:divBdr>
        <w:top w:val="none" w:sz="0" w:space="0" w:color="auto"/>
        <w:left w:val="none" w:sz="0" w:space="0" w:color="auto"/>
        <w:bottom w:val="none" w:sz="0" w:space="0" w:color="auto"/>
        <w:right w:val="none" w:sz="0" w:space="0" w:color="auto"/>
      </w:divBdr>
    </w:div>
    <w:div w:id="1071806499">
      <w:bodyDiv w:val="1"/>
      <w:marLeft w:val="0"/>
      <w:marRight w:val="0"/>
      <w:marTop w:val="0"/>
      <w:marBottom w:val="0"/>
      <w:divBdr>
        <w:top w:val="none" w:sz="0" w:space="0" w:color="auto"/>
        <w:left w:val="none" w:sz="0" w:space="0" w:color="auto"/>
        <w:bottom w:val="none" w:sz="0" w:space="0" w:color="auto"/>
        <w:right w:val="none" w:sz="0" w:space="0" w:color="auto"/>
      </w:divBdr>
    </w:div>
    <w:div w:id="1123883288">
      <w:bodyDiv w:val="1"/>
      <w:marLeft w:val="0"/>
      <w:marRight w:val="0"/>
      <w:marTop w:val="0"/>
      <w:marBottom w:val="0"/>
      <w:divBdr>
        <w:top w:val="none" w:sz="0" w:space="0" w:color="auto"/>
        <w:left w:val="none" w:sz="0" w:space="0" w:color="auto"/>
        <w:bottom w:val="none" w:sz="0" w:space="0" w:color="auto"/>
        <w:right w:val="none" w:sz="0" w:space="0" w:color="auto"/>
      </w:divBdr>
    </w:div>
    <w:div w:id="1531265041">
      <w:bodyDiv w:val="1"/>
      <w:marLeft w:val="0"/>
      <w:marRight w:val="0"/>
      <w:marTop w:val="0"/>
      <w:marBottom w:val="0"/>
      <w:divBdr>
        <w:top w:val="none" w:sz="0" w:space="0" w:color="auto"/>
        <w:left w:val="none" w:sz="0" w:space="0" w:color="auto"/>
        <w:bottom w:val="none" w:sz="0" w:space="0" w:color="auto"/>
        <w:right w:val="none" w:sz="0" w:space="0" w:color="auto"/>
      </w:divBdr>
    </w:div>
    <w:div w:id="1861965050">
      <w:bodyDiv w:val="1"/>
      <w:marLeft w:val="0"/>
      <w:marRight w:val="0"/>
      <w:marTop w:val="0"/>
      <w:marBottom w:val="0"/>
      <w:divBdr>
        <w:top w:val="none" w:sz="0" w:space="0" w:color="auto"/>
        <w:left w:val="none" w:sz="0" w:space="0" w:color="auto"/>
        <w:bottom w:val="none" w:sz="0" w:space="0" w:color="auto"/>
        <w:right w:val="none" w:sz="0" w:space="0" w:color="auto"/>
      </w:divBdr>
    </w:div>
    <w:div w:id="1912302732">
      <w:bodyDiv w:val="1"/>
      <w:marLeft w:val="0"/>
      <w:marRight w:val="0"/>
      <w:marTop w:val="0"/>
      <w:marBottom w:val="0"/>
      <w:divBdr>
        <w:top w:val="none" w:sz="0" w:space="0" w:color="auto"/>
        <w:left w:val="none" w:sz="0" w:space="0" w:color="auto"/>
        <w:bottom w:val="none" w:sz="0" w:space="0" w:color="auto"/>
        <w:right w:val="none" w:sz="0" w:space="0" w:color="auto"/>
      </w:divBdr>
    </w:div>
    <w:div w:id="1985625714">
      <w:bodyDiv w:val="1"/>
      <w:marLeft w:val="0"/>
      <w:marRight w:val="0"/>
      <w:marTop w:val="0"/>
      <w:marBottom w:val="0"/>
      <w:divBdr>
        <w:top w:val="none" w:sz="0" w:space="0" w:color="auto"/>
        <w:left w:val="none" w:sz="0" w:space="0" w:color="auto"/>
        <w:bottom w:val="none" w:sz="0" w:space="0" w:color="auto"/>
        <w:right w:val="none" w:sz="0" w:space="0" w:color="auto"/>
      </w:divBdr>
    </w:div>
    <w:div w:id="2029092830">
      <w:bodyDiv w:val="1"/>
      <w:marLeft w:val="0"/>
      <w:marRight w:val="0"/>
      <w:marTop w:val="0"/>
      <w:marBottom w:val="0"/>
      <w:divBdr>
        <w:top w:val="none" w:sz="0" w:space="0" w:color="auto"/>
        <w:left w:val="none" w:sz="0" w:space="0" w:color="auto"/>
        <w:bottom w:val="none" w:sz="0" w:space="0" w:color="auto"/>
        <w:right w:val="none" w:sz="0" w:space="0" w:color="auto"/>
      </w:divBdr>
    </w:div>
    <w:div w:id="2070836272">
      <w:bodyDiv w:val="1"/>
      <w:marLeft w:val="0"/>
      <w:marRight w:val="0"/>
      <w:marTop w:val="0"/>
      <w:marBottom w:val="0"/>
      <w:divBdr>
        <w:top w:val="none" w:sz="0" w:space="0" w:color="auto"/>
        <w:left w:val="none" w:sz="0" w:space="0" w:color="auto"/>
        <w:bottom w:val="none" w:sz="0" w:space="0" w:color="auto"/>
        <w:right w:val="none" w:sz="0" w:space="0" w:color="auto"/>
      </w:divBdr>
    </w:div>
    <w:div w:id="210078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9</Pages>
  <Words>2627</Words>
  <Characters>16446</Characters>
  <Application>Microsoft Office Word</Application>
  <DocSecurity>0</DocSecurity>
  <Lines>324</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2023-10-23T08:33:00Z</cp:lastPrinted>
  <dcterms:created xsi:type="dcterms:W3CDTF">2023-10-11T07:42:00Z</dcterms:created>
  <dcterms:modified xsi:type="dcterms:W3CDTF">2023-10-23T10:53:00Z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a007be28-8b8c-48dc-a4be-57167dd188ab</vt:lpwstr>
  </property>
</Properties>
</file>