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pPr>
      <w:r>
        <w:t>YaTL Project Plan</w:t>
      </w:r>
    </w:p>
    <w:p>
      <w:pPr>
        <w:spacing w:after="360"/>
      </w:pPr>
      <w:r>
        <w:rPr>
          <w:rFonts w:ascii="Aptos" w:hAnsi="Aptos"/>
          <w:b w:val="0"/>
          <w:i w:val="0"/>
          <w:color w:val="2F6B9A"/>
          <w:sz w:val="28"/>
        </w:rPr>
        <w:t>Linux project and todo management application with niri and DankMaterialShell integration</w:t>
      </w:r>
    </w:p>
    <w:p>
      <w:pPr>
        <w:spacing w:before="0" w:after="160" w:line="271" w:lineRule="auto"/>
      </w:pPr>
      <w:r>
        <w:rPr>
          <w:rFonts w:ascii="Aptos" w:hAnsi="Aptos"/>
          <w:b w:val="0"/>
          <w:i w:val="0"/>
          <w:sz w:val="21"/>
        </w:rPr>
        <w:t>This plan defines the first release of YaTL: a private, Linux-only project and todo manager. YaTL will be a native Qt 6 QML application built with qmake, backed by local SQLite storage, and designed to feel at home in a niri and DankMaterialShell desktop.</w:t>
      </w:r>
    </w:p>
    <w:p>
      <w:pPr>
        <w:spacing w:before="0" w:after="240" w:line="271" w:lineRule="auto"/>
      </w:pPr>
      <w:r>
        <w:rPr>
          <w:rFonts w:ascii="Aptos" w:hAnsi="Aptos"/>
          <w:b w:val="0"/>
          <w:i w:val="0"/>
          <w:sz w:val="21"/>
        </w:rPr>
        <w:t>The central design decision is to keep the full management experience in the Qt application while exposing the small, frequent actions to the desktop: see what is due, add a task, complete a task, and bring YaTL to focus. This preserves a capable main application without duplicating it inside the shell.</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Decision</w:t>
            </w:r>
          </w:p>
        </w:tc>
        <w:tc>
          <w:tcPr>
            <w:tcW w:type="dxa" w:w="7703"/>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Chosen direction</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Platform</w:t>
            </w:r>
          </w:p>
        </w:tc>
        <w:tc>
          <w:tcPr>
            <w:tcW w:type="dxa" w:w="770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Linux on Wayland, with niri as the target compositor</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Audience</w:t>
            </w:r>
          </w:p>
        </w:tc>
        <w:tc>
          <w:tcPr>
            <w:tcW w:type="dxa" w:w="770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One person; no accounts, teams, sharing, or network service in version one</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Application</w:t>
            </w:r>
          </w:p>
        </w:tc>
        <w:tc>
          <w:tcPr>
            <w:tcW w:type="dxa" w:w="770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Qt 6, Qt Quick/QML user interface, C++ domain and integration services</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Build</w:t>
            </w:r>
          </w:p>
        </w:tc>
        <w:tc>
          <w:tcPr>
            <w:tcW w:type="dxa" w:w="770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qmake project and Make-based build commands; CMake is out of scope</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Storage</w:t>
            </w:r>
          </w:p>
        </w:tc>
        <w:tc>
          <w:tcPr>
            <w:tcW w:type="dxa" w:w="770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Local SQLite database in the XDG data location</w:t>
            </w:r>
          </w:p>
        </w:tc>
      </w:tr>
      <w:tr>
        <w:trPr>
          <w:cantSplit/>
        </w:trPr>
        <w:tc>
          <w:tcPr>
            <w:tcW w:type="dxa" w:w="22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Desktop integration</w:t>
            </w:r>
          </w:p>
        </w:tc>
        <w:tc>
          <w:tcPr>
            <w:tcW w:type="dxa" w:w="770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DMS plugin plus a small yatlctl command-line companion</w:t>
            </w:r>
          </w:p>
        </w:tc>
      </w:tr>
    </w:tbl>
    <w:p>
      <w:pPr>
        <w:spacing w:after="40"/>
      </w:pPr>
    </w:p>
    <w:p>
      <w:pPr>
        <w:pStyle w:val="Heading1"/>
        <w:keepNext/>
      </w:pPr>
      <w:r>
        <w:t>Project outcome</w:t>
      </w:r>
    </w:p>
    <w:p>
      <w:pPr>
        <w:spacing w:before="0" w:after="120" w:line="271" w:lineRule="auto"/>
      </w:pPr>
      <w:r>
        <w:rPr>
          <w:rFonts w:ascii="Aptos" w:hAnsi="Aptos"/>
          <w:b w:val="0"/>
          <w:i w:val="0"/>
          <w:sz w:val="21"/>
        </w:rPr>
        <w:t>At release, YaTL must make daily planning and project follow-through fast: capture work without opening a complex form, see what matters today, organize work by project, and act from either the application or the DMS desktop surface.</w:t>
      </w:r>
    </w:p>
    <w:p>
      <w:pPr>
        <w:pStyle w:val="Heading1"/>
        <w:keepNext/>
      </w:pPr>
      <w:r>
        <w:t>Scope</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496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Included in first release</w:t>
            </w:r>
          </w:p>
        </w:tc>
        <w:tc>
          <w:tcPr>
            <w:tcW w:type="dxa" w:w="496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Deferred beyond first release</w:t>
            </w:r>
          </w:p>
        </w:tc>
      </w:tr>
      <w:tr>
        <w:trPr>
          <w:cantSplit/>
        </w:trPr>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Projects, task lists, todos, notes, tags, priority, dates, recurring tasks, completion history</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Collaboration, shared projects, user accounts, cloud sync, mobile clients</w:t>
            </w:r>
          </w:p>
        </w:tc>
      </w:tr>
      <w:tr>
        <w:trPr>
          <w:cantSplit/>
        </w:trPr>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Inbox, Today, Upcoming, project views, search, keyboard-first quick add</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Calendar-provider sync, attachments, dependency graphs, Gantt views</w:t>
            </w:r>
          </w:p>
        </w:tc>
      </w:tr>
      <w:tr>
        <w:trPr>
          <w:cantSplit/>
        </w:trPr>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DMS bar widget, popout, quick add, completion action, desktop notifications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A replacement dashboard or a duplicate full project manager inside DMS</w:t>
            </w:r>
          </w:p>
        </w:tc>
      </w:tr>
      <w:tr>
        <w:trPr>
          <w:cantSplit/>
        </w:trPr>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niri app-ID support, launch/focus actions, optional user-applied window rules</w:t>
            </w:r>
          </w:p>
        </w:tc>
        <w:tc>
          <w:tcPr>
            <w:tcW w:type="dxa" w:w="496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Automatic edits to niri configuration or compositor-specific behavior outside niri</w:t>
            </w:r>
          </w:p>
        </w:tc>
      </w:tr>
    </w:tbl>
    <w:p>
      <w:pPr>
        <w:spacing w:after="40"/>
      </w:pPr>
    </w:p>
    <w:p>
      <w:pPr>
        <w:pStyle w:val="Heading1"/>
        <w:keepNext/>
      </w:pPr>
      <w:r>
        <w:t>Product design</w:t>
      </w:r>
    </w:p>
    <w:p>
      <w:pPr>
        <w:pStyle w:val="Heading2"/>
        <w:keepNext/>
      </w:pPr>
      <w:r>
        <w:t>Core workflow</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Moment</w:t>
            </w:r>
          </w:p>
        </w:tc>
        <w:tc>
          <w:tcPr>
            <w:tcW w:type="dxa" w:w="3671"/>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User action</w:t>
            </w:r>
          </w:p>
        </w:tc>
        <w:tc>
          <w:tcPr>
            <w:tcW w:type="dxa" w:w="468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YaTL response</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Capture</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Create a task from the app, DMS popout, or keybinding</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Stores the task in the Inbox or selected default project with minimal required fields</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Plan</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Review Today and Upcoming</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Surfaces due, overdue, and scheduled work in priority order</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Organize</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Open a project</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Lets the user group, order, filter, and edit project tasks</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Execute</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Mark work complete</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Updates the local database and immediately refreshes app and DMS summaries</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Review</w:t>
            </w:r>
          </w:p>
        </w:tc>
        <w:tc>
          <w:tcPr>
            <w:tcW w:type="dxa" w:w="3671"/>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Inspect completed work or search</w:t>
            </w:r>
          </w:p>
        </w:tc>
        <w:tc>
          <w:tcPr>
            <w:tcW w:type="dxa" w:w="46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Retains history and makes prior tasks easy to retrieve</w:t>
            </w:r>
          </w:p>
        </w:tc>
      </w:tr>
    </w:tbl>
    <w:p>
      <w:pPr>
        <w:spacing w:after="40"/>
      </w:pPr>
    </w:p>
    <w:p>
      <w:pPr>
        <w:pStyle w:val="Heading2"/>
        <w:keepNext/>
      </w:pPr>
      <w:r>
        <w:t>Version one screens</w:t>
      </w:r>
    </w:p>
    <w:p>
      <w:pPr>
        <w:pStyle w:val="ListBullet"/>
        <w:spacing w:after="40" w:line="259" w:lineRule="auto"/>
      </w:pPr>
      <w:r>
        <w:rPr>
          <w:rFonts w:ascii="Aptos" w:hAnsi="Aptos"/>
          <w:b w:val="0"/>
          <w:i w:val="0"/>
          <w:sz w:val="20"/>
        </w:rPr>
        <w:t>Inbox: untriaged tasks and fast capture.</w:t>
      </w:r>
    </w:p>
    <w:p>
      <w:pPr>
        <w:pStyle w:val="ListBullet"/>
        <w:spacing w:after="40" w:line="259" w:lineRule="auto"/>
      </w:pPr>
      <w:r>
        <w:rPr>
          <w:rFonts w:ascii="Aptos" w:hAnsi="Aptos"/>
          <w:b w:val="0"/>
          <w:i w:val="0"/>
          <w:sz w:val="20"/>
        </w:rPr>
        <w:t>Today: overdue, due today, and explicitly scheduled tasks, with completion controls.</w:t>
      </w:r>
    </w:p>
    <w:p>
      <w:pPr>
        <w:pStyle w:val="ListBullet"/>
        <w:spacing w:after="40" w:line="259" w:lineRule="auto"/>
      </w:pPr>
      <w:r>
        <w:rPr>
          <w:rFonts w:ascii="Aptos" w:hAnsi="Aptos"/>
          <w:b w:val="0"/>
          <w:i w:val="0"/>
          <w:sz w:val="20"/>
        </w:rPr>
        <w:t>Upcoming: date-oriented planning for the next several weeks.</w:t>
      </w:r>
    </w:p>
    <w:p>
      <w:pPr>
        <w:pStyle w:val="ListBullet"/>
        <w:spacing w:after="40" w:line="259" w:lineRule="auto"/>
      </w:pPr>
      <w:r>
        <w:rPr>
          <w:rFonts w:ascii="Aptos" w:hAnsi="Aptos"/>
          <w:b w:val="0"/>
          <w:i w:val="0"/>
          <w:sz w:val="20"/>
        </w:rPr>
        <w:t>Projects: project list plus a focused task list or board view for one project.</w:t>
      </w:r>
    </w:p>
    <w:p>
      <w:pPr>
        <w:pStyle w:val="ListBullet"/>
        <w:spacing w:after="40" w:line="259" w:lineRule="auto"/>
      </w:pPr>
      <w:r>
        <w:rPr>
          <w:rFonts w:ascii="Aptos" w:hAnsi="Aptos"/>
          <w:b w:val="0"/>
          <w:i w:val="0"/>
          <w:sz w:val="20"/>
        </w:rPr>
        <w:t>Search: full-text search across projects, task titles, notes, and tags.</w:t>
      </w:r>
    </w:p>
    <w:p>
      <w:pPr>
        <w:pStyle w:val="ListBullet"/>
        <w:spacing w:after="40" w:line="259" w:lineRule="auto"/>
      </w:pPr>
      <w:r>
        <w:rPr>
          <w:rFonts w:ascii="Aptos" w:hAnsi="Aptos"/>
          <w:b w:val="0"/>
          <w:i w:val="0"/>
          <w:sz w:val="20"/>
        </w:rPr>
        <w:t>Settings: default project, notification timing, DMS widget options, and niri help.</w:t>
      </w:r>
    </w:p>
    <w:p>
      <w:pPr>
        <w:pStyle w:val="Heading2"/>
        <w:keepNext/>
      </w:pPr>
      <w:r>
        <w:t>Domain model</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58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Entity</w:t>
            </w:r>
          </w:p>
        </w:tc>
        <w:tc>
          <w:tcPr>
            <w:tcW w:type="dxa" w:w="288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Purpose</w:t>
            </w:r>
          </w:p>
        </w:tc>
        <w:tc>
          <w:tcPr>
            <w:tcW w:type="dxa" w:w="547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Key fields</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Project</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Groups related work</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id, name, color, archived, sort order</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Task list</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Optional grouping inside a project</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id, project id, name, sort order</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Task</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The unit of work</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id, project id, list id, title, note, status, priority, due date, scheduled date, recurrence</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Tag</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Cross-project filtering</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id, name, color</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Task event</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Auditable local history</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id, task id, type, timestamp, previous and new values</w:t>
            </w:r>
          </w:p>
        </w:tc>
      </w:tr>
      <w:tr>
        <w:trPr>
          <w:cantSplit/>
        </w:trPr>
        <w:tc>
          <w:tcPr>
            <w:tcW w:type="dxa" w:w="158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Setting</w:t>
            </w:r>
          </w:p>
        </w:tc>
        <w:tc>
          <w:tcPr>
            <w:tcW w:type="dxa" w:w="288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Local user preferences</w:t>
            </w:r>
          </w:p>
        </w:tc>
        <w:tc>
          <w:tcPr>
            <w:tcW w:type="dxa" w:w="547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key, serialized value, schema version</w:t>
            </w:r>
          </w:p>
        </w:tc>
      </w:tr>
    </w:tbl>
    <w:p>
      <w:pPr>
        <w:spacing w:after="40"/>
      </w:pPr>
    </w:p>
    <w:p>
      <w:pPr>
        <w:spacing w:before="0" w:after="120" w:line="271" w:lineRule="auto"/>
      </w:pPr>
      <w:r>
        <w:rPr>
          <w:rFonts w:ascii="Aptos" w:hAnsi="Aptos"/>
          <w:b w:val="0"/>
          <w:i w:val="0"/>
          <w:sz w:val="21"/>
        </w:rPr>
        <w:t>SQLite migrations will be versioned and applied transactionally at launch. All database writes will go through the C++ domain layer so the main UI, CLI, and DMS integration follow the same validation and recurrence rules.</w:t>
      </w:r>
    </w:p>
    <w:p>
      <w:pPr>
        <w:pStyle w:val="Heading1"/>
        <w:keepNext/>
      </w:pPr>
      <w:r>
        <w:t>Technical architecture</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Layer</w:t>
            </w:r>
          </w:p>
        </w:tc>
        <w:tc>
          <w:tcPr>
            <w:tcW w:type="dxa" w:w="352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Responsibility</w:t>
            </w:r>
          </w:p>
        </w:tc>
        <w:tc>
          <w:tcPr>
            <w:tcW w:type="dxa" w:w="460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Implementation</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QML application</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Main views, state presentation, keyboard interactions, accessibility</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Qt Quick Controls with C++ models and commands exposed to QML</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C++ domain layer</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Task rules, recurrence, dates, filtering, transactions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QObject services, model classes, repository interfaces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Persistence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Durable local data and schema upgrades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Qt SQL and SQLite under XDG data directories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Command interface</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Desktop and scriptable short actions</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yatlctl executable using the same domain and database code</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DMS plugin</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At-a-glance desktop experience</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Quickshell QML plugin invoking yatlctl and opening YaTL</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niri adapter</w:t>
            </w:r>
          </w:p>
        </w:tc>
        <w:tc>
          <w:tcPr>
            <w:tcW w:type="dxa" w:w="352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Compositor-aware launch and usage guidance</w:t>
            </w:r>
          </w:p>
        </w:tc>
        <w:tc>
          <w:tcPr>
            <w:tcW w:type="dxa" w:w="460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Wayland app ID, desktop entry, niri msg actions where supported</w:t>
            </w:r>
          </w:p>
        </w:tc>
      </w:tr>
    </w:tbl>
    <w:p>
      <w:pPr>
        <w:spacing w:after="40"/>
      </w:pPr>
    </w:p>
    <w:p>
      <w:pPr>
        <w:pStyle w:val="Heading2"/>
        <w:keepNext/>
      </w:pPr>
      <w:r>
        <w:t>Build and repository layout</w:t>
      </w:r>
    </w:p>
    <w:p>
      <w:pPr>
        <w:spacing w:before="0" w:after="120" w:line="271" w:lineRule="auto"/>
      </w:pPr>
      <w:r>
        <w:rPr>
          <w:rFonts w:ascii="Aptos" w:hAnsi="Aptos"/>
          <w:b w:val="0"/>
          <w:i w:val="0"/>
          <w:sz w:val="21"/>
        </w:rPr>
        <w:t>The repository will use a qmake root project that builds the YaTL application and yatlctl. The DMS plugin remains a packaged QML asset rather than a compile-time dependency on DMS. This lets the main application run cleanly without DMS while providing a first-class DMS experience when it is installed.</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304"/>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Area</w:t>
            </w:r>
          </w:p>
        </w:tc>
        <w:tc>
          <w:tcPr>
            <w:tcW w:type="dxa" w:w="7632"/>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Contents</w:t>
            </w:r>
          </w:p>
        </w:tc>
      </w:tr>
      <w:tr>
        <w:trPr>
          <w:cantSplit/>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app</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QML scenes, reusable controls, icons, translations</w:t>
            </w:r>
          </w:p>
        </w:tc>
      </w:tr>
      <w:tr>
        <w:trPr>
          <w:cantSplit/>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src/core</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Domain objects, repositories, services, migrations</w:t>
            </w:r>
          </w:p>
        </w:tc>
      </w:tr>
      <w:tr>
        <w:trPr>
          <w:cantSplit/>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src/cli</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yatlctl command parsing and structured output</w:t>
            </w:r>
          </w:p>
        </w:tc>
      </w:tr>
      <w:tr>
        <w:trPr>
          <w:cantSplit/>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integrations/dms</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Plugin manifest, QML widget, popout, settings</w:t>
            </w:r>
          </w:p>
        </w:tc>
      </w:tr>
      <w:tr>
        <w:trPr>
          <w:cantSplit/>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integrations/niri</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Desktop entry and optional config examples</w:t>
            </w:r>
          </w:p>
        </w:tc>
      </w:tr>
      <w:tr>
        <w:trPr>
          <w:cantSplit/>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tests</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Unit, integration, UI, and command-interface tests</w:t>
            </w:r>
          </w:p>
        </w:tc>
      </w:tr>
      <w:tr>
        <w:trPr>
          <w:cantSplit/>
        </w:trPr>
        <w:tc>
          <w:tcPr>
            <w:tcW w:type="dxa" w:w="2304"/>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docs</w:t>
            </w:r>
          </w:p>
        </w:tc>
        <w:tc>
          <w:tcPr>
            <w:tcW w:type="dxa" w:w="7632"/>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Setup, architecture, DMS install, niri configuration</w:t>
            </w:r>
          </w:p>
        </w:tc>
      </w:tr>
    </w:tbl>
    <w:p>
      <w:pPr>
        <w:spacing w:after="40"/>
      </w:pPr>
    </w:p>
    <w:p>
      <w:pPr>
        <w:pStyle w:val="Heading2"/>
        <w:keepNext/>
      </w:pPr>
      <w:r>
        <w:t>DMS integration</w:t>
      </w:r>
    </w:p>
    <w:p>
      <w:pPr>
        <w:spacing w:before="0" w:after="120" w:line="271" w:lineRule="auto"/>
      </w:pPr>
      <w:r>
        <w:rPr>
          <w:rFonts w:ascii="Aptos" w:hAnsi="Aptos"/>
          <w:b w:val="0"/>
          <w:i w:val="0"/>
          <w:sz w:val="21"/>
        </w:rPr>
        <w:t>The DMS plugin will display a configurable summary such as open tasks due today and the next actionable task. Its popout will support quick completion, opening Today, and fast task creation. The plugin will call yatlctl for each action and refresh from machine-readable command output. YaTL will use standard Linux desktop notifications so reminders flow through the shell notification center.</w:t>
      </w:r>
    </w:p>
    <w:p>
      <w:pPr>
        <w:spacing w:before="0" w:after="120" w:line="271" w:lineRule="auto"/>
      </w:pPr>
      <w:r>
        <w:rPr>
          <w:rFonts w:ascii="Aptos" w:hAnsi="Aptos"/>
          <w:b w:val="0"/>
          <w:i w:val="0"/>
          <w:sz w:val="21"/>
        </w:rPr>
        <w:t>DMS integration is intentionally additive. The application does not depend on undocumented DMS internals; it uses the documented plugin and IPC ecosystem, and keeps the plugin small enough to remain resilient to shell updates.</w:t>
      </w:r>
    </w:p>
    <w:p>
      <w:pPr>
        <w:pStyle w:val="Heading2"/>
        <w:keepNext/>
      </w:pPr>
      <w:r>
        <w:t>niri integration</w:t>
      </w:r>
    </w:p>
    <w:p>
      <w:pPr>
        <w:spacing w:before="0" w:after="120" w:line="271" w:lineRule="auto"/>
      </w:pPr>
      <w:r>
        <w:rPr>
          <w:rFonts w:ascii="Aptos" w:hAnsi="Aptos"/>
          <w:b w:val="0"/>
          <w:i w:val="0"/>
          <w:sz w:val="21"/>
        </w:rPr>
        <w:t>YaTL will publish a stable Wayland application ID and desktop entry so niri can match it reliably. The project documentation will include optional window-rule examples for a tiled main window and floating quick-capture window, plus keybind examples that invoke yatlctl or focus YaTL. YaTL will not rewrite niri configuration automatically.</w:t>
      </w:r>
    </w:p>
    <w:p>
      <w:pPr>
        <w:pStyle w:val="Heading1"/>
        <w:keepNext/>
      </w:pPr>
      <w:r>
        <w:t>Delivery plan</w:t>
      </w:r>
    </w:p>
    <w:tbl>
      <w:tblPr>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Milestone</w:t>
            </w:r>
          </w:p>
        </w:tc>
        <w:tc>
          <w:tcPr>
            <w:tcW w:type="dxa" w:w="388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Deliverable</w:t>
            </w:r>
          </w:p>
        </w:tc>
        <w:tc>
          <w:tcPr>
            <w:tcW w:type="dxa" w:w="4248"/>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Exit criteria</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1 Foundation</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qmake project, app shell, database migrations, desktop entry</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Application launches on Wayland; database creates and upgrades safely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2 Core tasks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Projects, tasks, Inbox, Today, completion, search</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Core daily workflow works entirely in the main app</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3 Planning</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Upcoming, priority, tags, recurrence, notification scheduling</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Tasks can be planned and recurring work regenerates correctly</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4 Desktop actions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yatlctl plus DMS widget and popout</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Create, read summary, complete, and open actions work from DMS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5 niri polish</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Verified app ID, config examples, focus and launch checks</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App works predictably tiled and floating across configured monitors</w:t>
            </w:r>
          </w:p>
        </w:tc>
      </w:tr>
      <w:tr>
        <w:trPr>
          <w:cantSplit/>
        </w:trPr>
        <w:tc>
          <w:tcPr>
            <w:tcW w:type="dxa" w:w="180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6 Release readiness</w:t>
            </w:r>
          </w:p>
        </w:tc>
        <w:tc>
          <w:tcPr>
            <w:tcW w:type="dxa" w:w="388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Tests, packaging notes, data export, user documentation</w:t>
            </w:r>
          </w:p>
        </w:tc>
        <w:tc>
          <w:tcPr>
            <w:tcW w:type="dxa" w:w="4248"/>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Fresh-install and upgrade scenarios pass on target Linux setup</w:t>
            </w:r>
          </w:p>
        </w:tc>
      </w:tr>
    </w:tbl>
    <w:p>
      <w:pPr>
        <w:spacing w:after="40"/>
      </w:pPr>
    </w:p>
    <w:p>
      <w:pPr>
        <w:pStyle w:val="Heading2"/>
        <w:keepNext/>
      </w:pPr>
      <w:r>
        <w:t>Quality gates</w:t>
      </w:r>
    </w:p>
    <w:p>
      <w:pPr>
        <w:pStyle w:val="ListBullet"/>
        <w:spacing w:after="40" w:line="259" w:lineRule="auto"/>
      </w:pPr>
      <w:r>
        <w:rPr>
          <w:rFonts w:ascii="Aptos" w:hAnsi="Aptos"/>
          <w:b w:val="0"/>
          <w:i w:val="0"/>
          <w:sz w:val="20"/>
        </w:rPr>
        <w:t>Unit tests cover task validation, date filtering, recurrence generation, ordering, and database migrations.</w:t>
      </w:r>
    </w:p>
    <w:p>
      <w:pPr>
        <w:pStyle w:val="ListBullet"/>
        <w:spacing w:after="40" w:line="259" w:lineRule="auto"/>
      </w:pPr>
      <w:r>
        <w:rPr>
          <w:rFonts w:ascii="Aptos" w:hAnsi="Aptos"/>
          <w:b w:val="0"/>
          <w:i w:val="0"/>
          <w:sz w:val="20"/>
        </w:rPr>
        <w:t>Integration tests cover SQLite repositories, transactions, CLI commands, and notification scheduling.</w:t>
      </w:r>
    </w:p>
    <w:p>
      <w:pPr>
        <w:pStyle w:val="ListBullet"/>
        <w:spacing w:after="40" w:line="259" w:lineRule="auto"/>
      </w:pPr>
      <w:r>
        <w:rPr>
          <w:rFonts w:ascii="Aptos" w:hAnsi="Aptos"/>
          <w:b w:val="0"/>
          <w:i w:val="0"/>
          <w:sz w:val="20"/>
        </w:rPr>
        <w:t>QML tests cover key workflows: quick capture, complete task, filter project, and recover from invalid input.</w:t>
      </w:r>
    </w:p>
    <w:p>
      <w:pPr>
        <w:pStyle w:val="ListBullet"/>
        <w:spacing w:after="40" w:line="259" w:lineRule="auto"/>
      </w:pPr>
      <w:r>
        <w:rPr>
          <w:rFonts w:ascii="Aptos" w:hAnsi="Aptos"/>
          <w:b w:val="0"/>
          <w:i w:val="0"/>
          <w:sz w:val="20"/>
        </w:rPr>
        <w:t>Desktop smoke tests validate the DMS widget, DMS popout, a niri keybinding, Wayland app-ID matching, and multi-monitor behavior.</w:t>
      </w:r>
    </w:p>
    <w:p>
      <w:pPr>
        <w:pStyle w:val="ListBullet"/>
        <w:spacing w:after="40" w:line="259" w:lineRule="auto"/>
      </w:pPr>
      <w:r>
        <w:rPr>
          <w:rFonts w:ascii="Aptos" w:hAnsi="Aptos"/>
          <w:b w:val="0"/>
          <w:i w:val="0"/>
          <w:sz w:val="20"/>
        </w:rPr>
        <w:t>Every release candidate is tested against a non-empty upgraded database to protect existing tasks.</w:t>
      </w:r>
    </w:p>
    <w:p>
      <w:pPr>
        <w:pStyle w:val="Heading2"/>
        <w:keepNext/>
      </w:pPr>
      <w:r>
        <w:t>Acceptance criteria</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2015"/>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Area</w:t>
            </w:r>
          </w:p>
        </w:tc>
        <w:tc>
          <w:tcPr>
            <w:tcW w:type="dxa" w:w="792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Release acceptance</w:t>
            </w:r>
          </w:p>
        </w:tc>
      </w:tr>
      <w:tr>
        <w:trPr>
          <w:cantSplit/>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Daily use</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A task can be captured, scheduled, completed, and later found without leaving YaTL or losing data</w:t>
            </w:r>
          </w:p>
        </w:tc>
      </w:tr>
      <w:tr>
        <w:trPr>
          <w:cantSplit/>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Project work</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Tasks can be created, edited, reordered, filtered, and archived within a project</w:t>
            </w:r>
          </w:p>
        </w:tc>
      </w:tr>
      <w:tr>
        <w:trPr>
          <w:cantSplit/>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DMS</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The widget accurately reflects current data and its quick actions change the same data as the main app</w:t>
            </w:r>
          </w:p>
        </w:tc>
      </w:tr>
      <w:tr>
        <w:trPr>
          <w:cantSplit/>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niri</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YaTL launches with its expected app ID and works with documented user-applied niri rules</w:t>
            </w:r>
          </w:p>
        </w:tc>
      </w:tr>
      <w:tr>
        <w:trPr>
          <w:cantSplit/>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Reliability</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Database schema migrations are tested and no task is lost when the app or plugin is restarted</w:t>
            </w:r>
          </w:p>
        </w:tc>
      </w:tr>
      <w:tr>
        <w:trPr>
          <w:cantSplit/>
        </w:trPr>
        <w:tc>
          <w:tcPr>
            <w:tcW w:type="dxa" w:w="2015"/>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Privacy</w:t>
            </w:r>
          </w:p>
        </w:tc>
        <w:tc>
          <w:tcPr>
            <w:tcW w:type="dxa" w:w="792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All version-one data remains local and the application makes no network requests by default</w:t>
            </w:r>
          </w:p>
        </w:tc>
      </w:tr>
    </w:tbl>
    <w:p>
      <w:pPr>
        <w:spacing w:after="40"/>
      </w:pPr>
    </w:p>
    <w:p>
      <w:pPr>
        <w:pStyle w:val="Heading1"/>
        <w:keepNext/>
      </w:pPr>
      <w:r>
        <w:t>Risks and controls</w:t>
      </w:r>
    </w:p>
    <w:tbl>
      <w:tblPr>
        <w:tblW w:type="auto" w:w="0"/>
        <w:jc w:val="center"/>
        <w:tblLayout w:type="fixed"/>
        <w:tblLook w:firstColumn="1" w:firstRow="1" w:lastColumn="0" w:lastRow="0" w:noHBand="0" w:noVBand="1" w:val="04A0"/>
      </w:tblPr>
      <w:tblGrid>
        <w:gridCol w:w="4997"/>
        <w:gridCol w:w="4997"/>
      </w:tblGrid>
      <w:tr>
        <w:trPr>
          <w:tblHeader w:val="true"/>
        </w:trPr>
        <w:tc>
          <w:tcPr>
            <w:tcW w:type="dxa" w:w="3240"/>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Risk</w:t>
            </w:r>
          </w:p>
        </w:tc>
        <w:tc>
          <w:tcPr>
            <w:tcW w:type="dxa" w:w="6696"/>
            <w:shd w:fill="17324D"/>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jc w:val="left"/>
            </w:pPr>
            <w:r>
              <w:rPr>
                <w:rFonts w:ascii="Aptos" w:hAnsi="Aptos"/>
                <w:b/>
                <w:i w:val="0"/>
                <w:color w:val="FFFFFF"/>
                <w:sz w:val="17"/>
              </w:rPr>
              <w:t>Control</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DMS APIs change</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Use the documented plugin boundary and a narrow yatlctl protocol; keep plugin UI separate from core data logic</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Database evolution breaks existing data</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Versioned migrations, transaction rollback, backup/export command, and upgrade tests</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Reminder behavior differs across shell sessions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Use standard desktop notifications and expose notification state in YaTL rather than relying on proprietary shell behavior</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QML and C++ state drifts</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shd w:fill="F4F6F8"/>
          </w:tcPr>
          <w:p>
            <w:pPr>
              <w:spacing w:after="0" w:line="254" w:lineRule="auto"/>
            </w:pPr>
            <w:r>
              <w:rPr>
                <w:rFonts w:ascii="Aptos" w:hAnsi="Aptos"/>
                <w:b w:val="0"/>
                <w:i w:val="0"/>
                <w:sz w:val="17"/>
              </w:rPr>
              <w:t>Keep business rules in C++ and expose testable models and commands to QML</w:t>
            </w:r>
          </w:p>
        </w:tc>
      </w:tr>
      <w:tr>
        <w:trPr>
          <w:cantSplit/>
        </w:trPr>
        <w:tc>
          <w:tcPr>
            <w:tcW w:type="dxa" w:w="3240"/>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Desktop integration expands the initial scope</w:t>
            </w:r>
          </w:p>
        </w:tc>
        <w:tc>
          <w:tcPr>
            <w:tcW w:type="dxa" w:w="6696"/>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vAlign w:val="center"/>
          </w:tcPr>
          <w:p>
            <w:pPr>
              <w:spacing w:after="0" w:line="254" w:lineRule="auto"/>
            </w:pPr>
            <w:r>
              <w:rPr>
                <w:rFonts w:ascii="Aptos" w:hAnsi="Aptos"/>
                <w:b w:val="0"/>
                <w:i w:val="0"/>
                <w:sz w:val="17"/>
              </w:rPr>
              <w:t>Treat DMS and niri as thin action surfaces; protect the main task workflow as the release priority</w:t>
            </w:r>
          </w:p>
        </w:tc>
      </w:tr>
    </w:tbl>
    <w:p>
      <w:pPr>
        <w:spacing w:after="40"/>
      </w:pPr>
    </w:p>
    <w:p>
      <w:pPr>
        <w:pStyle w:val="Heading1"/>
        <w:keepNext/>
      </w:pPr>
      <w:r>
        <w:t>Open product decisions</w:t>
      </w:r>
    </w:p>
    <w:p>
      <w:pPr>
        <w:spacing w:before="0" w:after="120" w:line="271" w:lineRule="auto"/>
      </w:pPr>
      <w:r>
        <w:rPr>
          <w:rFonts w:ascii="Aptos" w:hAnsi="Aptos"/>
          <w:b w:val="0"/>
          <w:i w:val="0"/>
          <w:sz w:val="21"/>
        </w:rPr>
        <w:t>These decisions can be made during implementation without blocking the foundation, but should be settled before the corresponding milestone.</w:t>
      </w:r>
    </w:p>
    <w:p>
      <w:pPr>
        <w:pStyle w:val="ListBullet"/>
        <w:spacing w:after="40" w:line="259" w:lineRule="auto"/>
      </w:pPr>
      <w:r>
        <w:rPr>
          <w:rFonts w:ascii="Aptos" w:hAnsi="Aptos"/>
          <w:b w:val="0"/>
          <w:i w:val="0"/>
          <w:sz w:val="20"/>
        </w:rPr>
        <w:t>Which task fields are mandatory at capture: title only, or title plus destination project?</w:t>
      </w:r>
    </w:p>
    <w:p>
      <w:pPr>
        <w:pStyle w:val="ListBullet"/>
        <w:spacing w:after="40" w:line="259" w:lineRule="auto"/>
      </w:pPr>
      <w:r>
        <w:rPr>
          <w:rFonts w:ascii="Aptos" w:hAnsi="Aptos"/>
          <w:b w:val="0"/>
          <w:i w:val="0"/>
          <w:sz w:val="20"/>
        </w:rPr>
        <w:t>Should tasks support separate scheduled and due dates in version one, or only a single date?</w:t>
      </w:r>
    </w:p>
    <w:p>
      <w:pPr>
        <w:pStyle w:val="ListBullet"/>
        <w:spacing w:after="40" w:line="259" w:lineRule="auto"/>
      </w:pPr>
      <w:r>
        <w:rPr>
          <w:rFonts w:ascii="Aptos" w:hAnsi="Aptos"/>
          <w:b w:val="0"/>
          <w:i w:val="0"/>
          <w:sz w:val="20"/>
        </w:rPr>
        <w:t>Which recurrence patterns are required first: daily, weekdays, weekly, monthly, or custom intervals?</w:t>
      </w:r>
    </w:p>
    <w:p>
      <w:pPr>
        <w:pStyle w:val="ListBullet"/>
        <w:spacing w:after="40" w:line="259" w:lineRule="auto"/>
      </w:pPr>
      <w:r>
        <w:rPr>
          <w:rFonts w:ascii="Aptos" w:hAnsi="Aptos"/>
          <w:b w:val="0"/>
          <w:i w:val="0"/>
          <w:sz w:val="20"/>
        </w:rPr>
        <w:t>Should DMS quick add default to Inbox or remember the most recently active project?</w:t>
      </w:r>
    </w:p>
    <w:p>
      <w:pPr>
        <w:pStyle w:val="ListBullet"/>
        <w:spacing w:after="40" w:line="259" w:lineRule="auto"/>
      </w:pPr>
      <w:r>
        <w:rPr>
          <w:rFonts w:ascii="Aptos" w:hAnsi="Aptos"/>
          <w:b w:val="0"/>
          <w:i w:val="0"/>
          <w:sz w:val="20"/>
        </w:rPr>
        <w:t>Which Linux distribution or packaging format should be the first supported installation target?</w:t>
      </w:r>
    </w:p>
    <w:p>
      <w:pPr>
        <w:pStyle w:val="Heading1"/>
        <w:keepNext/>
      </w:pPr>
      <w:r>
        <w:t>References</w:t>
      </w:r>
    </w:p>
    <w:p>
      <w:pPr>
        <w:spacing w:before="0" w:after="60" w:line="271" w:lineRule="auto"/>
      </w:pPr>
      <w:r>
        <w:rPr>
          <w:rFonts w:ascii="Aptos" w:hAnsi="Aptos"/>
          <w:b w:val="0"/>
          <w:i w:val="0"/>
          <w:sz w:val="21"/>
        </w:rPr>
        <w:t>niri project and documentation: https://github.com/niri-wm/niri and https://niri-wm.github.io/niri/</w:t>
      </w:r>
    </w:p>
    <w:p>
      <w:pPr>
        <w:spacing w:before="0" w:after="60" w:line="271" w:lineRule="auto"/>
      </w:pPr>
      <w:r>
        <w:rPr>
          <w:rFonts w:ascii="Aptos" w:hAnsi="Aptos"/>
          <w:b w:val="0"/>
          <w:i w:val="0"/>
          <w:sz w:val="21"/>
        </w:rPr>
        <w:t>DankMaterialShell project and IPC documentation: https://github.com/AvengeMedia/DankMaterialShell and https://github.com/AvengeMedia/DankLinux-Docs/blob/master/docs/dankmaterialshell/keybinds-ipc.mdx</w:t>
      </w:r>
    </w:p>
    <w:sectPr w:rsidR="00FC693F" w:rsidRPr="0006063C" w:rsidSect="00034616">
      <w:footerReference w:type="default" r:id="rId9"/>
      <w:pgSz w:w="12240" w:h="15840"/>
      <w:pgMar w:top="1037"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YaTL Project Plan</dc:title>
  <dc:subject>Project and todo manager for Linux with niri and DMS integration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