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12" w:rsidRDefault="008D7AC3" w:rsidP="001B7212">
      <w:r>
        <w:rPr>
          <w:noProof/>
          <w:lang w:eastAsia="es-MX"/>
        </w:rPr>
        <w:drawing>
          <wp:anchor distT="0" distB="0" distL="114300" distR="114300" simplePos="0" relativeHeight="251660288" behindDoc="0" locked="0" layoutInCell="1" allowOverlap="1">
            <wp:simplePos x="0" y="0"/>
            <wp:positionH relativeFrom="column">
              <wp:posOffset>3454503</wp:posOffset>
            </wp:positionH>
            <wp:positionV relativeFrom="paragraph">
              <wp:posOffset>-614045</wp:posOffset>
            </wp:positionV>
            <wp:extent cx="2475310" cy="1714500"/>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76879" cy="1715587"/>
                    </a:xfrm>
                    <a:prstGeom prst="rect">
                      <a:avLst/>
                    </a:prstGeom>
                  </pic:spPr>
                </pic:pic>
              </a:graphicData>
            </a:graphic>
          </wp:anchor>
        </w:drawing>
      </w:r>
      <w:r w:rsidR="001B7212">
        <w:rPr>
          <w:noProof/>
          <w:lang w:eastAsia="es-MX"/>
        </w:rPr>
        <w:drawing>
          <wp:anchor distT="0" distB="0" distL="114300" distR="114300" simplePos="0" relativeHeight="251659264" behindDoc="0" locked="0" layoutInCell="1" allowOverlap="1">
            <wp:simplePos x="0" y="0"/>
            <wp:positionH relativeFrom="column">
              <wp:posOffset>-508635</wp:posOffset>
            </wp:positionH>
            <wp:positionV relativeFrom="paragraph">
              <wp:posOffset>-556896</wp:posOffset>
            </wp:positionV>
            <wp:extent cx="2755900" cy="1266825"/>
            <wp:effectExtent l="0" t="0" r="635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7001" cy="1267331"/>
                    </a:xfrm>
                    <a:prstGeom prst="rect">
                      <a:avLst/>
                    </a:prstGeom>
                  </pic:spPr>
                </pic:pic>
              </a:graphicData>
            </a:graphic>
          </wp:anchor>
        </w:drawing>
      </w:r>
    </w:p>
    <w:p w:rsidR="001B7212" w:rsidRPr="0068705B" w:rsidRDefault="001B7212" w:rsidP="001B7212"/>
    <w:p w:rsidR="001B7212" w:rsidRPr="0068705B" w:rsidRDefault="001B7212" w:rsidP="001B7212"/>
    <w:p w:rsidR="001B7212" w:rsidRPr="001B7212" w:rsidRDefault="001B7212" w:rsidP="001B7212">
      <w:pPr>
        <w:rPr>
          <w:b/>
          <w:bCs/>
        </w:rPr>
      </w:pPr>
    </w:p>
    <w:p w:rsidR="001B7212" w:rsidRDefault="001B7212" w:rsidP="001B7212"/>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ING. EN COMPUTACIÓN</w:t>
      </w: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PROFESOR: JORGE ERNESTO LOPEZ ARCE DELGADO</w:t>
      </w: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CICLO ESCOLAR: 2021A</w:t>
      </w: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 xml:space="preserve">SEMINARIO DE SOLUCIÓN DE PROBLEMAS DE ARQUITECTURA DE COMPUTADORAS D12 </w:t>
      </w:r>
    </w:p>
    <w:p w:rsidR="001B7212" w:rsidRDefault="001B7212" w:rsidP="001B7212">
      <w:pPr>
        <w:tabs>
          <w:tab w:val="left" w:pos="1830"/>
        </w:tabs>
        <w:jc w:val="center"/>
        <w:rPr>
          <w:rFonts w:ascii="Arial" w:hAnsi="Arial" w:cs="Arial"/>
          <w:b/>
          <w:bCs/>
          <w:sz w:val="24"/>
          <w:szCs w:val="24"/>
        </w:rPr>
      </w:pPr>
    </w:p>
    <w:p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CARLOS ARTURO GONZÁLEZ RAMÍREZ: </w:t>
      </w:r>
      <w:r w:rsidRPr="008D7AC3">
        <w:rPr>
          <w:rFonts w:ascii="Arial" w:hAnsi="Arial" w:cs="Arial"/>
          <w:b/>
          <w:bCs/>
          <w:i/>
          <w:iCs/>
          <w:sz w:val="24"/>
          <w:szCs w:val="24"/>
        </w:rPr>
        <w:t>DOCUMENTACION</w:t>
      </w:r>
    </w:p>
    <w:p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FELIX EDUARDO ESTRADA HUERTA: </w:t>
      </w:r>
      <w:r w:rsidRPr="008D7AC3">
        <w:rPr>
          <w:rFonts w:ascii="Arial" w:hAnsi="Arial" w:cs="Arial"/>
          <w:b/>
          <w:bCs/>
          <w:i/>
          <w:iCs/>
          <w:sz w:val="24"/>
          <w:szCs w:val="24"/>
        </w:rPr>
        <w:t>CODIGO</w:t>
      </w:r>
    </w:p>
    <w:p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JUAN JOSE ORTEGA MORALES: </w:t>
      </w:r>
      <w:r w:rsidRPr="008D7AC3">
        <w:rPr>
          <w:rFonts w:ascii="Arial" w:hAnsi="Arial" w:cs="Arial"/>
          <w:b/>
          <w:bCs/>
          <w:i/>
          <w:iCs/>
          <w:sz w:val="24"/>
          <w:szCs w:val="24"/>
        </w:rPr>
        <w:t>PROJECT MANAGER</w:t>
      </w: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PROYECTO FINAL FASE I</w:t>
      </w: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p>
    <w:p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lastRenderedPageBreak/>
        <w:t>CARACTERISTICAS GENERALES DEL PROCESADOR MIPS DE 32 BITS</w:t>
      </w:r>
    </w:p>
    <w:p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Supuestamente surgió a comienzos de los 80 en Stanford</w:t>
      </w:r>
      <w:r>
        <w:rPr>
          <w:rFonts w:ascii="Arial" w:hAnsi="Arial" w:cs="Arial"/>
          <w:sz w:val="24"/>
          <w:szCs w:val="24"/>
        </w:rPr>
        <w:t>.</w:t>
      </w:r>
    </w:p>
    <w:p w:rsidR="00456419" w:rsidRDefault="00456419" w:rsidP="001B7212">
      <w:pPr>
        <w:tabs>
          <w:tab w:val="left" w:pos="1830"/>
        </w:tabs>
        <w:rPr>
          <w:rFonts w:ascii="Arial" w:hAnsi="Arial" w:cs="Arial"/>
          <w:sz w:val="24"/>
          <w:szCs w:val="24"/>
        </w:rPr>
      </w:pPr>
      <w:r w:rsidRPr="00456419">
        <w:rPr>
          <w:rFonts w:ascii="Arial" w:hAnsi="Arial" w:cs="Arial"/>
          <w:sz w:val="24"/>
          <w:szCs w:val="24"/>
        </w:rPr>
        <w:t>Sintetiza las principales características de la arquitectura RISC, es una arquitectura simple y eficiente.</w:t>
      </w:r>
    </w:p>
    <w:p w:rsidR="001B7212" w:rsidRDefault="001B7212" w:rsidP="001B7212">
      <w:pPr>
        <w:tabs>
          <w:tab w:val="left" w:pos="1830"/>
        </w:tabs>
        <w:rPr>
          <w:rFonts w:ascii="Arial" w:hAnsi="Arial" w:cs="Arial"/>
          <w:sz w:val="24"/>
          <w:szCs w:val="24"/>
        </w:rPr>
      </w:pPr>
      <w:r>
        <w:rPr>
          <w:rFonts w:ascii="Arial" w:hAnsi="Arial" w:cs="Arial"/>
          <w:sz w:val="24"/>
          <w:szCs w:val="24"/>
        </w:rPr>
        <w:t xml:space="preserve">Un procesador MIPS es toda una familia de microprocesadores de arquitectura RISC. Es utilizado en Windows CE, </w:t>
      </w:r>
      <w:proofErr w:type="spellStart"/>
      <w:r>
        <w:rPr>
          <w:rFonts w:ascii="Arial" w:hAnsi="Arial" w:cs="Arial"/>
          <w:sz w:val="24"/>
          <w:szCs w:val="24"/>
        </w:rPr>
        <w:t>routers</w:t>
      </w:r>
      <w:proofErr w:type="spellEnd"/>
      <w:r>
        <w:rPr>
          <w:rFonts w:ascii="Arial" w:hAnsi="Arial" w:cs="Arial"/>
          <w:sz w:val="24"/>
          <w:szCs w:val="24"/>
        </w:rPr>
        <w:t xml:space="preserve"> Cisco, en la Nintendo 64, PlayStation, PlayStation 2 y PlayStation Portable. </w:t>
      </w:r>
    </w:p>
    <w:p w:rsidR="001B7212" w:rsidRDefault="001B7212" w:rsidP="001B7212">
      <w:pPr>
        <w:tabs>
          <w:tab w:val="left" w:pos="1830"/>
        </w:tabs>
        <w:rPr>
          <w:rFonts w:ascii="Arial" w:hAnsi="Arial" w:cs="Arial"/>
          <w:b/>
          <w:bCs/>
          <w:i/>
          <w:iCs/>
          <w:sz w:val="24"/>
          <w:szCs w:val="24"/>
        </w:rPr>
      </w:pPr>
      <w:r>
        <w:rPr>
          <w:rFonts w:ascii="Arial" w:hAnsi="Arial" w:cs="Arial"/>
          <w:b/>
          <w:bCs/>
          <w:i/>
          <w:iCs/>
          <w:sz w:val="24"/>
          <w:szCs w:val="24"/>
        </w:rPr>
        <w:t xml:space="preserve">Organización de un MIPS </w:t>
      </w:r>
    </w:p>
    <w:p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y Lógica (ALU).</w:t>
      </w:r>
    </w:p>
    <w:p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entera, operaciones de multiplicación y división.</w:t>
      </w:r>
    </w:p>
    <w:p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Punto Flotante.</w:t>
      </w:r>
    </w:p>
    <w:p w:rsidR="001B7212" w:rsidRDefault="001B7212" w:rsidP="001B7212">
      <w:pPr>
        <w:pStyle w:val="Prrafodelista"/>
        <w:numPr>
          <w:ilvl w:val="0"/>
          <w:numId w:val="1"/>
        </w:numPr>
        <w:tabs>
          <w:tab w:val="left" w:pos="1830"/>
        </w:tabs>
        <w:rPr>
          <w:rFonts w:ascii="Arial" w:hAnsi="Arial" w:cs="Arial"/>
          <w:sz w:val="24"/>
          <w:szCs w:val="24"/>
        </w:rPr>
      </w:pPr>
      <w:r w:rsidRPr="001B7212">
        <w:rPr>
          <w:rFonts w:ascii="Arial" w:hAnsi="Arial" w:cs="Arial"/>
          <w:sz w:val="24"/>
          <w:szCs w:val="24"/>
        </w:rPr>
        <w:t>Coprocesador dedicado al manejo de memoria caché y virtual.</w:t>
      </w:r>
    </w:p>
    <w:p w:rsidR="001B7212" w:rsidRDefault="008D7AC3" w:rsidP="008D7AC3">
      <w:pPr>
        <w:tabs>
          <w:tab w:val="left" w:pos="1830"/>
        </w:tabs>
        <w:rPr>
          <w:rFonts w:ascii="Arial" w:hAnsi="Arial" w:cs="Arial"/>
          <w:sz w:val="24"/>
          <w:szCs w:val="24"/>
        </w:rPr>
      </w:pPr>
      <w:r>
        <w:rPr>
          <w:rFonts w:ascii="Arial" w:hAnsi="Arial"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rsidR="00456419" w:rsidRPr="00367FF3" w:rsidRDefault="00456419" w:rsidP="00456419">
      <w:pPr>
        <w:tabs>
          <w:tab w:val="left" w:pos="1830"/>
        </w:tabs>
        <w:rPr>
          <w:rFonts w:ascii="Arial" w:hAnsi="Arial" w:cs="Arial"/>
          <w:b/>
          <w:bCs/>
          <w:i/>
          <w:iCs/>
          <w:sz w:val="24"/>
          <w:szCs w:val="24"/>
        </w:rPr>
      </w:pPr>
      <w:r w:rsidRPr="00367FF3">
        <w:rPr>
          <w:rFonts w:ascii="Arial" w:hAnsi="Arial" w:cs="Arial"/>
          <w:b/>
          <w:bCs/>
          <w:i/>
          <w:iCs/>
          <w:sz w:val="24"/>
          <w:szCs w:val="24"/>
        </w:rPr>
        <w:t>Registros</w:t>
      </w:r>
    </w:p>
    <w:p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Tiene 32 registros de 32 bits de propósito general (GPR)</w:t>
      </w:r>
    </w:p>
    <w:p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32 registros de 32 bits de punto flotante (FPR)</w:t>
      </w:r>
    </w:p>
    <w:p w:rsidR="00456419" w:rsidRDefault="00456419" w:rsidP="00456419">
      <w:pPr>
        <w:tabs>
          <w:tab w:val="left" w:pos="1830"/>
        </w:tabs>
        <w:rPr>
          <w:rFonts w:ascii="Arial" w:hAnsi="Arial" w:cs="Arial"/>
          <w:sz w:val="24"/>
          <w:szCs w:val="24"/>
        </w:rPr>
      </w:pPr>
      <w:r w:rsidRPr="00456419">
        <w:rPr>
          <w:rFonts w:ascii="Arial" w:hAnsi="Arial" w:cs="Arial"/>
          <w:sz w:val="24"/>
          <w:szCs w:val="24"/>
        </w:rPr>
        <w:t>Cuenta con instrucciones diferenciadas para GPR y FPR</w:t>
      </w:r>
    </w:p>
    <w:p w:rsidR="00367FF3" w:rsidRPr="00367FF3" w:rsidRDefault="00367FF3" w:rsidP="00367FF3">
      <w:pPr>
        <w:tabs>
          <w:tab w:val="left" w:pos="1830"/>
        </w:tabs>
        <w:rPr>
          <w:rFonts w:ascii="Arial" w:hAnsi="Arial" w:cs="Arial"/>
          <w:b/>
          <w:bCs/>
          <w:i/>
          <w:iCs/>
          <w:sz w:val="24"/>
          <w:szCs w:val="24"/>
        </w:rPr>
      </w:pPr>
      <w:r w:rsidRPr="00367FF3">
        <w:rPr>
          <w:rFonts w:ascii="Arial" w:hAnsi="Arial" w:cs="Arial"/>
          <w:b/>
          <w:bCs/>
          <w:i/>
          <w:iCs/>
          <w:sz w:val="24"/>
          <w:szCs w:val="24"/>
        </w:rPr>
        <w:t xml:space="preserve">Tipos de datos </w:t>
      </w:r>
    </w:p>
    <w:p w:rsidR="00367FF3" w:rsidRPr="00367FF3" w:rsidRDefault="00367FF3" w:rsidP="00367FF3">
      <w:pPr>
        <w:tabs>
          <w:tab w:val="left" w:pos="1830"/>
        </w:tabs>
        <w:rPr>
          <w:rFonts w:ascii="Arial" w:hAnsi="Arial" w:cs="Arial"/>
          <w:sz w:val="24"/>
          <w:szCs w:val="24"/>
        </w:rPr>
      </w:pPr>
      <w:proofErr w:type="spellStart"/>
      <w:r w:rsidRPr="00367FF3">
        <w:rPr>
          <w:rFonts w:ascii="Arial" w:hAnsi="Arial" w:cs="Arial"/>
          <w:sz w:val="24"/>
          <w:szCs w:val="24"/>
        </w:rPr>
        <w:t>Half</w:t>
      </w:r>
      <w:proofErr w:type="spellEnd"/>
      <w:r w:rsidRPr="00367FF3">
        <w:rPr>
          <w:rFonts w:ascii="Arial" w:hAnsi="Arial" w:cs="Arial"/>
          <w:sz w:val="24"/>
          <w:szCs w:val="24"/>
        </w:rPr>
        <w:t xml:space="preserve"> Word (16 bits)</w:t>
      </w:r>
    </w:p>
    <w:p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Word (32 bits)</w:t>
      </w:r>
    </w:p>
    <w:p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Double Word (64 bits)</w:t>
      </w:r>
    </w:p>
    <w:p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Simple precisión (32 bits)</w:t>
      </w:r>
    </w:p>
    <w:p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Doble precisión (64 bits)</w:t>
      </w:r>
    </w:p>
    <w:p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 xml:space="preserve">Los datos </w:t>
      </w:r>
      <w:proofErr w:type="spellStart"/>
      <w:r w:rsidRPr="00367FF3">
        <w:rPr>
          <w:rFonts w:ascii="Arial" w:hAnsi="Arial" w:cs="Arial"/>
          <w:sz w:val="24"/>
          <w:szCs w:val="24"/>
        </w:rPr>
        <w:t>half</w:t>
      </w:r>
      <w:proofErr w:type="spellEnd"/>
      <w:r w:rsidRPr="00367FF3">
        <w:rPr>
          <w:rFonts w:ascii="Arial" w:hAnsi="Arial" w:cs="Arial"/>
          <w:sz w:val="24"/>
          <w:szCs w:val="24"/>
        </w:rPr>
        <w:t xml:space="preserve"> Word y Word se cargan en </w:t>
      </w:r>
      <w:proofErr w:type="spellStart"/>
      <w:r w:rsidRPr="00367FF3">
        <w:rPr>
          <w:rFonts w:ascii="Arial" w:hAnsi="Arial" w:cs="Arial"/>
          <w:sz w:val="24"/>
          <w:szCs w:val="24"/>
        </w:rPr>
        <w:t>GPRs</w:t>
      </w:r>
      <w:proofErr w:type="spellEnd"/>
      <w:r w:rsidRPr="00367FF3">
        <w:rPr>
          <w:rFonts w:ascii="Arial" w:hAnsi="Arial" w:cs="Arial"/>
          <w:sz w:val="24"/>
          <w:szCs w:val="24"/>
        </w:rPr>
        <w:t xml:space="preserve"> y se completan con 0 o el signo</w:t>
      </w:r>
    </w:p>
    <w:p w:rsidR="00456419" w:rsidRDefault="00367FF3" w:rsidP="00367FF3">
      <w:pPr>
        <w:tabs>
          <w:tab w:val="left" w:pos="1830"/>
        </w:tabs>
        <w:rPr>
          <w:rFonts w:ascii="Arial" w:hAnsi="Arial" w:cs="Arial"/>
          <w:sz w:val="24"/>
          <w:szCs w:val="24"/>
        </w:rPr>
      </w:pPr>
      <w:r w:rsidRPr="00367FF3">
        <w:rPr>
          <w:rFonts w:ascii="Arial" w:hAnsi="Arial" w:cs="Arial"/>
          <w:sz w:val="24"/>
          <w:szCs w:val="24"/>
        </w:rPr>
        <w:t>Las direcciones de memoria para cada instrucción son múltiplos de 4.</w:t>
      </w:r>
    </w:p>
    <w:p w:rsidR="008D7AC3" w:rsidRDefault="008D7AC3"/>
    <w:p w:rsidR="00367FF3" w:rsidRDefault="00367FF3">
      <w:pPr>
        <w:rPr>
          <w:rFonts w:ascii="Arial" w:hAnsi="Arial" w:cs="Arial"/>
          <w:b/>
          <w:bCs/>
          <w:sz w:val="24"/>
          <w:szCs w:val="24"/>
        </w:rPr>
      </w:pPr>
    </w:p>
    <w:p w:rsidR="00367FF3" w:rsidRDefault="00367FF3">
      <w:pPr>
        <w:rPr>
          <w:rFonts w:ascii="Arial" w:hAnsi="Arial" w:cs="Arial"/>
          <w:b/>
          <w:bCs/>
          <w:sz w:val="24"/>
          <w:szCs w:val="24"/>
        </w:rPr>
      </w:pPr>
    </w:p>
    <w:p w:rsidR="008D7AC3" w:rsidRDefault="008D7AC3">
      <w:pPr>
        <w:rPr>
          <w:rFonts w:ascii="Arial" w:hAnsi="Arial" w:cs="Arial"/>
          <w:b/>
          <w:bCs/>
          <w:sz w:val="24"/>
          <w:szCs w:val="24"/>
        </w:rPr>
      </w:pPr>
      <w:r>
        <w:rPr>
          <w:rFonts w:ascii="Arial" w:hAnsi="Arial" w:cs="Arial"/>
          <w:b/>
          <w:bCs/>
          <w:sz w:val="24"/>
          <w:szCs w:val="24"/>
        </w:rPr>
        <w:lastRenderedPageBreak/>
        <w:t xml:space="preserve">SET DE INSTRUCCIONES </w:t>
      </w:r>
    </w:p>
    <w:p w:rsidR="008D7AC3" w:rsidRDefault="001220E9">
      <w:pPr>
        <w:rPr>
          <w:rFonts w:ascii="Arial" w:hAnsi="Arial" w:cs="Arial"/>
          <w:sz w:val="24"/>
          <w:szCs w:val="24"/>
        </w:rPr>
      </w:pPr>
      <w:r>
        <w:rPr>
          <w:rFonts w:ascii="Arial" w:hAnsi="Arial"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rsidR="001220E9" w:rsidRDefault="001220E9">
      <w:pPr>
        <w:rPr>
          <w:rFonts w:ascii="Arial" w:hAnsi="Arial" w:cs="Arial"/>
          <w:sz w:val="24"/>
          <w:szCs w:val="24"/>
        </w:rPr>
      </w:pPr>
      <w:r>
        <w:rPr>
          <w:rFonts w:ascii="Arial" w:hAnsi="Arial" w:cs="Arial"/>
          <w:sz w:val="24"/>
          <w:szCs w:val="24"/>
        </w:rPr>
        <w:t>Existen 3 principales tipos de set de instrucciones: CISC, RISC y SISC.</w:t>
      </w:r>
    </w:p>
    <w:p w:rsidR="001220E9" w:rsidRDefault="001220E9">
      <w:pPr>
        <w:rPr>
          <w:rFonts w:ascii="Arial" w:hAnsi="Arial" w:cs="Arial"/>
          <w:sz w:val="24"/>
          <w:szCs w:val="24"/>
        </w:rPr>
      </w:pPr>
      <w:r w:rsidRPr="001220E9">
        <w:rPr>
          <w:rFonts w:ascii="Arial" w:hAnsi="Arial"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rsidR="001220E9" w:rsidRDefault="001220E9">
      <w:pPr>
        <w:rPr>
          <w:rFonts w:ascii="Arial" w:hAnsi="Arial" w:cs="Arial"/>
          <w:sz w:val="24"/>
          <w:szCs w:val="24"/>
        </w:rPr>
      </w:pPr>
      <w:r>
        <w:rPr>
          <w:noProof/>
          <w:lang w:eastAsia="es-MX"/>
        </w:rPr>
        <w:drawing>
          <wp:inline distT="0" distB="0" distL="0" distR="0">
            <wp:extent cx="4543425" cy="1716508"/>
            <wp:effectExtent l="0" t="0" r="0" b="0"/>
            <wp:docPr id="3"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6681" cy="1717738"/>
                    </a:xfrm>
                    <a:prstGeom prst="rect">
                      <a:avLst/>
                    </a:prstGeom>
                    <a:noFill/>
                    <a:ln>
                      <a:noFill/>
                    </a:ln>
                  </pic:spPr>
                </pic:pic>
              </a:graphicData>
            </a:graphic>
          </wp:inline>
        </w:drawing>
      </w:r>
    </w:p>
    <w:p w:rsidR="001220E9" w:rsidRDefault="001220E9">
      <w:pPr>
        <w:rPr>
          <w:rFonts w:ascii="Arial" w:hAnsi="Arial" w:cs="Arial"/>
          <w:sz w:val="24"/>
          <w:szCs w:val="24"/>
        </w:rPr>
      </w:pPr>
    </w:p>
    <w:p w:rsidR="001220E9" w:rsidRDefault="001220E9">
      <w:pPr>
        <w:rPr>
          <w:rFonts w:ascii="Arial" w:hAnsi="Arial" w:cs="Arial"/>
          <w:b/>
          <w:bCs/>
          <w:i/>
          <w:iCs/>
          <w:sz w:val="24"/>
          <w:szCs w:val="24"/>
        </w:rPr>
      </w:pPr>
      <w:r>
        <w:rPr>
          <w:rFonts w:ascii="Arial" w:hAnsi="Arial" w:cs="Arial"/>
          <w:b/>
          <w:bCs/>
          <w:i/>
          <w:iCs/>
          <w:sz w:val="24"/>
          <w:szCs w:val="24"/>
        </w:rPr>
        <w:t xml:space="preserve">Tipos de instrucciones </w:t>
      </w:r>
    </w:p>
    <w:p w:rsidR="002211CC" w:rsidRDefault="002211CC">
      <w:pPr>
        <w:rPr>
          <w:rFonts w:ascii="Arial" w:hAnsi="Arial" w:cs="Arial"/>
          <w:b/>
          <w:bCs/>
          <w:i/>
          <w:iCs/>
          <w:sz w:val="24"/>
          <w:szCs w:val="24"/>
        </w:rPr>
      </w:pPr>
      <w:r>
        <w:rPr>
          <w:rFonts w:ascii="Arial" w:hAnsi="Arial" w:cs="Arial"/>
          <w:b/>
          <w:bCs/>
          <w:i/>
          <w:iCs/>
          <w:sz w:val="24"/>
          <w:szCs w:val="24"/>
        </w:rPr>
        <w:t>Formato R</w:t>
      </w:r>
    </w:p>
    <w:p w:rsidR="002211CC" w:rsidRDefault="002211CC">
      <w:pPr>
        <w:rPr>
          <w:rFonts w:ascii="Arial" w:hAnsi="Arial" w:cs="Arial"/>
          <w:sz w:val="24"/>
          <w:szCs w:val="24"/>
        </w:rPr>
      </w:pPr>
      <w:r>
        <w:rPr>
          <w:rFonts w:ascii="Arial" w:hAnsi="Arial" w:cs="Arial"/>
          <w:sz w:val="24"/>
          <w:szCs w:val="24"/>
        </w:rPr>
        <w:t>Utilizado por las instrucciones aritméticas y lógicas</w:t>
      </w:r>
    </w:p>
    <w:p w:rsidR="002211CC" w:rsidRDefault="002211CC">
      <w:pPr>
        <w:rPr>
          <w:rFonts w:ascii="Arial" w:hAnsi="Arial" w:cs="Arial"/>
          <w:sz w:val="24"/>
          <w:szCs w:val="24"/>
        </w:rPr>
      </w:pPr>
      <w:r w:rsidRPr="002211CC">
        <w:rPr>
          <w:rFonts w:ascii="Arial" w:hAnsi="Arial" w:cs="Arial"/>
          <w:noProof/>
          <w:sz w:val="24"/>
          <w:szCs w:val="24"/>
          <w:lang w:eastAsia="es-MX"/>
        </w:rPr>
        <w:drawing>
          <wp:inline distT="0" distB="0" distL="0" distR="0">
            <wp:extent cx="4553585" cy="7430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743054"/>
                    </a:xfrm>
                    <a:prstGeom prst="rect">
                      <a:avLst/>
                    </a:prstGeom>
                  </pic:spPr>
                </pic:pic>
              </a:graphicData>
            </a:graphic>
          </wp:inline>
        </w:drawing>
      </w:r>
    </w:p>
    <w:p w:rsidR="00456419" w:rsidRDefault="00456419">
      <w:pPr>
        <w:rPr>
          <w:rFonts w:ascii="Arial" w:hAnsi="Arial" w:cs="Arial"/>
          <w:b/>
          <w:bCs/>
          <w:i/>
          <w:iCs/>
          <w:sz w:val="24"/>
          <w:szCs w:val="24"/>
        </w:rPr>
      </w:pPr>
      <w:r>
        <w:rPr>
          <w:rFonts w:ascii="Arial" w:hAnsi="Arial" w:cs="Arial"/>
          <w:b/>
          <w:bCs/>
          <w:i/>
          <w:iCs/>
          <w:sz w:val="24"/>
          <w:szCs w:val="24"/>
        </w:rPr>
        <w:t>Formato I</w:t>
      </w:r>
    </w:p>
    <w:p w:rsidR="00456419" w:rsidRDefault="00456419">
      <w:pPr>
        <w:rPr>
          <w:rFonts w:ascii="Arial" w:hAnsi="Arial" w:cs="Arial"/>
          <w:sz w:val="24"/>
          <w:szCs w:val="24"/>
        </w:rPr>
      </w:pPr>
      <w:r>
        <w:rPr>
          <w:rFonts w:ascii="Arial" w:hAnsi="Arial" w:cs="Arial"/>
          <w:sz w:val="24"/>
          <w:szCs w:val="24"/>
        </w:rPr>
        <w:t>Utilizado por las instrucciones de transferencia, las de salto condicional y las instrucciones con operando inmediatos</w:t>
      </w:r>
    </w:p>
    <w:p w:rsidR="00456419" w:rsidRDefault="00456419">
      <w:pPr>
        <w:rPr>
          <w:rFonts w:ascii="Arial" w:hAnsi="Arial" w:cs="Arial"/>
          <w:sz w:val="24"/>
          <w:szCs w:val="24"/>
        </w:rPr>
      </w:pPr>
      <w:r w:rsidRPr="00456419">
        <w:rPr>
          <w:rFonts w:ascii="Arial" w:hAnsi="Arial" w:cs="Arial"/>
          <w:noProof/>
          <w:sz w:val="24"/>
          <w:szCs w:val="24"/>
          <w:lang w:eastAsia="es-MX"/>
        </w:rPr>
        <w:drawing>
          <wp:inline distT="0" distB="0" distL="0" distR="0">
            <wp:extent cx="4544059" cy="76210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762106"/>
                    </a:xfrm>
                    <a:prstGeom prst="rect">
                      <a:avLst/>
                    </a:prstGeom>
                  </pic:spPr>
                </pic:pic>
              </a:graphicData>
            </a:graphic>
          </wp:inline>
        </w:drawing>
      </w:r>
    </w:p>
    <w:p w:rsidR="00456419" w:rsidRDefault="00456419">
      <w:pPr>
        <w:rPr>
          <w:rFonts w:ascii="Arial" w:hAnsi="Arial" w:cs="Arial"/>
          <w:sz w:val="24"/>
          <w:szCs w:val="24"/>
        </w:rPr>
      </w:pPr>
    </w:p>
    <w:p w:rsidR="00456419" w:rsidRDefault="00456419">
      <w:pPr>
        <w:rPr>
          <w:rFonts w:ascii="Arial" w:hAnsi="Arial" w:cs="Arial"/>
          <w:b/>
          <w:bCs/>
          <w:i/>
          <w:iCs/>
          <w:sz w:val="24"/>
          <w:szCs w:val="24"/>
        </w:rPr>
      </w:pPr>
      <w:r>
        <w:rPr>
          <w:rFonts w:ascii="Arial" w:hAnsi="Arial" w:cs="Arial"/>
          <w:b/>
          <w:bCs/>
          <w:i/>
          <w:iCs/>
          <w:sz w:val="24"/>
          <w:szCs w:val="24"/>
        </w:rPr>
        <w:t>Formato J</w:t>
      </w:r>
    </w:p>
    <w:p w:rsidR="00456419" w:rsidRDefault="00456419">
      <w:pPr>
        <w:rPr>
          <w:rFonts w:ascii="Arial" w:hAnsi="Arial" w:cs="Arial"/>
          <w:sz w:val="24"/>
          <w:szCs w:val="24"/>
        </w:rPr>
      </w:pPr>
      <w:r>
        <w:rPr>
          <w:rFonts w:ascii="Arial" w:hAnsi="Arial" w:cs="Arial"/>
          <w:sz w:val="24"/>
          <w:szCs w:val="24"/>
        </w:rPr>
        <w:t xml:space="preserve">Utilizado por las instrucciones de bifurcación </w:t>
      </w:r>
    </w:p>
    <w:p w:rsidR="00456419" w:rsidRDefault="00456419">
      <w:pPr>
        <w:rPr>
          <w:rFonts w:ascii="Arial" w:hAnsi="Arial" w:cs="Arial"/>
          <w:sz w:val="24"/>
          <w:szCs w:val="24"/>
        </w:rPr>
      </w:pPr>
      <w:r w:rsidRPr="00456419">
        <w:rPr>
          <w:rFonts w:ascii="Arial" w:hAnsi="Arial" w:cs="Arial"/>
          <w:noProof/>
          <w:sz w:val="24"/>
          <w:szCs w:val="24"/>
          <w:lang w:eastAsia="es-MX"/>
        </w:rPr>
        <w:drawing>
          <wp:inline distT="0" distB="0" distL="0" distR="0">
            <wp:extent cx="4363059" cy="6096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609685"/>
                    </a:xfrm>
                    <a:prstGeom prst="rect">
                      <a:avLst/>
                    </a:prstGeom>
                  </pic:spPr>
                </pic:pic>
              </a:graphicData>
            </a:graphic>
          </wp:inline>
        </w:drawing>
      </w:r>
    </w:p>
    <w:p w:rsidR="00C06C0F" w:rsidRDefault="00C06C0F">
      <w:pPr>
        <w:rPr>
          <w:rFonts w:ascii="Arial" w:hAnsi="Arial" w:cs="Arial"/>
          <w:sz w:val="24"/>
          <w:szCs w:val="24"/>
        </w:rPr>
      </w:pPr>
    </w:p>
    <w:p w:rsidR="00C06C0F" w:rsidRDefault="00C06C0F">
      <w:pPr>
        <w:rPr>
          <w:rFonts w:ascii="Arial" w:hAnsi="Arial" w:cs="Arial"/>
          <w:sz w:val="24"/>
          <w:szCs w:val="24"/>
        </w:rPr>
      </w:pPr>
    </w:p>
    <w:p w:rsidR="00C06C0F" w:rsidRPr="00C06C0F" w:rsidRDefault="00C06C0F" w:rsidP="00C06C0F">
      <w:pPr>
        <w:jc w:val="center"/>
        <w:rPr>
          <w:rFonts w:ascii="Arial" w:hAnsi="Arial" w:cs="Arial"/>
          <w:b/>
          <w:sz w:val="28"/>
          <w:szCs w:val="24"/>
        </w:rPr>
      </w:pPr>
      <w:r w:rsidRPr="00C06C0F">
        <w:rPr>
          <w:rFonts w:ascii="Arial" w:hAnsi="Arial" w:cs="Arial"/>
          <w:b/>
          <w:sz w:val="28"/>
          <w:szCs w:val="24"/>
        </w:rPr>
        <w:t>Fase 1 - Memoria de Instrucciones y Memoria de Datos</w:t>
      </w:r>
    </w:p>
    <w:p w:rsidR="00C06C0F" w:rsidRDefault="00C06C0F" w:rsidP="00C06C0F">
      <w:pPr>
        <w:jc w:val="center"/>
        <w:rPr>
          <w:rFonts w:ascii="Arial" w:hAnsi="Arial" w:cs="Arial"/>
          <w:sz w:val="24"/>
          <w:szCs w:val="24"/>
        </w:rPr>
      </w:pPr>
    </w:p>
    <w:p w:rsidR="00C06C0F" w:rsidRDefault="00C06C0F" w:rsidP="00C06C0F">
      <w:pPr>
        <w:rPr>
          <w:rFonts w:ascii="Arial" w:hAnsi="Arial" w:cs="Arial"/>
          <w:b/>
          <w:i/>
          <w:sz w:val="24"/>
          <w:szCs w:val="24"/>
        </w:rPr>
      </w:pPr>
      <w:r w:rsidRPr="00C06C0F">
        <w:rPr>
          <w:rFonts w:ascii="Arial" w:hAnsi="Arial" w:cs="Arial"/>
          <w:b/>
          <w:i/>
          <w:sz w:val="24"/>
          <w:szCs w:val="24"/>
        </w:rPr>
        <w:t xml:space="preserve">Banco de Registros: </w:t>
      </w:r>
    </w:p>
    <w:tbl>
      <w:tblPr>
        <w:tblStyle w:val="Cuadrculaclara-nfasis5"/>
        <w:tblW w:w="0" w:type="auto"/>
        <w:tblInd w:w="108" w:type="dxa"/>
        <w:tblLook w:val="04A0"/>
      </w:tblPr>
      <w:tblGrid>
        <w:gridCol w:w="1593"/>
        <w:gridCol w:w="1298"/>
        <w:gridCol w:w="1842"/>
      </w:tblGrid>
      <w:tr w:rsidR="00083DCB" w:rsidTr="00927F53">
        <w:trPr>
          <w:cnfStyle w:val="100000000000"/>
        </w:trPr>
        <w:tc>
          <w:tcPr>
            <w:cnfStyle w:val="001000000000"/>
            <w:tcW w:w="1593" w:type="dxa"/>
          </w:tcPr>
          <w:p w:rsidR="00083DCB" w:rsidRPr="00083DCB" w:rsidRDefault="00083DCB" w:rsidP="00083DCB">
            <w:pPr>
              <w:jc w:val="center"/>
              <w:rPr>
                <w:rFonts w:ascii="Arial" w:hAnsi="Arial" w:cs="Arial"/>
                <w:sz w:val="24"/>
                <w:szCs w:val="24"/>
              </w:rPr>
            </w:pPr>
            <w:r w:rsidRPr="00083DCB">
              <w:rPr>
                <w:rFonts w:ascii="Arial" w:hAnsi="Arial" w:cs="Arial"/>
                <w:sz w:val="24"/>
                <w:szCs w:val="24"/>
              </w:rPr>
              <w:t>Registro</w:t>
            </w:r>
          </w:p>
        </w:tc>
        <w:tc>
          <w:tcPr>
            <w:tcW w:w="1298" w:type="dxa"/>
          </w:tcPr>
          <w:p w:rsidR="00083DCB" w:rsidRPr="00083DCB" w:rsidRDefault="00083DCB" w:rsidP="00083DCB">
            <w:pPr>
              <w:jc w:val="center"/>
              <w:cnfStyle w:val="100000000000"/>
              <w:rPr>
                <w:rFonts w:ascii="Arial" w:hAnsi="Arial" w:cs="Arial"/>
                <w:sz w:val="24"/>
                <w:szCs w:val="24"/>
              </w:rPr>
            </w:pPr>
            <w:r w:rsidRPr="00083DCB">
              <w:rPr>
                <w:rFonts w:ascii="Arial" w:hAnsi="Arial" w:cs="Arial"/>
                <w:sz w:val="24"/>
                <w:szCs w:val="24"/>
              </w:rPr>
              <w:t>Valor</w:t>
            </w:r>
          </w:p>
        </w:tc>
        <w:tc>
          <w:tcPr>
            <w:tcW w:w="1842" w:type="dxa"/>
          </w:tcPr>
          <w:p w:rsidR="00083DCB" w:rsidRPr="00083DCB" w:rsidRDefault="00083DCB" w:rsidP="00083DCB">
            <w:pPr>
              <w:jc w:val="center"/>
              <w:cnfStyle w:val="100000000000"/>
              <w:rPr>
                <w:rFonts w:ascii="Arial" w:hAnsi="Arial" w:cs="Arial"/>
                <w:sz w:val="24"/>
                <w:szCs w:val="24"/>
              </w:rPr>
            </w:pPr>
            <w:r w:rsidRPr="00083DCB">
              <w:rPr>
                <w:rFonts w:ascii="Arial" w:hAnsi="Arial" w:cs="Arial"/>
                <w:sz w:val="24"/>
                <w:szCs w:val="24"/>
              </w:rPr>
              <w:t>Instrucción</w:t>
            </w:r>
          </w:p>
        </w:tc>
      </w:tr>
      <w:tr w:rsidR="00083DCB" w:rsidTr="00927F53">
        <w:trPr>
          <w:cnfStyle w:val="00000010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20</w:t>
            </w:r>
          </w:p>
        </w:tc>
        <w:tc>
          <w:tcPr>
            <w:tcW w:w="1298"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3</w:t>
            </w:r>
          </w:p>
        </w:tc>
        <w:tc>
          <w:tcPr>
            <w:tcW w:w="1842"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SUM</w:t>
            </w:r>
          </w:p>
        </w:tc>
      </w:tr>
      <w:tr w:rsidR="00083DCB" w:rsidTr="00927F53">
        <w:trPr>
          <w:cnfStyle w:val="00000001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21</w:t>
            </w:r>
          </w:p>
        </w:tc>
        <w:tc>
          <w:tcPr>
            <w:tcW w:w="1298"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1</w:t>
            </w:r>
          </w:p>
        </w:tc>
        <w:tc>
          <w:tcPr>
            <w:tcW w:w="1842"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SUB</w:t>
            </w:r>
          </w:p>
        </w:tc>
      </w:tr>
      <w:tr w:rsidR="00083DCB" w:rsidTr="00927F53">
        <w:trPr>
          <w:cnfStyle w:val="00000010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24</w:t>
            </w:r>
          </w:p>
        </w:tc>
        <w:tc>
          <w:tcPr>
            <w:tcW w:w="1298"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0</w:t>
            </w:r>
          </w:p>
        </w:tc>
        <w:tc>
          <w:tcPr>
            <w:tcW w:w="1842"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AND</w:t>
            </w:r>
          </w:p>
        </w:tc>
      </w:tr>
      <w:tr w:rsidR="00083DCB" w:rsidTr="00927F53">
        <w:trPr>
          <w:cnfStyle w:val="00000001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25</w:t>
            </w:r>
          </w:p>
        </w:tc>
        <w:tc>
          <w:tcPr>
            <w:tcW w:w="1298"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10</w:t>
            </w:r>
          </w:p>
        </w:tc>
        <w:tc>
          <w:tcPr>
            <w:tcW w:w="1842"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OR</w:t>
            </w:r>
          </w:p>
        </w:tc>
      </w:tr>
      <w:tr w:rsidR="00083DCB" w:rsidTr="00927F53">
        <w:trPr>
          <w:cnfStyle w:val="00000010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26</w:t>
            </w:r>
          </w:p>
        </w:tc>
        <w:tc>
          <w:tcPr>
            <w:tcW w:w="1298"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1</w:t>
            </w:r>
          </w:p>
        </w:tc>
        <w:tc>
          <w:tcPr>
            <w:tcW w:w="1842" w:type="dxa"/>
          </w:tcPr>
          <w:p w:rsidR="00083DCB" w:rsidRPr="00083DCB" w:rsidRDefault="00083DCB" w:rsidP="00083DCB">
            <w:pPr>
              <w:jc w:val="center"/>
              <w:cnfStyle w:val="000000100000"/>
              <w:rPr>
                <w:rFonts w:ascii="Arial" w:hAnsi="Arial" w:cs="Arial"/>
                <w:i/>
                <w:sz w:val="24"/>
                <w:szCs w:val="24"/>
              </w:rPr>
            </w:pPr>
            <w:r w:rsidRPr="00083DCB">
              <w:rPr>
                <w:rFonts w:ascii="Arial" w:hAnsi="Arial" w:cs="Arial"/>
                <w:i/>
                <w:sz w:val="24"/>
                <w:szCs w:val="24"/>
              </w:rPr>
              <w:t>SLT</w:t>
            </w:r>
          </w:p>
        </w:tc>
      </w:tr>
      <w:tr w:rsidR="00083DCB" w:rsidTr="00927F53">
        <w:trPr>
          <w:cnfStyle w:val="000000010000"/>
        </w:trPr>
        <w:tc>
          <w:tcPr>
            <w:cnfStyle w:val="001000000000"/>
            <w:tcW w:w="1593" w:type="dxa"/>
          </w:tcPr>
          <w:p w:rsidR="00083DCB" w:rsidRPr="00083DCB" w:rsidRDefault="00083DCB" w:rsidP="00083DCB">
            <w:pPr>
              <w:jc w:val="center"/>
              <w:rPr>
                <w:rFonts w:ascii="Arial" w:hAnsi="Arial" w:cs="Arial"/>
                <w:i/>
                <w:sz w:val="24"/>
                <w:szCs w:val="24"/>
              </w:rPr>
            </w:pPr>
            <w:r w:rsidRPr="00083DCB">
              <w:rPr>
                <w:rFonts w:ascii="Arial" w:hAnsi="Arial" w:cs="Arial"/>
                <w:i/>
                <w:sz w:val="24"/>
                <w:szCs w:val="24"/>
              </w:rPr>
              <w:t>0</w:t>
            </w:r>
          </w:p>
        </w:tc>
        <w:tc>
          <w:tcPr>
            <w:tcW w:w="1298"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0</w:t>
            </w:r>
          </w:p>
        </w:tc>
        <w:tc>
          <w:tcPr>
            <w:tcW w:w="1842" w:type="dxa"/>
          </w:tcPr>
          <w:p w:rsidR="00083DCB" w:rsidRPr="00083DCB" w:rsidRDefault="00083DCB" w:rsidP="00083DCB">
            <w:pPr>
              <w:jc w:val="center"/>
              <w:cnfStyle w:val="000000010000"/>
              <w:rPr>
                <w:rFonts w:ascii="Arial" w:hAnsi="Arial" w:cs="Arial"/>
                <w:i/>
                <w:sz w:val="24"/>
                <w:szCs w:val="24"/>
              </w:rPr>
            </w:pPr>
            <w:r w:rsidRPr="00083DCB">
              <w:rPr>
                <w:rFonts w:ascii="Arial" w:hAnsi="Arial" w:cs="Arial"/>
                <w:i/>
                <w:sz w:val="24"/>
                <w:szCs w:val="24"/>
              </w:rPr>
              <w:t>NOP</w:t>
            </w:r>
          </w:p>
        </w:tc>
      </w:tr>
    </w:tbl>
    <w:p w:rsidR="00C06C0F" w:rsidRDefault="00C06C0F" w:rsidP="00A34F71">
      <w:pPr>
        <w:jc w:val="both"/>
        <w:rPr>
          <w:rFonts w:ascii="Arial" w:hAnsi="Arial" w:cs="Arial"/>
          <w:b/>
          <w:i/>
          <w:sz w:val="24"/>
          <w:szCs w:val="24"/>
        </w:rPr>
      </w:pPr>
    </w:p>
    <w:p w:rsidR="00456419" w:rsidRPr="00A34F71" w:rsidRDefault="00A34F71" w:rsidP="00A34F71">
      <w:pPr>
        <w:jc w:val="both"/>
        <w:rPr>
          <w:rFonts w:ascii="Arial" w:hAnsi="Arial" w:cs="Arial"/>
          <w:b/>
          <w:i/>
          <w:sz w:val="24"/>
          <w:szCs w:val="24"/>
        </w:rPr>
      </w:pPr>
      <w:r>
        <w:rPr>
          <w:rFonts w:ascii="Arial" w:hAnsi="Arial" w:cs="Arial"/>
          <w:b/>
          <w:i/>
          <w:sz w:val="24"/>
          <w:szCs w:val="24"/>
        </w:rPr>
        <w:t>E</w:t>
      </w:r>
      <w:r w:rsidRPr="00A34F71">
        <w:rPr>
          <w:rFonts w:ascii="Arial" w:hAnsi="Arial" w:cs="Arial"/>
          <w:b/>
          <w:i/>
          <w:sz w:val="24"/>
          <w:szCs w:val="24"/>
        </w:rPr>
        <w:t>xiste un error en una instrucción del archivo "TestF1_MemInst.mem" debe identificarlo, anotarlo en el reporte y modificarlo para su correcto funcionamiento</w:t>
      </w:r>
    </w:p>
    <w:p w:rsidR="001220E9" w:rsidRPr="001220E9" w:rsidRDefault="001220E9">
      <w:pPr>
        <w:rPr>
          <w:rFonts w:ascii="Arial" w:hAnsi="Arial" w:cs="Arial"/>
          <w:sz w:val="24"/>
          <w:szCs w:val="24"/>
        </w:rPr>
      </w:pPr>
    </w:p>
    <w:p w:rsidR="008D7AC3" w:rsidRDefault="008D7AC3">
      <w:pPr>
        <w:rPr>
          <w:rFonts w:ascii="Arial" w:hAnsi="Arial" w:cs="Arial"/>
          <w:b/>
          <w:bCs/>
          <w:sz w:val="24"/>
          <w:szCs w:val="24"/>
        </w:rPr>
      </w:pPr>
    </w:p>
    <w:p w:rsidR="008D7AC3" w:rsidRPr="008D7AC3" w:rsidRDefault="008D7AC3">
      <w:pPr>
        <w:rPr>
          <w:rFonts w:ascii="Arial" w:hAnsi="Arial" w:cs="Arial"/>
          <w:b/>
          <w:bCs/>
          <w:sz w:val="24"/>
          <w:szCs w:val="24"/>
        </w:rPr>
      </w:pPr>
    </w:p>
    <w:sectPr w:rsidR="008D7AC3" w:rsidRPr="008D7AC3" w:rsidSect="00420F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B7212"/>
    <w:rsid w:val="00083DCB"/>
    <w:rsid w:val="001220E9"/>
    <w:rsid w:val="001B7212"/>
    <w:rsid w:val="002211CC"/>
    <w:rsid w:val="00367FF3"/>
    <w:rsid w:val="00420FFB"/>
    <w:rsid w:val="00456419"/>
    <w:rsid w:val="008D7AC3"/>
    <w:rsid w:val="00927F53"/>
    <w:rsid w:val="00A34F71"/>
    <w:rsid w:val="00C06C0F"/>
    <w:rsid w:val="00FF4B7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2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12"/>
    <w:pPr>
      <w:ind w:left="720"/>
      <w:contextualSpacing/>
    </w:pPr>
  </w:style>
  <w:style w:type="paragraph" w:styleId="Textodeglobo">
    <w:name w:val="Balloon Text"/>
    <w:basedOn w:val="Normal"/>
    <w:link w:val="TextodegloboCar"/>
    <w:uiPriority w:val="99"/>
    <w:semiHidden/>
    <w:unhideWhenUsed/>
    <w:rsid w:val="00C06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C0F"/>
    <w:rPr>
      <w:rFonts w:ascii="Tahoma" w:hAnsi="Tahoma" w:cs="Tahoma"/>
      <w:sz w:val="16"/>
      <w:szCs w:val="16"/>
    </w:rPr>
  </w:style>
  <w:style w:type="table" w:styleId="Tablaconcuadrcula">
    <w:name w:val="Table Grid"/>
    <w:basedOn w:val="Tablanormal"/>
    <w:uiPriority w:val="39"/>
    <w:rsid w:val="00083D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5">
    <w:name w:val="Light Grid Accent 5"/>
    <w:basedOn w:val="Tablanormal"/>
    <w:uiPriority w:val="62"/>
    <w:rsid w:val="00083DCB"/>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dc:creator>
  <cp:keywords/>
  <dc:description/>
  <cp:lastModifiedBy>Usuario</cp:lastModifiedBy>
  <cp:revision>3</cp:revision>
  <dcterms:created xsi:type="dcterms:W3CDTF">2021-05-21T22:30:00Z</dcterms:created>
  <dcterms:modified xsi:type="dcterms:W3CDTF">2021-05-25T19:13:00Z</dcterms:modified>
</cp:coreProperties>
</file>