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Nintendo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C953E1">
        <w:trPr>
          <w:cnfStyle w:val="100000000000"/>
        </w:trPr>
        <w:tc>
          <w:tcPr>
            <w:cnfStyle w:val="001000000000"/>
            <w:tcW w:w="1418" w:type="dxa"/>
          </w:tcPr>
          <w:p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Height w:val="388"/>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2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Height w:val="386"/>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05"/>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C953E1">
        <w:trPr>
          <w:cnfStyle w:val="100000000000"/>
        </w:trPr>
        <w:tc>
          <w:tcPr>
            <w:cnfStyle w:val="001000000000"/>
            <w:tcW w:w="1701" w:type="dxa"/>
          </w:tcPr>
          <w:p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C953E1">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C953E1">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472E6A">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472E6A">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472E6A">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C953E1">
        <w:trPr>
          <w:cnfStyle w:val="100000000000"/>
        </w:trPr>
        <w:tc>
          <w:tcPr>
            <w:cnfStyle w:val="001000000000"/>
            <w:tcW w:w="1593" w:type="dxa"/>
          </w:tcPr>
          <w:p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472E6A" w:rsidP="005D11E8">
      <w:pPr>
        <w:pStyle w:val="Epgrafe"/>
        <w:jc w:val="both"/>
        <w:rPr>
          <w:rFonts w:ascii="Arial Narrow" w:hAnsi="Arial Narrow"/>
          <w:b/>
        </w:rPr>
      </w:pPr>
      <w:r w:rsidRPr="00472E6A">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183F16" w:rsidRPr="005D11E8" w:rsidRDefault="00183F16"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472E6A">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183F16" w:rsidRPr="00CB1DF7" w:rsidRDefault="00183F16"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472E6A">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183F16" w:rsidRPr="00CB1DF7" w:rsidRDefault="00183F16"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472E6A">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183F16" w:rsidRPr="00CB1DF7" w:rsidRDefault="00183F16"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472E6A">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183F16" w:rsidRPr="00CB1DF7" w:rsidRDefault="00183F16"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472E6A">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183F16" w:rsidRPr="00CB1DF7" w:rsidRDefault="00183F16"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472E6A">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183F16" w:rsidRPr="00CB1DF7" w:rsidRDefault="00183F16"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472E6A">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183F16" w:rsidRPr="00CB1DF7" w:rsidRDefault="00183F16"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472E6A">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183F16" w:rsidRPr="00CB1DF7" w:rsidRDefault="00183F16" w:rsidP="00CB1DF7">
                  <w:pPr>
                    <w:jc w:val="center"/>
                    <w:rPr>
                      <w:rFonts w:ascii="Arial Narrow" w:hAnsi="Arial Narrow"/>
                      <w:b/>
                      <w:color w:val="006600"/>
                      <w:sz w:val="16"/>
                    </w:rPr>
                  </w:pPr>
                  <w:r>
                    <w:rPr>
                      <w:rFonts w:ascii="Arial Narrow" w:hAnsi="Arial Narrow"/>
                      <w:b/>
                      <w:color w:val="006600"/>
                      <w:sz w:val="16"/>
                    </w:rPr>
                    <w:t>shift</w:t>
                  </w:r>
                </w:p>
              </w:txbxContent>
            </v:textbox>
          </v:shape>
        </w:pict>
      </w:r>
      <w:r w:rsidRPr="00472E6A">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183F16" w:rsidRPr="00CB1DF7" w:rsidRDefault="00183F16"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472E6A">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183F16" w:rsidRPr="00CB1DF7" w:rsidRDefault="00183F16"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472E6A">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183F16" w:rsidRPr="00CB1DF7" w:rsidRDefault="00183F16"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sidRPr="00472E6A">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183F16" w:rsidRPr="00CB1DF7" w:rsidRDefault="00183F16"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472E6A">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183F16" w:rsidRPr="00CB1DF7" w:rsidRDefault="00183F16"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472E6A">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183F16" w:rsidRPr="00CB1DF7" w:rsidRDefault="00183F16"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sidRPr="00472E6A">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183F16" w:rsidRPr="00CB1DF7" w:rsidRDefault="00183F16"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472E6A">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183F16" w:rsidRPr="00CB1DF7" w:rsidRDefault="00183F16"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472E6A">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183F16" w:rsidRPr="00CB1DF7" w:rsidRDefault="00183F16"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472E6A">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183F16" w:rsidRPr="00CB1DF7" w:rsidRDefault="00183F16"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6232D8">
        <w:rPr>
          <w:rFonts w:ascii="Arial Narrow" w:hAnsi="Arial Narrow"/>
          <w:b/>
          <w:noProof/>
        </w:rPr>
        <w:t>2</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3</w:t>
      </w:r>
      <w:r w:rsidR="00472E6A"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4</w:t>
      </w:r>
      <w:r w:rsidR="00472E6A"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5</w:t>
      </w:r>
      <w:r w:rsidR="00472E6A"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6</w:t>
      </w:r>
      <w:r w:rsidR="00472E6A"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7</w:t>
      </w:r>
      <w:r w:rsidR="00472E6A"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8</w:t>
      </w:r>
      <w:r w:rsidR="00472E6A"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9</w:t>
      </w:r>
      <w:r w:rsidR="00472E6A"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en la figura 8 podemos ver los datos que hay precargados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472E6A"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472E6A"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472E6A"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472E6A" w:rsidRPr="005D11E8">
        <w:rPr>
          <w:rFonts w:ascii="Arial Narrow" w:hAnsi="Arial Narrow"/>
          <w:b/>
        </w:rPr>
        <w:fldChar w:fldCharType="begin"/>
      </w:r>
      <w:r w:rsidRPr="005D11E8">
        <w:rPr>
          <w:rFonts w:ascii="Arial Narrow" w:hAnsi="Arial Narrow"/>
          <w:b/>
        </w:rPr>
        <w:instrText xml:space="preserve"> SEQ Figura \* ARABIC </w:instrText>
      </w:r>
      <w:r w:rsidR="00472E6A" w:rsidRPr="005D11E8">
        <w:rPr>
          <w:rFonts w:ascii="Arial Narrow" w:hAnsi="Arial Narrow"/>
          <w:b/>
        </w:rPr>
        <w:fldChar w:fldCharType="separate"/>
      </w:r>
      <w:r w:rsidR="006232D8">
        <w:rPr>
          <w:rFonts w:ascii="Arial Narrow" w:hAnsi="Arial Narrow"/>
          <w:b/>
          <w:noProof/>
        </w:rPr>
        <w:t>11</w:t>
      </w:r>
      <w:r w:rsidR="00472E6A"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472E6A" w:rsidRPr="00872335">
        <w:rPr>
          <w:rFonts w:ascii="Arial Narrow" w:hAnsi="Arial Narrow"/>
          <w:b/>
        </w:rPr>
        <w:fldChar w:fldCharType="begin"/>
      </w:r>
      <w:r w:rsidRPr="00872335">
        <w:rPr>
          <w:rFonts w:ascii="Arial Narrow" w:hAnsi="Arial Narrow"/>
          <w:b/>
        </w:rPr>
        <w:instrText xml:space="preserve"> SEQ Figura \* ARABIC </w:instrText>
      </w:r>
      <w:r w:rsidR="00472E6A" w:rsidRPr="00872335">
        <w:rPr>
          <w:rFonts w:ascii="Arial Narrow" w:hAnsi="Arial Narrow"/>
          <w:b/>
        </w:rPr>
        <w:fldChar w:fldCharType="separate"/>
      </w:r>
      <w:r w:rsidR="006232D8">
        <w:rPr>
          <w:rFonts w:ascii="Arial Narrow" w:hAnsi="Arial Narrow"/>
          <w:b/>
          <w:noProof/>
        </w:rPr>
        <w:t>12</w:t>
      </w:r>
      <w:r w:rsidR="00472E6A"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472E6A" w:rsidRPr="00872335">
        <w:rPr>
          <w:rFonts w:ascii="Arial Narrow" w:hAnsi="Arial Narrow"/>
          <w:b/>
        </w:rPr>
        <w:fldChar w:fldCharType="begin"/>
      </w:r>
      <w:r w:rsidRPr="00872335">
        <w:rPr>
          <w:rFonts w:ascii="Arial Narrow" w:hAnsi="Arial Narrow"/>
          <w:b/>
        </w:rPr>
        <w:instrText xml:space="preserve"> SEQ Figura \* ARABIC </w:instrText>
      </w:r>
      <w:r w:rsidR="00472E6A" w:rsidRPr="00872335">
        <w:rPr>
          <w:rFonts w:ascii="Arial Narrow" w:hAnsi="Arial Narrow"/>
          <w:b/>
        </w:rPr>
        <w:fldChar w:fldCharType="separate"/>
      </w:r>
      <w:r w:rsidR="006232D8">
        <w:rPr>
          <w:rFonts w:ascii="Arial Narrow" w:hAnsi="Arial Narrow"/>
          <w:b/>
          <w:noProof/>
        </w:rPr>
        <w:t>13</w:t>
      </w:r>
      <w:r w:rsidR="00472E6A"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9421CB" w:rsidRDefault="009421CB" w:rsidP="00872335">
      <w:pPr>
        <w:jc w:val="both"/>
        <w:rPr>
          <w:rFonts w:ascii="Arial Narrow" w:hAnsi="Arial Narrow" w:cs="Arial"/>
          <w:sz w:val="24"/>
          <w:szCs w:val="24"/>
        </w:rPr>
      </w:pPr>
    </w:p>
    <w:p w:rsidR="009421CB" w:rsidRDefault="009421CB" w:rsidP="009421CB">
      <w:pPr>
        <w:rPr>
          <w:rFonts w:ascii="Arial Narrow" w:hAnsi="Arial Narrow" w:cs="Arial"/>
          <w:b/>
          <w:sz w:val="28"/>
          <w:szCs w:val="24"/>
        </w:rPr>
      </w:pPr>
      <w:r>
        <w:rPr>
          <w:rFonts w:ascii="Arial Narrow" w:hAnsi="Arial Narrow" w:cs="Arial"/>
          <w:b/>
          <w:sz w:val="28"/>
          <w:szCs w:val="24"/>
        </w:rPr>
        <w:t>FASE III:</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Para la fase 3 de nuestro proyecto se nos pidió que implementáramos los módulos correspondientes para poder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Las modificaciones que tuvimos que hacer en el código de nuestro módulo completo fue agregar un multiplexor, al que llamé multiplexor 5, otro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y las salidas correspondientes de la unidad de control, que fue sólo una salida llamada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lang w:eastAsia="es-MX"/>
        </w:rPr>
        <w:drawing>
          <wp:inline distT="0" distB="0" distL="0" distR="0">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rsidR="009421CB" w:rsidRPr="00B13041" w:rsidRDefault="009421CB" w:rsidP="009421CB">
      <w:pPr>
        <w:pStyle w:val="Epgrafe"/>
        <w:jc w:val="center"/>
        <w:rPr>
          <w:rFonts w:ascii="Arial Narrow" w:hAnsi="Arial Narrow"/>
          <w:b/>
        </w:rPr>
      </w:pPr>
      <w:r w:rsidRPr="00B13041">
        <w:rPr>
          <w:rFonts w:ascii="Arial Narrow" w:hAnsi="Arial Narrow"/>
          <w:b/>
        </w:rPr>
        <w:t xml:space="preserve">Figura </w:t>
      </w:r>
      <w:r w:rsidR="00472E6A" w:rsidRPr="00B13041">
        <w:rPr>
          <w:rFonts w:ascii="Arial Narrow" w:hAnsi="Arial Narrow"/>
          <w:b/>
        </w:rPr>
        <w:fldChar w:fldCharType="begin"/>
      </w:r>
      <w:r w:rsidRPr="00B13041">
        <w:rPr>
          <w:rFonts w:ascii="Arial Narrow" w:hAnsi="Arial Narrow"/>
          <w:b/>
        </w:rPr>
        <w:instrText xml:space="preserve"> SEQ Figura \* ARABIC </w:instrText>
      </w:r>
      <w:r w:rsidR="00472E6A" w:rsidRPr="00B13041">
        <w:rPr>
          <w:rFonts w:ascii="Arial Narrow" w:hAnsi="Arial Narrow"/>
          <w:b/>
        </w:rPr>
        <w:fldChar w:fldCharType="separate"/>
      </w:r>
      <w:r w:rsidRPr="00B13041">
        <w:rPr>
          <w:rFonts w:ascii="Arial Narrow" w:hAnsi="Arial Narrow"/>
          <w:b/>
        </w:rPr>
        <w:t>1</w:t>
      </w:r>
      <w:r w:rsidR="00472E6A" w:rsidRPr="00B13041">
        <w:rPr>
          <w:rFonts w:ascii="Arial Narrow" w:hAnsi="Arial Narrow"/>
          <w:b/>
        </w:rPr>
        <w:fldChar w:fldCharType="end"/>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la figura 1 podemos ver el fragmento de código que se le agregó al módulo unidad de control para que se lleven a cabo las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se agregó un nuevo caso para la variable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esto quiere decir que al recibir el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“000010”, la unidad de control enviará las señales que vemos en la figura 1 y se realizará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Cabe aclarar que aunque aquí no se vea, se añadió un output llamado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al módulo.</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 xml:space="preserve">El nuevo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fue agregado después del buffer 1, recibe 26 bits que son los primeros bits de la instrucción (del bit 25 al bit 0), y la salida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es de 28 bits que entran al buffer 2, en el buffer 2 se agregó una entrada para estos 28 bits, otra entrada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una salida de 32 bits, esta salida </w:t>
      </w:r>
      <w:proofErr w:type="spellStart"/>
      <w:r w:rsidRPr="009421CB">
        <w:rPr>
          <w:rFonts w:ascii="Arial Narrow" w:hAnsi="Arial Narrow" w:cs="Arial"/>
          <w:sz w:val="24"/>
          <w:szCs w:val="24"/>
        </w:rPr>
        <w:t>esta</w:t>
      </w:r>
      <w:proofErr w:type="spellEnd"/>
      <w:r w:rsidRPr="009421CB">
        <w:rPr>
          <w:rFonts w:ascii="Arial Narrow" w:hAnsi="Arial Narrow" w:cs="Arial"/>
          <w:sz w:val="24"/>
          <w:szCs w:val="24"/>
        </w:rPr>
        <w:t xml:space="preserve"> dada por los 28 bits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concatenados con 4 bits (del bit 31 al bit 28) de la salida del sumador 1. Esta salida de 32 bits es la dirección a la que se hará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entra desde la unidad de control y sale hacia el próximo buffer.</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buffer 3 también se agregaron dos entradas, una de 32 bits y otra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también dos pares de salidas para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que son de 32 bits y 1 bit respectivamente. Estas dos salidas ya no pasan al próximo buffer, las dos se van al multiplexor 5.</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módulo multiplexor 5 entra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también el valor de salida del multiplexor 4, es decir, el multiplexor 4 ya no está conectado directamente al PC, ahora está conectado el multiplexor 5, entonces si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está “encendida”, sale la dirección del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al PC) y si está en 0, sale la dirección de la próxima instrucción (que viene de </w:t>
      </w:r>
      <w:proofErr w:type="spellStart"/>
      <w:r w:rsidRPr="009421CB">
        <w:rPr>
          <w:rFonts w:ascii="Arial Narrow" w:hAnsi="Arial Narrow" w:cs="Arial"/>
          <w:sz w:val="24"/>
          <w:szCs w:val="24"/>
        </w:rPr>
        <w:t>mux</w:t>
      </w:r>
      <w:proofErr w:type="spellEnd"/>
      <w:r w:rsidRPr="009421CB">
        <w:rPr>
          <w:rFonts w:ascii="Arial Narrow" w:hAnsi="Arial Narrow" w:cs="Arial"/>
          <w:sz w:val="24"/>
          <w:szCs w:val="24"/>
        </w:rPr>
        <w:t xml:space="preserve"> 4).</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Esto es básicamente, una breve descripción de los cambios que se tuvieron que hacer en el módulo de la fase 2 para que se pudieran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 xml:space="preserve">En la figura 2 podemos ver las instrucciones que se probaron, primero tenemos una suma de los registros 0 y 1 que se almacena en el registro 2, la próxima instrucción es un </w:t>
      </w:r>
      <w:proofErr w:type="spellStart"/>
      <w:r w:rsidRPr="00B13041">
        <w:rPr>
          <w:rFonts w:ascii="Arial Narrow" w:hAnsi="Arial Narrow" w:cs="Arial"/>
          <w:sz w:val="24"/>
          <w:szCs w:val="24"/>
        </w:rPr>
        <w:t>addi</w:t>
      </w:r>
      <w:proofErr w:type="spellEnd"/>
      <w:r w:rsidRPr="00B13041">
        <w:rPr>
          <w:rFonts w:ascii="Arial Narrow" w:hAnsi="Arial Narrow" w:cs="Arial"/>
          <w:sz w:val="24"/>
          <w:szCs w:val="24"/>
        </w:rPr>
        <w:t xml:space="preserve">, pero lo único que hace es guardar el valor del registro 1 en el registro 0, la próxima también es un </w:t>
      </w:r>
      <w:proofErr w:type="spellStart"/>
      <w:r w:rsidRPr="00B13041">
        <w:rPr>
          <w:rFonts w:ascii="Arial Narrow" w:hAnsi="Arial Narrow" w:cs="Arial"/>
          <w:sz w:val="24"/>
          <w:szCs w:val="24"/>
        </w:rPr>
        <w:t>addí</w:t>
      </w:r>
      <w:proofErr w:type="spellEnd"/>
      <w:r w:rsidRPr="00B13041">
        <w:rPr>
          <w:rFonts w:ascii="Arial Narrow" w:hAnsi="Arial Narrow" w:cs="Arial"/>
          <w:sz w:val="24"/>
          <w:szCs w:val="24"/>
        </w:rPr>
        <w:t xml:space="preserve"> que guarda el valor del registro 2 en el registro 1, la próxima instrucción aumenta en 1 el registro que funciona como contador, la próxima es un </w:t>
      </w:r>
      <w:proofErr w:type="spellStart"/>
      <w:r w:rsidRPr="00B13041">
        <w:rPr>
          <w:rFonts w:ascii="Arial Narrow" w:hAnsi="Arial Narrow" w:cs="Arial"/>
          <w:sz w:val="24"/>
          <w:szCs w:val="24"/>
        </w:rPr>
        <w:t>beq</w:t>
      </w:r>
      <w:proofErr w:type="spellEnd"/>
      <w:r w:rsidRPr="00B13041">
        <w:rPr>
          <w:rFonts w:ascii="Arial Narrow" w:hAnsi="Arial Narrow" w:cs="Arial"/>
          <w:sz w:val="24"/>
          <w:szCs w:val="24"/>
        </w:rPr>
        <w:t xml:space="preserve"> que compara el registro contador (que es el 9) con el registro 10, cuando el valor del registro 9 se haya aumentado 9 veces se saltará una instrucción y por último tenemos la operación de </w:t>
      </w:r>
      <w:proofErr w:type="spellStart"/>
      <w:r w:rsidRPr="00B13041">
        <w:rPr>
          <w:rFonts w:ascii="Arial Narrow" w:hAnsi="Arial Narrow" w:cs="Arial"/>
          <w:sz w:val="24"/>
          <w:szCs w:val="24"/>
        </w:rPr>
        <w:t>jump</w:t>
      </w:r>
      <w:proofErr w:type="spellEnd"/>
      <w:r w:rsidRPr="00B13041">
        <w:rPr>
          <w:rFonts w:ascii="Arial Narrow" w:hAnsi="Arial Narrow" w:cs="Arial"/>
          <w:sz w:val="24"/>
          <w:szCs w:val="24"/>
        </w:rPr>
        <w:t>, que regresa a la dirección 0.</w:t>
      </w:r>
    </w:p>
    <w:p w:rsidR="00B13041" w:rsidRDefault="00B13041">
      <w:pPr>
        <w:rPr>
          <w:rFonts w:ascii="Arial Narrow" w:hAnsi="Arial Narrow"/>
          <w:b/>
          <w:sz w:val="28"/>
        </w:rPr>
      </w:pPr>
    </w:p>
    <w:p w:rsidR="00B13041" w:rsidRDefault="00B13041">
      <w:pPr>
        <w:rPr>
          <w:rFonts w:ascii="Arial Narrow" w:hAnsi="Arial Narrow"/>
          <w:b/>
          <w:sz w:val="28"/>
        </w:rPr>
      </w:pPr>
    </w:p>
    <w:p w:rsidR="00B13041" w:rsidRDefault="00B13041">
      <w:pPr>
        <w:rPr>
          <w:rFonts w:ascii="Arial Narrow" w:hAnsi="Arial Narrow"/>
          <w:b/>
          <w:sz w:val="28"/>
        </w:rPr>
      </w:pPr>
    </w:p>
    <w:p w:rsidR="00B13041" w:rsidRPr="00B13041" w:rsidRDefault="00B13041" w:rsidP="00B13041">
      <w:pPr>
        <w:pStyle w:val="Epgrafe"/>
        <w:rPr>
          <w:rFonts w:ascii="Arial Narrow" w:hAnsi="Arial Narrow"/>
          <w:b/>
        </w:rPr>
      </w:pPr>
      <w:r w:rsidRPr="00B13041">
        <w:rPr>
          <w:rFonts w:ascii="Arial Narrow" w:hAnsi="Arial Narrow"/>
          <w:b/>
        </w:rPr>
        <w:t xml:space="preserve">Figura </w:t>
      </w:r>
      <w:r w:rsidR="00472E6A" w:rsidRPr="00B13041">
        <w:rPr>
          <w:rFonts w:ascii="Arial Narrow" w:hAnsi="Arial Narrow"/>
          <w:b/>
        </w:rPr>
        <w:fldChar w:fldCharType="begin"/>
      </w:r>
      <w:r w:rsidRPr="00B13041">
        <w:rPr>
          <w:rFonts w:ascii="Arial Narrow" w:hAnsi="Arial Narrow"/>
          <w:b/>
        </w:rPr>
        <w:instrText xml:space="preserve"> SEQ Figura \* ARABIC </w:instrText>
      </w:r>
      <w:r w:rsidR="00472E6A" w:rsidRPr="00B13041">
        <w:rPr>
          <w:rFonts w:ascii="Arial Narrow" w:hAnsi="Arial Narrow"/>
          <w:b/>
        </w:rPr>
        <w:fldChar w:fldCharType="separate"/>
      </w:r>
      <w:r w:rsidRPr="00B13041">
        <w:rPr>
          <w:rFonts w:ascii="Arial Narrow" w:hAnsi="Arial Narrow"/>
          <w:b/>
        </w:rPr>
        <w:t>2</w:t>
      </w:r>
      <w:r w:rsidR="00472E6A" w:rsidRPr="00B13041">
        <w:rPr>
          <w:rFonts w:ascii="Arial Narrow" w:hAnsi="Arial Narrow"/>
          <w:b/>
        </w:rPr>
        <w:fldChar w:fldCharType="end"/>
      </w:r>
    </w:p>
    <w:p w:rsidR="00B13041" w:rsidRDefault="00B13041">
      <w:pPr>
        <w:rPr>
          <w:rFonts w:ascii="Arial Narrow" w:hAnsi="Arial Narrow" w:cs="Arial"/>
          <w:sz w:val="24"/>
          <w:szCs w:val="24"/>
        </w:rPr>
      </w:pPr>
      <w:r>
        <w:rPr>
          <w:rFonts w:ascii="Arial Narrow" w:hAnsi="Arial Narrow" w:cs="Arial"/>
          <w:sz w:val="24"/>
          <w:szCs w:val="24"/>
        </w:rPr>
        <w:br w:type="page"/>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tblPr>
      <w:tblGrid>
        <w:gridCol w:w="910"/>
        <w:gridCol w:w="1358"/>
        <w:gridCol w:w="1358"/>
        <w:gridCol w:w="1357"/>
        <w:gridCol w:w="1357"/>
        <w:gridCol w:w="1357"/>
        <w:gridCol w:w="1357"/>
      </w:tblGrid>
      <w:tr w:rsidR="00B13041" w:rsidRPr="00B13041" w:rsidTr="00B13041">
        <w:trPr>
          <w:cnfStyle w:val="100000000000"/>
        </w:trPr>
        <w:tc>
          <w:tcPr>
            <w:cnfStyle w:val="001000000000"/>
            <w:tcW w:w="910" w:type="dxa"/>
          </w:tcPr>
          <w:p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w:t>
            </w:r>
            <w:proofErr w:type="spellEnd"/>
            <w:r w:rsidRPr="00B13041">
              <w:rPr>
                <w:rFonts w:ascii="Arial Narrow" w:eastAsiaTheme="minorEastAsia" w:hAnsi="Arial Narrow" w:cs="Arial"/>
                <w:i/>
                <w:color w:val="76923C" w:themeColor="accent3" w:themeShade="BF"/>
                <w:sz w:val="24"/>
                <w:szCs w:val="24"/>
              </w:rPr>
              <w:t xml:space="preserve"> $0, $1, $2</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$1, $0,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$2, $1,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$9, $9,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beq</w:t>
            </w:r>
            <w:proofErr w:type="spellEnd"/>
            <w:r w:rsidRPr="00B13041">
              <w:rPr>
                <w:rFonts w:ascii="Arial Narrow" w:eastAsiaTheme="minorEastAsia" w:hAnsi="Arial Narrow" w:cs="Arial"/>
                <w:i/>
                <w:color w:val="76923C" w:themeColor="accent3" w:themeShade="BF"/>
                <w:sz w:val="24"/>
                <w:szCs w:val="24"/>
              </w:rPr>
              <w:t xml:space="preserve"> $9, $10,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Jump</w:t>
            </w:r>
            <w:proofErr w:type="spellEnd"/>
            <w:r w:rsidRPr="00B13041">
              <w:rPr>
                <w:rFonts w:ascii="Arial Narrow" w:eastAsiaTheme="minorEastAsia" w:hAnsi="Arial Narrow" w:cs="Arial"/>
                <w:i/>
                <w:color w:val="76923C" w:themeColor="accent3" w:themeShade="BF"/>
                <w:sz w:val="24"/>
                <w:szCs w:val="24"/>
              </w:rPr>
              <w:t xml:space="preserve"> #0</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5</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8</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13</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21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34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55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B13041" w:rsidRPr="00B13041" w:rsidRDefault="00B13041" w:rsidP="00B13041">
            <w:pPr>
              <w:keepNext/>
              <w:jc w:val="center"/>
              <w:cnfStyle w:val="000000100000"/>
              <w:rPr>
                <w:rFonts w:ascii="Arial Narrow" w:hAnsi="Arial Narrow"/>
                <w:color w:val="000000"/>
              </w:rPr>
            </w:pPr>
            <w:r w:rsidRPr="00B13041">
              <w:rPr>
                <w:rFonts w:ascii="Arial Narrow" w:hAnsi="Arial Narrow"/>
                <w:color w:val="000000"/>
              </w:rPr>
              <w:t>No</w:t>
            </w:r>
          </w:p>
        </w:tc>
      </w:tr>
    </w:tbl>
    <w:p w:rsidR="00B13041" w:rsidRDefault="00B13041" w:rsidP="00B13041">
      <w:pPr>
        <w:pStyle w:val="Epgrafe"/>
        <w:jc w:val="center"/>
        <w:rPr>
          <w:rFonts w:ascii="Arial Narrow" w:hAnsi="Arial Narrow"/>
          <w:b/>
        </w:rPr>
      </w:pPr>
      <w:r w:rsidRPr="00B13041">
        <w:rPr>
          <w:rFonts w:ascii="Arial Narrow" w:hAnsi="Arial Narrow"/>
          <w:b/>
        </w:rPr>
        <w:t xml:space="preserve">Tabla </w:t>
      </w:r>
      <w:r w:rsidR="00472E6A" w:rsidRPr="00B13041">
        <w:rPr>
          <w:rFonts w:ascii="Arial Narrow" w:hAnsi="Arial Narrow"/>
          <w:b/>
        </w:rPr>
        <w:fldChar w:fldCharType="begin"/>
      </w:r>
      <w:r w:rsidRPr="00B13041">
        <w:rPr>
          <w:rFonts w:ascii="Arial Narrow" w:hAnsi="Arial Narrow"/>
          <w:b/>
        </w:rPr>
        <w:instrText xml:space="preserve"> SEQ Tabla \* ARABIC </w:instrText>
      </w:r>
      <w:r w:rsidR="00472E6A" w:rsidRPr="00B13041">
        <w:rPr>
          <w:rFonts w:ascii="Arial Narrow" w:hAnsi="Arial Narrow"/>
          <w:b/>
        </w:rPr>
        <w:fldChar w:fldCharType="separate"/>
      </w:r>
      <w:r w:rsidRPr="00B13041">
        <w:rPr>
          <w:rFonts w:ascii="Arial Narrow" w:hAnsi="Arial Narrow"/>
          <w:b/>
        </w:rPr>
        <w:t>1</w:t>
      </w:r>
      <w:r w:rsidR="00472E6A" w:rsidRPr="00B13041">
        <w:rPr>
          <w:rFonts w:ascii="Arial Narrow" w:hAnsi="Arial Narrow"/>
          <w:b/>
        </w:rPr>
        <w:fldChar w:fldCharType="end"/>
      </w:r>
    </w:p>
    <w:p w:rsidR="00B13041" w:rsidRDefault="00B13041" w:rsidP="00B13041">
      <w:r w:rsidRPr="00B13041">
        <w:rPr>
          <w:noProof/>
          <w:lang w:eastAsia="es-MX"/>
        </w:rPr>
        <w:drawing>
          <wp:inline distT="0" distB="0" distL="0" distR="0">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lang w:eastAsia="es-MX"/>
        </w:rPr>
        <w:drawing>
          <wp:inline distT="0" distB="0" distL="0" distR="0">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rsidR="00B13041" w:rsidRDefault="00B13041" w:rsidP="00B13041">
      <w:pPr>
        <w:pStyle w:val="Epgrafe"/>
        <w:rPr>
          <w:rFonts w:ascii="Arial Narrow" w:hAnsi="Arial Narrow"/>
          <w:b/>
        </w:rPr>
      </w:pPr>
      <w:r>
        <w:rPr>
          <w:rFonts w:ascii="Arial Narrow" w:hAnsi="Arial Narrow"/>
          <w:b/>
        </w:rPr>
        <w:t xml:space="preserve">                         </w:t>
      </w:r>
      <w:r w:rsidRPr="00B13041">
        <w:rPr>
          <w:rFonts w:ascii="Arial Narrow" w:hAnsi="Arial Narrow"/>
          <w:b/>
        </w:rPr>
        <w:t xml:space="preserve">Figura </w:t>
      </w:r>
      <w:r w:rsidR="00472E6A" w:rsidRPr="00B13041">
        <w:rPr>
          <w:rFonts w:ascii="Arial Narrow" w:hAnsi="Arial Narrow"/>
          <w:b/>
        </w:rPr>
        <w:fldChar w:fldCharType="begin"/>
      </w:r>
      <w:r w:rsidRPr="00B13041">
        <w:rPr>
          <w:rFonts w:ascii="Arial Narrow" w:hAnsi="Arial Narrow"/>
          <w:b/>
        </w:rPr>
        <w:instrText xml:space="preserve"> SEQ Figura \* ARABIC </w:instrText>
      </w:r>
      <w:r w:rsidR="00472E6A" w:rsidRPr="00B13041">
        <w:rPr>
          <w:rFonts w:ascii="Arial Narrow" w:hAnsi="Arial Narrow"/>
          <w:b/>
        </w:rPr>
        <w:fldChar w:fldCharType="separate"/>
      </w:r>
      <w:r w:rsidRPr="00B13041">
        <w:rPr>
          <w:rFonts w:ascii="Arial Narrow" w:hAnsi="Arial Narrow"/>
          <w:b/>
        </w:rPr>
        <w:t>3</w:t>
      </w:r>
      <w:r w:rsidR="00472E6A"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rsidR="00B13041" w:rsidRDefault="00B13041" w:rsidP="00B13041">
      <w:pPr>
        <w:pStyle w:val="Epgrafe"/>
        <w:rPr>
          <w:rFonts w:ascii="Arial Narrow" w:hAnsi="Arial Narrow"/>
          <w:b/>
        </w:rPr>
      </w:pP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rsidR="00B13041" w:rsidRDefault="00B13041" w:rsidP="00B13041">
      <w:pPr>
        <w:jc w:val="both"/>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lang w:eastAsia="es-MX"/>
        </w:rPr>
        <w:drawing>
          <wp:inline distT="0" distB="0" distL="0" distR="0">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472E6A"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472E6A"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472E6A"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472E6A"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472E6A"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472E6A"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6 podemos ver que al seguir corriendo el código se aumenta en 1 el valor del registro 9, hasta este momento no se ha realizado ninguna operación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o </w:t>
      </w:r>
      <w:proofErr w:type="spellStart"/>
      <w:r w:rsidRPr="00566C50">
        <w:rPr>
          <w:rFonts w:ascii="Arial Narrow" w:hAnsi="Arial Narrow" w:cs="Arial"/>
          <w:sz w:val="24"/>
          <w:szCs w:val="24"/>
        </w:rPr>
        <w:t>beq</w:t>
      </w:r>
      <w:proofErr w:type="spellEnd"/>
      <w:r w:rsidRPr="00566C50">
        <w:rPr>
          <w:rFonts w:ascii="Arial Narrow" w:hAnsi="Arial Narrow" w:cs="Arial"/>
          <w:sz w:val="24"/>
          <w:szCs w:val="24"/>
        </w:rPr>
        <w:t xml:space="preserve">, en las próximas figuras podremos ver que la instrucción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se lleva a cabo exitosamente y se vuelven a sumar los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7 podemos ver que ya se realizó el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y se volvieron a sumar los registros 0 y 1.</w:t>
      </w:r>
    </w:p>
    <w:p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lang w:eastAsia="es-MX"/>
        </w:rPr>
        <w:drawing>
          <wp:inline distT="0" distB="0" distL="0" distR="0">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lang w:eastAsia="es-MX"/>
        </w:rPr>
        <w:drawing>
          <wp:inline distT="0" distB="0" distL="0" distR="0">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rsidR="00566C50" w:rsidRPr="00566C50" w:rsidRDefault="00566C50" w:rsidP="00566C50">
      <w:pPr>
        <w:pStyle w:val="Epgrafe"/>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00472E6A" w:rsidRPr="00566C50">
        <w:rPr>
          <w:rFonts w:ascii="Arial Narrow" w:hAnsi="Arial Narrow"/>
          <w:b/>
        </w:rPr>
        <w:fldChar w:fldCharType="begin"/>
      </w:r>
      <w:r w:rsidRPr="00566C50">
        <w:rPr>
          <w:rFonts w:ascii="Arial Narrow" w:hAnsi="Arial Narrow"/>
          <w:b/>
        </w:rPr>
        <w:instrText xml:space="preserve"> SEQ Figura \* ARABIC </w:instrText>
      </w:r>
      <w:r w:rsidR="00472E6A" w:rsidRPr="00566C50">
        <w:rPr>
          <w:rFonts w:ascii="Arial Narrow" w:hAnsi="Arial Narrow"/>
          <w:b/>
        </w:rPr>
        <w:fldChar w:fldCharType="separate"/>
      </w:r>
      <w:r w:rsidRPr="00566C50">
        <w:rPr>
          <w:rFonts w:ascii="Arial Narrow" w:hAnsi="Arial Narrow"/>
          <w:b/>
        </w:rPr>
        <w:t>8</w:t>
      </w:r>
      <w:r w:rsidR="00472E6A"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lang w:eastAsia="es-MX"/>
        </w:rPr>
        <w:lastRenderedPageBreak/>
        <w:drawing>
          <wp:inline distT="0" distB="0" distL="0" distR="0">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rsidR="00566C50" w:rsidRPr="00566C50" w:rsidRDefault="00566C50" w:rsidP="009A2C11">
      <w:pPr>
        <w:pStyle w:val="Epgrafe"/>
        <w:jc w:val="center"/>
        <w:rPr>
          <w:rFonts w:ascii="Arial Narrow" w:hAnsi="Arial Narrow"/>
          <w:b/>
        </w:rPr>
      </w:pPr>
      <w:r w:rsidRPr="00566C50">
        <w:rPr>
          <w:rFonts w:ascii="Arial Narrow" w:hAnsi="Arial Narrow"/>
          <w:b/>
        </w:rPr>
        <w:t xml:space="preserve">Figura </w:t>
      </w:r>
      <w:r w:rsidR="00472E6A" w:rsidRPr="00566C50">
        <w:rPr>
          <w:rFonts w:ascii="Arial Narrow" w:hAnsi="Arial Narrow"/>
          <w:b/>
        </w:rPr>
        <w:fldChar w:fldCharType="begin"/>
      </w:r>
      <w:r w:rsidRPr="00566C50">
        <w:rPr>
          <w:rFonts w:ascii="Arial Narrow" w:hAnsi="Arial Narrow"/>
          <w:b/>
        </w:rPr>
        <w:instrText xml:space="preserve"> SEQ Figura \* ARABIC </w:instrText>
      </w:r>
      <w:r w:rsidR="00472E6A" w:rsidRPr="00566C50">
        <w:rPr>
          <w:rFonts w:ascii="Arial Narrow" w:hAnsi="Arial Narrow"/>
          <w:b/>
        </w:rPr>
        <w:fldChar w:fldCharType="separate"/>
      </w:r>
      <w:r w:rsidRPr="00566C50">
        <w:rPr>
          <w:rFonts w:ascii="Arial Narrow" w:hAnsi="Arial Narrow"/>
          <w:b/>
        </w:rPr>
        <w:t>10</w:t>
      </w:r>
      <w:r w:rsidR="00472E6A" w:rsidRPr="00566C50">
        <w:rPr>
          <w:rFonts w:ascii="Arial Narrow" w:hAnsi="Arial Narrow"/>
          <w:b/>
        </w:rPr>
        <w:fldChar w:fldCharType="end"/>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rsidR="004C2E98" w:rsidRDefault="004C2E98" w:rsidP="00566C50">
      <w:pPr>
        <w:jc w:val="both"/>
        <w:rPr>
          <w:rFonts w:ascii="Arial Narrow" w:hAnsi="Arial Narrow" w:cs="Arial"/>
          <w:sz w:val="24"/>
          <w:szCs w:val="24"/>
        </w:rPr>
      </w:pPr>
    </w:p>
    <w:p w:rsidR="004C2E98" w:rsidRDefault="004C2E98" w:rsidP="00566C50">
      <w:pPr>
        <w:jc w:val="both"/>
        <w:rPr>
          <w:rFonts w:ascii="Arial Narrow" w:hAnsi="Arial Narrow" w:cs="Arial"/>
          <w:b/>
          <w:sz w:val="28"/>
          <w:szCs w:val="28"/>
        </w:rPr>
      </w:pPr>
      <w:r w:rsidRPr="004C2E98">
        <w:rPr>
          <w:rFonts w:ascii="Arial Narrow" w:hAnsi="Arial Narrow" w:cs="Arial"/>
          <w:b/>
          <w:sz w:val="28"/>
          <w:szCs w:val="28"/>
        </w:rPr>
        <w:t xml:space="preserve">Diagrama Final de Data </w:t>
      </w:r>
      <w:proofErr w:type="spellStart"/>
      <w:r w:rsidRPr="004C2E98">
        <w:rPr>
          <w:rFonts w:ascii="Arial Narrow" w:hAnsi="Arial Narrow" w:cs="Arial"/>
          <w:b/>
          <w:sz w:val="28"/>
          <w:szCs w:val="28"/>
        </w:rPr>
        <w:t>Path</w:t>
      </w:r>
      <w:proofErr w:type="spellEnd"/>
      <w:r w:rsidRPr="004C2E98">
        <w:rPr>
          <w:rFonts w:ascii="Arial Narrow" w:hAnsi="Arial Narrow" w:cs="Arial"/>
          <w:b/>
          <w:sz w:val="28"/>
          <w:szCs w:val="28"/>
        </w:rPr>
        <w:t>:</w:t>
      </w:r>
    </w:p>
    <w:p w:rsidR="004C2E98" w:rsidRPr="004C2E98" w:rsidRDefault="004C2E98" w:rsidP="004C2E98">
      <w:pPr>
        <w:jc w:val="center"/>
        <w:rPr>
          <w:rFonts w:ascii="Arial Narrow" w:hAnsi="Arial Narrow" w:cs="Arial"/>
          <w:b/>
          <w:sz w:val="28"/>
          <w:szCs w:val="28"/>
        </w:rPr>
      </w:pPr>
      <w:r>
        <w:rPr>
          <w:rFonts w:ascii="Arial Narrow" w:hAnsi="Arial Narrow" w:cs="Arial"/>
          <w:b/>
          <w:noProof/>
          <w:sz w:val="28"/>
          <w:szCs w:val="28"/>
          <w:lang w:eastAsia="es-MX"/>
        </w:rPr>
        <w:drawing>
          <wp:inline distT="0" distB="0" distL="0" distR="0">
            <wp:extent cx="4517324" cy="2517569"/>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530479" cy="2524900"/>
                    </a:xfrm>
                    <a:prstGeom prst="rect">
                      <a:avLst/>
                    </a:prstGeom>
                    <a:noFill/>
                    <a:ln w="9525">
                      <a:noFill/>
                      <a:miter lim="800000"/>
                      <a:headEnd/>
                      <a:tailEnd/>
                    </a:ln>
                  </pic:spPr>
                </pic:pic>
              </a:graphicData>
            </a:graphic>
          </wp:inline>
        </w:drawing>
      </w:r>
    </w:p>
    <w:p w:rsidR="00566C50" w:rsidRDefault="00566C50" w:rsidP="00566C50">
      <w:pPr>
        <w:rPr>
          <w:rFonts w:ascii="Arial Narrow" w:hAnsi="Arial Narrow"/>
          <w:b/>
          <w:sz w:val="28"/>
        </w:rPr>
      </w:pPr>
    </w:p>
    <w:p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w:t>
      </w:r>
      <w:proofErr w:type="spellStart"/>
      <w:r w:rsidR="009A2C11">
        <w:rPr>
          <w:rFonts w:ascii="Arial Narrow" w:hAnsi="Arial Narrow" w:cs="Arial"/>
          <w:sz w:val="24"/>
          <w:szCs w:val="24"/>
        </w:rPr>
        <w:t>verilog</w:t>
      </w:r>
      <w:proofErr w:type="spellEnd"/>
      <w:r w:rsidR="009A2C11">
        <w:rPr>
          <w:rFonts w:ascii="Arial Narrow" w:hAnsi="Arial Narrow" w:cs="Arial"/>
          <w:sz w:val="24"/>
          <w:szCs w:val="24"/>
        </w:rPr>
        <w:t>.</w:t>
      </w:r>
    </w:p>
    <w:p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492018" w:rsidRDefault="00492018">
      <w:pPr>
        <w:rPr>
          <w:rFonts w:ascii="Arial Narrow" w:hAnsi="Arial Narrow" w:cs="Arial"/>
          <w:b/>
          <w:sz w:val="24"/>
          <w:szCs w:val="24"/>
        </w:rPr>
      </w:pPr>
    </w:p>
    <w:p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tblPr>
      <w:tblGrid>
        <w:gridCol w:w="3192"/>
        <w:gridCol w:w="4489"/>
      </w:tblGrid>
      <w:tr w:rsidR="00492018" w:rsidRPr="00805E21" w:rsidTr="00805E21">
        <w:trPr>
          <w:cnfStyle w:val="100000000000"/>
          <w:jc w:val="center"/>
        </w:trPr>
        <w:tc>
          <w:tcPr>
            <w:cnfStyle w:val="001000000000"/>
            <w:tcW w:w="7681" w:type="dxa"/>
            <w:gridSpan w:val="2"/>
          </w:tcPr>
          <w:p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rsidTr="00805E21">
        <w:trPr>
          <w:cnfStyle w:val="000000100000"/>
          <w:jc w:val="center"/>
        </w:trPr>
        <w:tc>
          <w:tcPr>
            <w:cnfStyle w:val="001000000000"/>
            <w:tcW w:w="3192" w:type="dxa"/>
          </w:tcPr>
          <w:p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rsidR="00492018" w:rsidRPr="00805E21" w:rsidRDefault="00492018" w:rsidP="00805E21">
            <w:pPr>
              <w:jc w:val="center"/>
              <w:cnfStyle w:val="00000010000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rsidR="00805E21" w:rsidRPr="00805E21" w:rsidRDefault="00805E21" w:rsidP="00805E21">
            <w:pPr>
              <w:jc w:val="both"/>
              <w:cnfStyle w:val="00000001000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RESULT = n1 + n2</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n1 = n2</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n2 = RESULT</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Si $9 == $10</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Saltar inicio de programa</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tblPr>
      <w:tblGrid>
        <w:gridCol w:w="1223"/>
        <w:gridCol w:w="763"/>
        <w:gridCol w:w="1524"/>
      </w:tblGrid>
      <w:tr w:rsidR="009421CB" w:rsidRPr="00C953E1" w:rsidTr="009421CB">
        <w:trPr>
          <w:cnfStyle w:val="100000000000"/>
        </w:trPr>
        <w:tc>
          <w:tcPr>
            <w:cnfStyle w:val="001000000000"/>
            <w:tcW w:w="3510" w:type="dxa"/>
            <w:gridSpan w:val="3"/>
          </w:tcPr>
          <w:p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rsidTr="009421CB">
        <w:trPr>
          <w:cnfStyle w:val="000000100000"/>
        </w:trPr>
        <w:tc>
          <w:tcPr>
            <w:cnfStyle w:val="001000000000"/>
            <w:tcW w:w="1223" w:type="dxa"/>
            <w:vAlign w:val="bottom"/>
          </w:tcPr>
          <w:p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rsidR="009421CB" w:rsidRPr="00C953E1" w:rsidRDefault="009421CB" w:rsidP="009421CB">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rsidR="009421CB" w:rsidRDefault="009421CB" w:rsidP="009421CB">
            <w:pPr>
              <w:jc w:val="center"/>
              <w:cnfStyle w:val="00000010000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645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F430D8" w:rsidTr="009421CB">
        <w:trPr>
          <w:cnfStyle w:val="000000100000"/>
        </w:trPr>
        <w:tc>
          <w:tcPr>
            <w:cnfStyle w:val="001000000000"/>
            <w:tcW w:w="1223" w:type="dxa"/>
            <w:shd w:val="clear" w:color="auto" w:fill="C0504D" w:themeFill="accent2"/>
            <w:vAlign w:val="center"/>
          </w:tcPr>
          <w:p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345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-200</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745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654</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0</w:t>
            </w:r>
          </w:p>
        </w:tc>
        <w:tc>
          <w:tcPr>
            <w:tcW w:w="1524" w:type="dxa"/>
          </w:tcPr>
          <w:p w:rsidR="009421CB" w:rsidRPr="00C953E1" w:rsidRDefault="009421CB" w:rsidP="009421CB">
            <w:pPr>
              <w:jc w:val="center"/>
              <w:cnfStyle w:val="000000100000"/>
              <w:rPr>
                <w:rFonts w:ascii="Arial Narrow" w:hAnsi="Arial Narrow"/>
                <w:color w:val="000000"/>
              </w:rPr>
            </w:pPr>
          </w:p>
        </w:tc>
      </w:tr>
    </w:tbl>
    <w:p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tblPr>
      <w:tblGrid>
        <w:gridCol w:w="1113"/>
        <w:gridCol w:w="944"/>
        <w:gridCol w:w="1518"/>
      </w:tblGrid>
      <w:tr w:rsidR="00C953E1" w:rsidTr="009421CB">
        <w:trPr>
          <w:cnfStyle w:val="100000000000"/>
        </w:trPr>
        <w:tc>
          <w:tcPr>
            <w:cnfStyle w:val="001000000000"/>
            <w:tcW w:w="3575" w:type="dxa"/>
            <w:gridSpan w:val="3"/>
          </w:tcPr>
          <w:p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rsidR="00C953E1" w:rsidRPr="00C953E1" w:rsidRDefault="00C953E1"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rsidR="00C953E1" w:rsidRDefault="00F430D8"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rsidTr="009421CB">
        <w:trPr>
          <w:cnfStyle w:val="00000001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n1</w:t>
            </w:r>
          </w:p>
        </w:tc>
      </w:tr>
      <w:tr w:rsidR="00C953E1" w:rsidRPr="00F430D8" w:rsidTr="009421CB">
        <w:trPr>
          <w:cnfStyle w:val="00000010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rsidR="00C953E1" w:rsidRPr="00F430D8" w:rsidRDefault="00C3673B" w:rsidP="00C953E1">
            <w:pPr>
              <w:jc w:val="center"/>
              <w:cnfStyle w:val="00000010000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n2</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345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8</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RPr="00F430D8" w:rsidTr="009421CB">
        <w:trPr>
          <w:cnfStyle w:val="000000010000"/>
        </w:trPr>
        <w:tc>
          <w:tcPr>
            <w:cnfStyle w:val="001000000000"/>
            <w:tcW w:w="1113" w:type="dxa"/>
            <w:shd w:val="clear" w:color="auto" w:fill="934BC9"/>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rsidR="00C953E1" w:rsidRPr="00F430D8" w:rsidRDefault="00C953E1" w:rsidP="00C953E1">
            <w:pPr>
              <w:jc w:val="center"/>
              <w:cnfStyle w:val="00000001000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-200</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745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654</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RPr="00F430D8" w:rsidTr="009421CB">
        <w:trPr>
          <w:cnfStyle w:val="000000100000"/>
        </w:trPr>
        <w:tc>
          <w:tcPr>
            <w:cnfStyle w:val="001000000000"/>
            <w:tcW w:w="1113" w:type="dxa"/>
            <w:shd w:val="clear" w:color="auto" w:fill="E36C0A" w:themeFill="accent6" w:themeFillShade="BF"/>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rsidTr="009421CB">
        <w:trPr>
          <w:cnfStyle w:val="000000010000"/>
        </w:trPr>
        <w:tc>
          <w:tcPr>
            <w:cnfStyle w:val="001000000000"/>
            <w:tcW w:w="1113" w:type="dxa"/>
            <w:shd w:val="clear" w:color="auto" w:fill="FFC00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comparativo</w:t>
            </w:r>
          </w:p>
        </w:tc>
      </w:tr>
    </w:tbl>
    <w:p w:rsidR="00F430D8" w:rsidRDefault="00F430D8" w:rsidP="0061416F">
      <w:pPr>
        <w:spacing w:after="0"/>
        <w:rPr>
          <w:rFonts w:ascii="Arial Narrow" w:eastAsiaTheme="minorEastAsia" w:hAnsi="Arial Narrow" w:cs="Arial"/>
          <w:sz w:val="24"/>
          <w:szCs w:val="24"/>
        </w:rPr>
      </w:pPr>
    </w:p>
    <w:p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rsidR="00F430D8" w:rsidRPr="000A6DCE" w:rsidRDefault="00F430D8" w:rsidP="00090594">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rsidR="000A6DCE" w:rsidRDefault="000A6DCE" w:rsidP="000A6DCE">
      <w:pPr>
        <w:pStyle w:val="Prrafodelista"/>
        <w:ind w:left="1440"/>
        <w:jc w:val="both"/>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rsidR="000A6DCE" w:rsidRPr="000A6DCE" w:rsidRDefault="000A6DCE" w:rsidP="000A6DCE">
      <w:pPr>
        <w:pStyle w:val="Prrafodelista"/>
        <w:ind w:left="1440"/>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rsidR="000A6DCE" w:rsidRPr="000A6DCE" w:rsidRDefault="000A6DCE" w:rsidP="000A6DCE">
      <w:pPr>
        <w:pStyle w:val="Prrafodelista"/>
        <w:rPr>
          <w:rFonts w:ascii="Arial Narrow" w:eastAsiaTheme="majorEastAsia" w:hAnsi="Arial Narrow" w:cstheme="majorBidi"/>
          <w:bCs/>
          <w:color w:val="000000"/>
        </w:rPr>
      </w:pP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rsidR="000A6DCE" w:rsidRPr="000A6DCE" w:rsidRDefault="000A6DCE" w:rsidP="000A6DCE">
      <w:pPr>
        <w:pStyle w:val="Prrafodelista"/>
        <w:ind w:left="1440"/>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tblPr>
      <w:tblGrid>
        <w:gridCol w:w="910"/>
        <w:gridCol w:w="1358"/>
        <w:gridCol w:w="1358"/>
        <w:gridCol w:w="1357"/>
        <w:gridCol w:w="1357"/>
        <w:gridCol w:w="1357"/>
        <w:gridCol w:w="1357"/>
      </w:tblGrid>
      <w:tr w:rsidR="009A2C11" w:rsidRPr="009A2C11" w:rsidTr="009A2C11">
        <w:trPr>
          <w:cnfStyle w:val="100000000000"/>
        </w:trPr>
        <w:tc>
          <w:tcPr>
            <w:cnfStyle w:val="001000000000"/>
            <w:tcW w:w="910" w:type="dxa"/>
            <w:vAlign w:val="center"/>
          </w:tcPr>
          <w:p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w:t>
            </w:r>
            <w:proofErr w:type="spellEnd"/>
            <w:r w:rsidRPr="009A2C11">
              <w:rPr>
                <w:rFonts w:ascii="Arial Narrow" w:eastAsiaTheme="minorEastAsia" w:hAnsi="Arial Narrow" w:cs="Arial"/>
                <w:i/>
                <w:color w:val="5F497A" w:themeColor="accent4" w:themeShade="BF"/>
                <w:szCs w:val="24"/>
              </w:rPr>
              <w:t xml:space="preserve">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rsidR="009A2C11" w:rsidRPr="009A2C11" w:rsidRDefault="009A2C11" w:rsidP="00422BEE">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422BEE" w:rsidP="009A2C11">
            <w:pPr>
              <w:jc w:val="center"/>
              <w:cnfStyle w:val="100000000000"/>
              <w:rPr>
                <w:rFonts w:ascii="Arial Narrow" w:eastAsiaTheme="minorEastAsia" w:hAnsi="Arial Narrow" w:cs="Arial"/>
                <w:i/>
                <w:color w:val="5F497A" w:themeColor="accent4" w:themeShade="BF"/>
                <w:szCs w:val="24"/>
              </w:rPr>
            </w:pPr>
            <w:proofErr w:type="spellStart"/>
            <w:r>
              <w:rPr>
                <w:rFonts w:ascii="Arial Narrow" w:eastAsiaTheme="minorEastAsia" w:hAnsi="Arial Narrow" w:cs="Arial"/>
                <w:i/>
                <w:color w:val="5F497A" w:themeColor="accent4" w:themeShade="BF"/>
                <w:szCs w:val="24"/>
              </w:rPr>
              <w:t>addi</w:t>
            </w:r>
            <w:proofErr w:type="spellEnd"/>
            <w:r>
              <w:rPr>
                <w:rFonts w:ascii="Arial Narrow" w:eastAsiaTheme="minorEastAsia" w:hAnsi="Arial Narrow" w:cs="Arial"/>
                <w:i/>
                <w:color w:val="5F497A" w:themeColor="accent4" w:themeShade="BF"/>
                <w:szCs w:val="24"/>
              </w:rPr>
              <w:t xml:space="preserve">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$9, $9,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beq</w:t>
            </w:r>
            <w:proofErr w:type="spellEnd"/>
            <w:r w:rsidRPr="009A2C11">
              <w:rPr>
                <w:rFonts w:ascii="Arial Narrow" w:eastAsiaTheme="minorEastAsia" w:hAnsi="Arial Narrow" w:cs="Arial"/>
                <w:i/>
                <w:color w:val="5F497A" w:themeColor="accent4" w:themeShade="BF"/>
                <w:szCs w:val="24"/>
              </w:rPr>
              <w:t xml:space="preserve"> $9, $10,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Jump</w:t>
            </w:r>
            <w:proofErr w:type="spellEnd"/>
            <w:r w:rsidRPr="009A2C11">
              <w:rPr>
                <w:rFonts w:ascii="Arial Narrow" w:eastAsiaTheme="minorEastAsia" w:hAnsi="Arial Narrow" w:cs="Arial"/>
                <w:i/>
                <w:color w:val="5F497A" w:themeColor="accent4" w:themeShade="BF"/>
                <w:szCs w:val="24"/>
              </w:rPr>
              <w:t xml:space="preserve"> #0</w:t>
            </w:r>
          </w:p>
        </w:tc>
      </w:tr>
      <w:tr w:rsidR="009A2C11" w:rsidTr="009A2C11">
        <w:trPr>
          <w:cnfStyle w:val="00000010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9A2C11" w:rsidRPr="00B13041" w:rsidRDefault="009A2C11" w:rsidP="00183F16">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9A2C11" w:rsidRPr="00B13041" w:rsidRDefault="009A2C11" w:rsidP="00183F16">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9A2C11" w:rsidRPr="00B13041" w:rsidRDefault="009A2C11" w:rsidP="00183F16">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9A2C11" w:rsidRPr="00B13041" w:rsidRDefault="009A2C11" w:rsidP="00183F16">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9A2C11" w:rsidRPr="00B13041" w:rsidRDefault="009A2C11" w:rsidP="00183F16">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9A2C11" w:rsidRPr="00B13041" w:rsidRDefault="009A2C11" w:rsidP="00183F16">
            <w:pPr>
              <w:jc w:val="center"/>
              <w:cnfStyle w:val="00000001000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9A2C11" w:rsidRPr="00B13041" w:rsidRDefault="009A2C11" w:rsidP="00183F16">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9A2C11" w:rsidRPr="00B13041" w:rsidRDefault="009A2C11" w:rsidP="00183F16">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183F16">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183F16">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9A2C11" w:rsidRPr="00B13041" w:rsidRDefault="009A2C11" w:rsidP="00183F16">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9A2C11" w:rsidRPr="00B13041" w:rsidRDefault="009A2C11" w:rsidP="00183F16">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9A2C11" w:rsidRPr="00B13041" w:rsidRDefault="009A2C11" w:rsidP="00183F16">
            <w:pPr>
              <w:keepNext/>
              <w:jc w:val="center"/>
              <w:cnfStyle w:val="000000100000"/>
              <w:rPr>
                <w:rFonts w:ascii="Arial Narrow" w:hAnsi="Arial Narrow"/>
                <w:color w:val="000000"/>
              </w:rPr>
            </w:pPr>
            <w:r w:rsidRPr="00B13041">
              <w:rPr>
                <w:rFonts w:ascii="Arial Narrow" w:hAnsi="Arial Narrow"/>
                <w:color w:val="000000"/>
              </w:rPr>
              <w:t>No</w:t>
            </w:r>
          </w:p>
        </w:tc>
      </w:tr>
    </w:tbl>
    <w:p w:rsidR="003A2488" w:rsidRDefault="003A2488" w:rsidP="003A2488">
      <w:pPr>
        <w:pStyle w:val="Prrafodelista"/>
        <w:ind w:left="0"/>
        <w:rPr>
          <w:rFonts w:ascii="Arial Narrow" w:hAnsi="Arial Narrow" w:cs="Arial"/>
          <w:b/>
          <w:sz w:val="28"/>
          <w:szCs w:val="24"/>
        </w:rPr>
      </w:pPr>
      <w:r>
        <w:rPr>
          <w:rFonts w:ascii="Arial Narrow" w:hAnsi="Arial Narrow" w:cs="Arial"/>
          <w:b/>
          <w:sz w:val="28"/>
          <w:szCs w:val="24"/>
        </w:rPr>
        <w:lastRenderedPageBreak/>
        <w:t>Diagrama de Flujo de Algoritmo de la Sucesión de Fibonacci:</w:t>
      </w:r>
    </w:p>
    <w:p w:rsidR="003A2488" w:rsidRDefault="003A2488" w:rsidP="003A2488">
      <w:pPr>
        <w:pStyle w:val="Prrafodelista"/>
        <w:ind w:left="0"/>
        <w:rPr>
          <w:rFonts w:ascii="Arial Narrow" w:hAnsi="Arial Narrow" w:cs="Arial"/>
          <w:b/>
          <w:sz w:val="28"/>
          <w:szCs w:val="24"/>
        </w:rPr>
      </w:pPr>
    </w:p>
    <w:p w:rsidR="003A2488" w:rsidRDefault="00183F16" w:rsidP="003A2488">
      <w:pPr>
        <w:pStyle w:val="Prrafodelista"/>
        <w:ind w:left="0"/>
        <w:jc w:val="center"/>
        <w:rPr>
          <w:rFonts w:ascii="Arial Narrow" w:hAnsi="Arial Narrow" w:cs="Arial"/>
          <w:b/>
          <w:sz w:val="28"/>
          <w:szCs w:val="24"/>
        </w:rPr>
      </w:pPr>
      <w:r w:rsidRPr="00472E6A">
        <w:rPr>
          <w:rFonts w:ascii="Arial Narrow" w:hAnsi="Arial Narrow" w:cs="Arial"/>
          <w:b/>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pt;height:486.25pt">
            <v:imagedata r:id="rId43" o:title="Sucesión Fibonacci (Diagrama Flujo)"/>
          </v:shape>
        </w:pict>
      </w:r>
    </w:p>
    <w:p w:rsidR="003A2488" w:rsidRDefault="003A2488">
      <w:pPr>
        <w:rPr>
          <w:rFonts w:ascii="Arial Narrow" w:hAnsi="Arial Narrow" w:cs="Arial"/>
          <w:b/>
          <w:sz w:val="28"/>
          <w:szCs w:val="24"/>
        </w:rPr>
      </w:pPr>
      <w:r>
        <w:rPr>
          <w:rFonts w:ascii="Arial Narrow" w:hAnsi="Arial Narrow" w:cs="Arial"/>
          <w:b/>
          <w:sz w:val="28"/>
          <w:szCs w:val="24"/>
        </w:rPr>
        <w:br w:type="page"/>
      </w:r>
    </w:p>
    <w:p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rsidR="00BB09E0" w:rsidRDefault="00BB09E0" w:rsidP="00BB09E0">
      <w:pPr>
        <w:pStyle w:val="Prrafodelista"/>
        <w:ind w:left="0"/>
        <w:jc w:val="center"/>
        <w:rPr>
          <w:rFonts w:ascii="Arial Narrow" w:hAnsi="Arial Narrow" w:cs="Arial"/>
          <w:b/>
          <w:sz w:val="28"/>
          <w:szCs w:val="24"/>
        </w:rPr>
      </w:pPr>
    </w:p>
    <w:p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tblPr>
      <w:tblGrid>
        <w:gridCol w:w="910"/>
        <w:gridCol w:w="1973"/>
      </w:tblGrid>
      <w:tr w:rsidR="00BB09E0" w:rsidRPr="009A2C11" w:rsidTr="00297433">
        <w:trPr>
          <w:cnfStyle w:val="100000000000"/>
          <w:jc w:val="center"/>
        </w:trPr>
        <w:tc>
          <w:tcPr>
            <w:cnfStyle w:val="001000000000"/>
            <w:tcW w:w="2883" w:type="dxa"/>
            <w:gridSpan w:val="2"/>
          </w:tcPr>
          <w:p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rsidTr="00297433">
        <w:trPr>
          <w:cnfStyle w:val="000000100000"/>
          <w:jc w:val="center"/>
        </w:trPr>
        <w:tc>
          <w:tcPr>
            <w:cnfStyle w:val="001000000000"/>
            <w:tcW w:w="910" w:type="dxa"/>
          </w:tcPr>
          <w:p w:rsidR="00BB09E0" w:rsidRPr="00BB09E0" w:rsidRDefault="00BB09E0" w:rsidP="00183F16">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rsidR="00BB09E0" w:rsidRPr="00BB09E0" w:rsidRDefault="00BB09E0" w:rsidP="00183F16">
            <w:pPr>
              <w:jc w:val="center"/>
              <w:cnfStyle w:val="000000100000"/>
              <w:rPr>
                <w:rFonts w:ascii="Arial Narrow" w:hAnsi="Arial Narrow"/>
                <w:b/>
                <w:color w:val="000000"/>
              </w:rPr>
            </w:pPr>
            <w:r w:rsidRPr="00BB09E0">
              <w:rPr>
                <w:rFonts w:ascii="Arial Narrow" w:hAnsi="Arial Narrow"/>
                <w:b/>
                <w:color w:val="000000"/>
              </w:rPr>
              <w:t>Instrucción</w:t>
            </w:r>
          </w:p>
        </w:tc>
      </w:tr>
      <w:tr w:rsidR="00BB09E0" w:rsidTr="00297433">
        <w:trPr>
          <w:cnfStyle w:val="000000010000"/>
          <w:jc w:val="center"/>
        </w:trPr>
        <w:tc>
          <w:tcPr>
            <w:cnfStyle w:val="001000000000"/>
            <w:tcW w:w="910" w:type="dxa"/>
          </w:tcPr>
          <w:p w:rsidR="00BB09E0" w:rsidRPr="00B13041" w:rsidRDefault="00904613" w:rsidP="00183F16">
            <w:pPr>
              <w:jc w:val="center"/>
              <w:rPr>
                <w:rFonts w:ascii="Arial Narrow" w:hAnsi="Arial Narrow"/>
                <w:b w:val="0"/>
                <w:bCs w:val="0"/>
                <w:color w:val="000000"/>
              </w:rPr>
            </w:pPr>
            <w:r>
              <w:rPr>
                <w:rFonts w:ascii="Arial Narrow" w:hAnsi="Arial Narrow"/>
                <w:b w:val="0"/>
                <w:bCs w:val="0"/>
                <w:color w:val="000000"/>
              </w:rPr>
              <w:t>0</w:t>
            </w:r>
            <w:r w:rsidR="00BB09E0">
              <w:rPr>
                <w:rFonts w:ascii="Arial Narrow" w:hAnsi="Arial Narrow"/>
                <w:b w:val="0"/>
                <w:bCs w:val="0"/>
                <w:color w:val="000000"/>
              </w:rPr>
              <w:t>00</w:t>
            </w:r>
            <w:r>
              <w:rPr>
                <w:rFonts w:ascii="Arial Narrow" w:hAnsi="Arial Narrow"/>
                <w:b w:val="0"/>
                <w:bCs w:val="0"/>
                <w:color w:val="000000"/>
              </w:rPr>
              <w:t>000</w:t>
            </w:r>
          </w:p>
        </w:tc>
        <w:tc>
          <w:tcPr>
            <w:tcW w:w="1973" w:type="dxa"/>
          </w:tcPr>
          <w:p w:rsidR="00BB09E0" w:rsidRDefault="00904613" w:rsidP="00183F16">
            <w:pPr>
              <w:jc w:val="center"/>
              <w:cnfStyle w:val="000000010000"/>
              <w:rPr>
                <w:rFonts w:ascii="Arial Narrow" w:hAnsi="Arial Narrow"/>
                <w:color w:val="000000"/>
              </w:rPr>
            </w:pPr>
            <w:r>
              <w:rPr>
                <w:rFonts w:ascii="Arial Narrow" w:hAnsi="Arial Narrow"/>
                <w:color w:val="000000"/>
              </w:rPr>
              <w:t>ADD</w:t>
            </w:r>
          </w:p>
        </w:tc>
      </w:tr>
      <w:tr w:rsidR="00BB09E0" w:rsidTr="00297433">
        <w:trPr>
          <w:cnfStyle w:val="000000100000"/>
          <w:jc w:val="center"/>
        </w:trPr>
        <w:tc>
          <w:tcPr>
            <w:cnfStyle w:val="001000000000"/>
            <w:tcW w:w="910" w:type="dxa"/>
          </w:tcPr>
          <w:p w:rsidR="00BB09E0" w:rsidRPr="00B13041" w:rsidRDefault="00904613" w:rsidP="00183F16">
            <w:pPr>
              <w:jc w:val="center"/>
              <w:rPr>
                <w:rFonts w:ascii="Arial Narrow" w:hAnsi="Arial Narrow" w:cstheme="minorBidi"/>
                <w:b w:val="0"/>
                <w:bCs w:val="0"/>
                <w:color w:val="000000"/>
              </w:rPr>
            </w:pPr>
            <w:r>
              <w:rPr>
                <w:rFonts w:ascii="Arial Narrow" w:hAnsi="Arial Narrow" w:cstheme="minorBidi"/>
                <w:b w:val="0"/>
                <w:bCs w:val="0"/>
                <w:color w:val="000000"/>
              </w:rPr>
              <w:t>001000</w:t>
            </w:r>
          </w:p>
        </w:tc>
        <w:tc>
          <w:tcPr>
            <w:tcW w:w="1973" w:type="dxa"/>
          </w:tcPr>
          <w:p w:rsidR="00BB09E0" w:rsidRPr="00B13041" w:rsidRDefault="00904613" w:rsidP="00183F16">
            <w:pPr>
              <w:jc w:val="center"/>
              <w:cnfStyle w:val="000000100000"/>
              <w:rPr>
                <w:rFonts w:ascii="Arial Narrow" w:hAnsi="Arial Narrow"/>
                <w:color w:val="000000"/>
              </w:rPr>
            </w:pPr>
            <w:r>
              <w:rPr>
                <w:rFonts w:ascii="Arial Narrow" w:hAnsi="Arial Narrow"/>
                <w:color w:val="000000"/>
              </w:rPr>
              <w:t>ADDI</w:t>
            </w:r>
          </w:p>
        </w:tc>
      </w:tr>
      <w:tr w:rsidR="00BB09E0" w:rsidTr="00297433">
        <w:trPr>
          <w:cnfStyle w:val="000000010000"/>
          <w:jc w:val="center"/>
        </w:trPr>
        <w:tc>
          <w:tcPr>
            <w:cnfStyle w:val="001000000000"/>
            <w:tcW w:w="910" w:type="dxa"/>
          </w:tcPr>
          <w:p w:rsidR="00BB09E0" w:rsidRPr="00B13041" w:rsidRDefault="00BB09E0" w:rsidP="00183F16">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rsidR="00BB09E0" w:rsidRPr="00B13041" w:rsidRDefault="00904613" w:rsidP="00183F16">
            <w:pPr>
              <w:jc w:val="center"/>
              <w:cnfStyle w:val="000000010000"/>
              <w:rPr>
                <w:rFonts w:ascii="Arial Narrow" w:hAnsi="Arial Narrow"/>
                <w:color w:val="000000"/>
              </w:rPr>
            </w:pPr>
            <w:r>
              <w:rPr>
                <w:rFonts w:ascii="Arial Narrow" w:hAnsi="Arial Narrow"/>
                <w:color w:val="000000"/>
              </w:rPr>
              <w:t>BEQ</w:t>
            </w:r>
          </w:p>
        </w:tc>
      </w:tr>
      <w:tr w:rsidR="00BB09E0" w:rsidTr="00297433">
        <w:trPr>
          <w:cnfStyle w:val="000000100000"/>
          <w:jc w:val="center"/>
        </w:trPr>
        <w:tc>
          <w:tcPr>
            <w:cnfStyle w:val="001000000000"/>
            <w:tcW w:w="910" w:type="dxa"/>
          </w:tcPr>
          <w:p w:rsidR="00BB09E0" w:rsidRPr="00B13041" w:rsidRDefault="00BB09E0" w:rsidP="00183F16">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rsidR="00BB09E0" w:rsidRPr="00B13041" w:rsidRDefault="00BB09E0" w:rsidP="00183F16">
            <w:pPr>
              <w:jc w:val="center"/>
              <w:cnfStyle w:val="000000100000"/>
              <w:rPr>
                <w:rFonts w:ascii="Arial Narrow" w:hAnsi="Arial Narrow"/>
                <w:color w:val="000000"/>
              </w:rPr>
            </w:pPr>
            <w:r>
              <w:rPr>
                <w:rFonts w:ascii="Arial Narrow" w:hAnsi="Arial Narrow"/>
                <w:color w:val="000000"/>
              </w:rPr>
              <w:t>J</w:t>
            </w:r>
          </w:p>
        </w:tc>
      </w:tr>
      <w:tr w:rsidR="00BB09E0" w:rsidTr="00297433">
        <w:trPr>
          <w:cnfStyle w:val="000000010000"/>
          <w:jc w:val="center"/>
        </w:trPr>
        <w:tc>
          <w:tcPr>
            <w:cnfStyle w:val="001000000000"/>
            <w:tcW w:w="910" w:type="dxa"/>
          </w:tcPr>
          <w:p w:rsidR="00BB09E0" w:rsidRPr="00B13041" w:rsidRDefault="00BB09E0" w:rsidP="00183F16">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rsidR="00BB09E0" w:rsidRPr="00B13041" w:rsidRDefault="00BB09E0" w:rsidP="00183F16">
            <w:pPr>
              <w:jc w:val="center"/>
              <w:cnfStyle w:val="000000010000"/>
              <w:rPr>
                <w:rFonts w:ascii="Arial Narrow" w:hAnsi="Arial Narrow"/>
                <w:color w:val="000000"/>
              </w:rPr>
            </w:pPr>
            <w:r>
              <w:rPr>
                <w:rFonts w:ascii="Arial Narrow" w:hAnsi="Arial Narrow"/>
                <w:color w:val="000000"/>
              </w:rPr>
              <w:t>SW</w:t>
            </w:r>
          </w:p>
        </w:tc>
      </w:tr>
    </w:tbl>
    <w:p w:rsidR="00BB09E0" w:rsidRDefault="00BB09E0" w:rsidP="00BB09E0">
      <w:pPr>
        <w:pStyle w:val="Prrafodelista"/>
        <w:ind w:left="0"/>
        <w:rPr>
          <w:rFonts w:ascii="Arial Narrow" w:hAnsi="Arial Narrow" w:cs="Arial"/>
          <w:sz w:val="24"/>
          <w:szCs w:val="24"/>
        </w:rPr>
      </w:pPr>
    </w:p>
    <w:p w:rsidR="00BB09E0" w:rsidRPr="00BB09E0" w:rsidRDefault="00BB09E0" w:rsidP="00BB09E0">
      <w:pPr>
        <w:pStyle w:val="Prrafodelista"/>
        <w:ind w:left="0"/>
        <w:rPr>
          <w:rFonts w:ascii="Arial Narrow" w:hAnsi="Arial Narrow" w:cs="Arial"/>
          <w:sz w:val="24"/>
          <w:szCs w:val="24"/>
        </w:rPr>
      </w:pPr>
    </w:p>
    <w:p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rsidR="004811B8"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w:t>
      </w:r>
      <w:proofErr w:type="spellEnd"/>
      <w:r>
        <w:rPr>
          <w:rFonts w:ascii="Arial Narrow" w:hAnsi="Arial Narrow" w:cs="Arial"/>
          <w:sz w:val="24"/>
          <w:szCs w:val="24"/>
        </w:rPr>
        <w:t xml:space="preserve"> $0, $1, $2</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$1, $0,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$2, $1,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$9, $9, #1</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beq</w:t>
      </w:r>
      <w:proofErr w:type="spellEnd"/>
      <w:r>
        <w:rPr>
          <w:rFonts w:ascii="Arial Narrow" w:hAnsi="Arial Narrow" w:cs="Arial"/>
          <w:sz w:val="24"/>
          <w:szCs w:val="24"/>
        </w:rPr>
        <w:t xml:space="preserve"> $9, $10, #1</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jump</w:t>
      </w:r>
      <w:proofErr w:type="spellEnd"/>
      <w:r>
        <w:rPr>
          <w:rFonts w:ascii="Arial Narrow" w:hAnsi="Arial Narrow" w:cs="Arial"/>
          <w:sz w:val="24"/>
          <w:szCs w:val="24"/>
        </w:rPr>
        <w:t xml:space="preserve">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sw</w:t>
      </w:r>
      <w:proofErr w:type="spellEnd"/>
      <w:r>
        <w:rPr>
          <w:rFonts w:ascii="Arial Narrow" w:hAnsi="Arial Narrow" w:cs="Arial"/>
          <w:sz w:val="24"/>
          <w:szCs w:val="24"/>
        </w:rPr>
        <w:t xml:space="preserve"> $4, $2, #0</w:t>
      </w:r>
    </w:p>
    <w:p w:rsidR="004811B8" w:rsidRDefault="004811B8" w:rsidP="004811B8">
      <w:pPr>
        <w:rPr>
          <w:rFonts w:ascii="Arial Narrow" w:hAnsi="Arial Narrow" w:cs="Arial"/>
          <w:sz w:val="24"/>
          <w:szCs w:val="24"/>
        </w:rPr>
      </w:pPr>
    </w:p>
    <w:p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rsidR="004811B8" w:rsidRDefault="004811B8" w:rsidP="004811B8">
      <w:pPr>
        <w:pStyle w:val="Prrafodelista"/>
        <w:ind w:left="0"/>
        <w:rPr>
          <w:rFonts w:ascii="Arial Narrow" w:hAnsi="Arial Narrow" w:cs="Arial"/>
          <w:b/>
          <w:sz w:val="24"/>
          <w:szCs w:val="24"/>
        </w:rPr>
      </w:pPr>
    </w:p>
    <w:p w:rsidR="004811B8" w:rsidRPr="004811B8" w:rsidRDefault="004811B8" w:rsidP="004811B8">
      <w:pPr>
        <w:rPr>
          <w:rFonts w:ascii="Arial Narrow" w:hAnsi="Arial Narrow" w:cs="Arial"/>
          <w:sz w:val="24"/>
          <w:szCs w:val="24"/>
        </w:rPr>
      </w:pPr>
    </w:p>
    <w:p w:rsidR="00BB09E0" w:rsidRDefault="00BB09E0">
      <w:pPr>
        <w:rPr>
          <w:rFonts w:ascii="Arial Narrow" w:hAnsi="Arial Narrow" w:cs="Arial"/>
          <w:b/>
          <w:sz w:val="28"/>
          <w:szCs w:val="24"/>
        </w:rPr>
      </w:pPr>
      <w:r>
        <w:rPr>
          <w:rFonts w:ascii="Arial Narrow" w:hAnsi="Arial Narrow" w:cs="Arial"/>
          <w:b/>
          <w:sz w:val="28"/>
          <w:szCs w:val="24"/>
        </w:rPr>
        <w:br w:type="page"/>
      </w:r>
    </w:p>
    <w:p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rsidR="0055741D" w:rsidRDefault="0055741D" w:rsidP="0055741D">
      <w:pPr>
        <w:pStyle w:val="Prrafodelista"/>
        <w:ind w:left="0"/>
        <w:rPr>
          <w:rFonts w:ascii="Arial Narrow" w:hAnsi="Arial Narrow" w:cs="Arial"/>
          <w:b/>
          <w:sz w:val="28"/>
          <w:szCs w:val="24"/>
        </w:rPr>
      </w:pPr>
    </w:p>
    <w:p w:rsidR="0055741D" w:rsidRDefault="0055741D" w:rsidP="00183F16">
      <w:pPr>
        <w:pStyle w:val="Prrafodelista"/>
        <w:ind w:left="0"/>
        <w:jc w:val="both"/>
        <w:rPr>
          <w:rFonts w:ascii="Arial Narrow" w:eastAsiaTheme="majorEastAsia" w:hAnsi="Arial Narrow" w:cstheme="majorBidi"/>
          <w:bCs/>
          <w:color w:val="000000"/>
          <w:sz w:val="24"/>
        </w:rPr>
      </w:pPr>
      <w:r w:rsidRPr="00183F16">
        <w:rPr>
          <w:rFonts w:ascii="Arial Narrow" w:eastAsiaTheme="majorEastAsia" w:hAnsi="Arial Narrow" w:cstheme="majorBidi"/>
          <w:bCs/>
          <w:color w:val="000000"/>
          <w:sz w:val="24"/>
        </w:rPr>
        <w:tab/>
      </w:r>
      <w:r w:rsidR="00183F16" w:rsidRPr="00183F16">
        <w:rPr>
          <w:rFonts w:ascii="Arial Narrow" w:eastAsiaTheme="majorEastAsia" w:hAnsi="Arial Narrow" w:cstheme="majorBidi"/>
          <w:bCs/>
          <w:color w:val="000000"/>
          <w:sz w:val="24"/>
        </w:rPr>
        <w:t xml:space="preserve">La implementación de </w:t>
      </w:r>
      <w:r w:rsidR="00183F16">
        <w:rPr>
          <w:rFonts w:ascii="Arial Narrow" w:eastAsiaTheme="majorEastAsia" w:hAnsi="Arial Narrow" w:cstheme="majorBidi"/>
          <w:bCs/>
          <w:color w:val="000000"/>
          <w:sz w:val="24"/>
        </w:rPr>
        <w:t xml:space="preserve">cada uno de las fases para la correcta realización y funcionamiento del Data </w:t>
      </w:r>
      <w:proofErr w:type="spellStart"/>
      <w:r w:rsidR="00183F16">
        <w:rPr>
          <w:rFonts w:ascii="Arial Narrow" w:eastAsiaTheme="majorEastAsia" w:hAnsi="Arial Narrow" w:cstheme="majorBidi"/>
          <w:bCs/>
          <w:color w:val="000000"/>
          <w:sz w:val="24"/>
        </w:rPr>
        <w:t>Path</w:t>
      </w:r>
      <w:proofErr w:type="spellEnd"/>
      <w:r w:rsidR="00183F16">
        <w:rPr>
          <w:rFonts w:ascii="Arial Narrow" w:eastAsiaTheme="majorEastAsia" w:hAnsi="Arial Narrow" w:cstheme="majorBidi"/>
          <w:bCs/>
          <w:color w:val="000000"/>
          <w:sz w:val="24"/>
        </w:rPr>
        <w:t xml:space="preserve"> fue muy interesante y a su vez compleja, ya que en lo personal al momento de realizar la programación y codificación de cada uno de los sistemas, llegaba en un punto en el cual no tenia en claro los siguientes pasos a realizar, a su vez la información que existe de este tipo de programas era un poco escaza, pero el libro de texto proporcionado por el profesor fue de gran utilidad para la realización del mismo.</w:t>
      </w:r>
    </w:p>
    <w:p w:rsidR="00183F16" w:rsidRDefault="00183F16" w:rsidP="00183F16">
      <w:pPr>
        <w:pStyle w:val="Prrafodelista"/>
        <w:ind w:left="0"/>
        <w:jc w:val="both"/>
        <w:rPr>
          <w:rFonts w:ascii="Arial Narrow" w:eastAsiaTheme="majorEastAsia" w:hAnsi="Arial Narrow" w:cstheme="majorBidi"/>
          <w:bCs/>
          <w:color w:val="000000"/>
          <w:sz w:val="24"/>
        </w:rPr>
      </w:pPr>
    </w:p>
    <w:p w:rsidR="00183F16" w:rsidRDefault="00183F16" w:rsidP="00183F16">
      <w:pPr>
        <w:pStyle w:val="Prrafodelista"/>
        <w:ind w:left="0"/>
        <w:jc w:val="both"/>
        <w:rPr>
          <w:rFonts w:ascii="Arial Narrow" w:eastAsiaTheme="majorEastAsia" w:hAnsi="Arial Narrow" w:cstheme="majorBidi"/>
          <w:bCs/>
          <w:color w:val="000000"/>
          <w:sz w:val="24"/>
        </w:rPr>
      </w:pPr>
      <w:r>
        <w:rPr>
          <w:rFonts w:ascii="Arial Narrow" w:eastAsiaTheme="majorEastAsia" w:hAnsi="Arial Narrow" w:cstheme="majorBidi"/>
          <w:bCs/>
          <w:color w:val="000000"/>
          <w:sz w:val="24"/>
        </w:rPr>
        <w:t>Al momento de llegar al programa ensamblador</w:t>
      </w:r>
      <w:r w:rsidR="009F7075">
        <w:rPr>
          <w:rFonts w:ascii="Arial Narrow" w:eastAsiaTheme="majorEastAsia" w:hAnsi="Arial Narrow" w:cstheme="majorBidi"/>
          <w:bCs/>
          <w:color w:val="000000"/>
          <w:sz w:val="24"/>
        </w:rPr>
        <w:t xml:space="preserve"> la implementación fue sencilla, ya que una vez teniendo el algoritmo a implementar, solo falta realizar la conversión correspondiente de valores para que el Data </w:t>
      </w:r>
      <w:proofErr w:type="spellStart"/>
      <w:r w:rsidR="009F7075">
        <w:rPr>
          <w:rFonts w:ascii="Arial Narrow" w:eastAsiaTheme="majorEastAsia" w:hAnsi="Arial Narrow" w:cstheme="majorBidi"/>
          <w:bCs/>
          <w:color w:val="000000"/>
          <w:sz w:val="24"/>
        </w:rPr>
        <w:t>Path</w:t>
      </w:r>
      <w:proofErr w:type="spellEnd"/>
      <w:r w:rsidR="009F7075">
        <w:rPr>
          <w:rFonts w:ascii="Arial Narrow" w:eastAsiaTheme="majorEastAsia" w:hAnsi="Arial Narrow" w:cstheme="majorBidi"/>
          <w:bCs/>
          <w:color w:val="000000"/>
          <w:sz w:val="24"/>
        </w:rPr>
        <w:t xml:space="preserve"> lo ejecutará sin problema alguno.</w:t>
      </w:r>
    </w:p>
    <w:p w:rsidR="009F7075" w:rsidRDefault="009F7075" w:rsidP="00183F16">
      <w:pPr>
        <w:pStyle w:val="Prrafodelista"/>
        <w:ind w:left="0"/>
        <w:jc w:val="both"/>
        <w:rPr>
          <w:rFonts w:ascii="Arial Narrow" w:eastAsiaTheme="majorEastAsia" w:hAnsi="Arial Narrow" w:cstheme="majorBidi"/>
          <w:bCs/>
          <w:color w:val="000000"/>
          <w:sz w:val="24"/>
        </w:rPr>
      </w:pPr>
    </w:p>
    <w:p w:rsidR="009F7075" w:rsidRPr="00183F16" w:rsidRDefault="009F7075" w:rsidP="00183F16">
      <w:pPr>
        <w:pStyle w:val="Prrafodelista"/>
        <w:ind w:left="0"/>
        <w:jc w:val="both"/>
        <w:rPr>
          <w:rFonts w:ascii="Arial Narrow" w:eastAsiaTheme="majorEastAsia" w:hAnsi="Arial Narrow" w:cstheme="majorBidi"/>
          <w:bCs/>
          <w:color w:val="000000"/>
          <w:sz w:val="24"/>
        </w:rPr>
      </w:pPr>
      <w:r>
        <w:rPr>
          <w:rFonts w:ascii="Arial Narrow" w:eastAsiaTheme="majorEastAsia" w:hAnsi="Arial Narrow" w:cstheme="majorBidi"/>
          <w:bCs/>
          <w:color w:val="000000"/>
          <w:sz w:val="24"/>
        </w:rPr>
        <w:t>Para finalizar, la realización de este proyecto fue una gran experiencia y reto a superar, gracias a esto ahora conozco un poco más el funcionamiento de un computador y como maneja los datos de entrada, sin más por agregar doy por finalizado este Reporte.</w:t>
      </w:r>
    </w:p>
    <w:p w:rsidR="0055741D" w:rsidRDefault="0055741D">
      <w:pPr>
        <w:rPr>
          <w:rFonts w:ascii="Arial Narrow" w:hAnsi="Arial Narrow" w:cs="Arial"/>
          <w:b/>
          <w:sz w:val="28"/>
          <w:szCs w:val="24"/>
        </w:rPr>
      </w:pPr>
      <w:r>
        <w:rPr>
          <w:rFonts w:ascii="Arial Narrow" w:hAnsi="Arial Narrow" w:cs="Arial"/>
          <w:b/>
          <w:sz w:val="28"/>
          <w:szCs w:val="24"/>
        </w:rPr>
        <w:br w:type="page"/>
      </w:r>
    </w:p>
    <w:p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9A2C11" w:rsidRDefault="009A2C11" w:rsidP="009A2C11">
      <w:pPr>
        <w:pStyle w:val="Prrafodelista"/>
        <w:ind w:left="0"/>
        <w:jc w:val="center"/>
        <w:rPr>
          <w:rFonts w:ascii="Arial Narrow" w:hAnsi="Arial Narrow" w:cs="Arial"/>
          <w:b/>
          <w:sz w:val="28"/>
          <w:szCs w:val="24"/>
        </w:rPr>
      </w:pP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06 - Jun - 2021, de Wikipedia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Ar. 04 - Jun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673E9A" w:rsidRDefault="00673E9A" w:rsidP="00673E9A">
      <w:pPr>
        <w:pStyle w:val="Prrafodelista"/>
        <w:ind w:left="426"/>
        <w:jc w:val="both"/>
        <w:rPr>
          <w:rFonts w:ascii="Arial Narrow" w:hAnsi="Arial Narrow" w:cs="Arial"/>
          <w:sz w:val="24"/>
          <w:szCs w:val="24"/>
        </w:rPr>
      </w:pPr>
    </w:p>
    <w:p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Junio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compat/>
  <w:rsids>
    <w:rsidRoot w:val="00986BBA"/>
    <w:rsid w:val="00067505"/>
    <w:rsid w:val="00090594"/>
    <w:rsid w:val="000A5989"/>
    <w:rsid w:val="000A6DCE"/>
    <w:rsid w:val="000E1F79"/>
    <w:rsid w:val="00183F16"/>
    <w:rsid w:val="00217FB7"/>
    <w:rsid w:val="0022060A"/>
    <w:rsid w:val="002725A9"/>
    <w:rsid w:val="00297433"/>
    <w:rsid w:val="002B57B9"/>
    <w:rsid w:val="002B5B46"/>
    <w:rsid w:val="002F75C7"/>
    <w:rsid w:val="0031630F"/>
    <w:rsid w:val="00386A73"/>
    <w:rsid w:val="00392661"/>
    <w:rsid w:val="003A2488"/>
    <w:rsid w:val="00422BEE"/>
    <w:rsid w:val="00441A86"/>
    <w:rsid w:val="0045037D"/>
    <w:rsid w:val="00472E6A"/>
    <w:rsid w:val="004811B8"/>
    <w:rsid w:val="00492018"/>
    <w:rsid w:val="0049728B"/>
    <w:rsid w:val="004C2E98"/>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856E8"/>
    <w:rsid w:val="007D556F"/>
    <w:rsid w:val="00805E21"/>
    <w:rsid w:val="00851999"/>
    <w:rsid w:val="00872335"/>
    <w:rsid w:val="00877102"/>
    <w:rsid w:val="00904613"/>
    <w:rsid w:val="009135A7"/>
    <w:rsid w:val="009421CB"/>
    <w:rsid w:val="00954A29"/>
    <w:rsid w:val="00986BBA"/>
    <w:rsid w:val="009A2C11"/>
    <w:rsid w:val="009E5678"/>
    <w:rsid w:val="009F7075"/>
    <w:rsid w:val="00A53CCB"/>
    <w:rsid w:val="00AD0267"/>
    <w:rsid w:val="00B13041"/>
    <w:rsid w:val="00B4262A"/>
    <w:rsid w:val="00BB09E0"/>
    <w:rsid w:val="00C3673B"/>
    <w:rsid w:val="00C953E1"/>
    <w:rsid w:val="00CB1DF7"/>
    <w:rsid w:val="00CD537E"/>
    <w:rsid w:val="00D03309"/>
    <w:rsid w:val="00D617C0"/>
    <w:rsid w:val="00D659D7"/>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clara-nfasis4">
    <w:name w:val="Light Grid Accent 4"/>
    <w:basedOn w:val="Tablanormal"/>
    <w:uiPriority w:val="62"/>
    <w:rsid w:val="0049201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27</Pages>
  <Words>4944</Words>
  <Characters>27197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30</cp:revision>
  <cp:lastPrinted>2021-06-09T02:42:00Z</cp:lastPrinted>
  <dcterms:created xsi:type="dcterms:W3CDTF">2021-06-07T10:29:00Z</dcterms:created>
  <dcterms:modified xsi:type="dcterms:W3CDTF">2021-06-23T01:06:00Z</dcterms:modified>
</cp:coreProperties>
</file>