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58C80E" w14:textId="5D61748F" w:rsidR="002A2156" w:rsidRDefault="002A2156" w:rsidP="002A2156">
      <w:pPr>
        <w:pStyle w:val="Titolo"/>
      </w:pPr>
      <w:r>
        <w:t>S10 - L1 MALAWARE ANALISYS</w:t>
      </w:r>
    </w:p>
    <w:p w14:paraId="18A6FC19" w14:textId="77777777" w:rsidR="002A2156" w:rsidRDefault="002A2156"/>
    <w:p w14:paraId="2DC2656A" w14:textId="77777777" w:rsidR="002A2156" w:rsidRDefault="002A2156" w:rsidP="002A2156">
      <w:r w:rsidRPr="002A2156">
        <w:t xml:space="preserve">L'immagine </w:t>
      </w:r>
      <w:r>
        <w:t xml:space="preserve">di seguito </w:t>
      </w:r>
      <w:r w:rsidRPr="002A2156">
        <w:t xml:space="preserve">mostra una schermata del software </w:t>
      </w:r>
      <w:r w:rsidRPr="002A2156">
        <w:rPr>
          <w:b/>
          <w:bCs/>
        </w:rPr>
        <w:t>CFF Explorer</w:t>
      </w:r>
      <w:r w:rsidRPr="002A2156">
        <w:t>, utilizzato per analizzare i file eseguibili di Windows.</w:t>
      </w:r>
    </w:p>
    <w:p w14:paraId="474EA2BB" w14:textId="77777777" w:rsidR="00CA29BD" w:rsidRDefault="00CA29BD" w:rsidP="002A2156"/>
    <w:p w14:paraId="3AFAAF96" w14:textId="7ADBEB32" w:rsidR="00CA29BD" w:rsidRPr="00CA29BD" w:rsidRDefault="00CA29BD" w:rsidP="00CA29BD">
      <w:r w:rsidRPr="00CA29BD">
        <w:drawing>
          <wp:inline distT="0" distB="0" distL="0" distR="0" wp14:anchorId="44C454EC" wp14:editId="77AFCDF8">
            <wp:extent cx="6120130" cy="2377440"/>
            <wp:effectExtent l="0" t="0" r="0" b="3810"/>
            <wp:docPr id="555098130" name="Immagine 4" descr="Immagine che contiene testo, schermata, numero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098130" name="Immagine 4" descr="Immagine che contiene testo, schermata, numero, Carattere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943AB" w14:textId="77777777" w:rsidR="00CA29BD" w:rsidRDefault="00CA29BD" w:rsidP="002A2156"/>
    <w:p w14:paraId="3CB23051" w14:textId="77777777" w:rsidR="00CA29BD" w:rsidRPr="00CA29BD" w:rsidRDefault="00CA29BD" w:rsidP="00CA29BD">
      <w:r w:rsidRPr="00CA29BD">
        <w:t>L'immagine mostra la tabella delle importazioni del file eseguibile, evidenziando le librerie DLL (Dynamic Link Library) che il malware carica e utilizza. Ecco una spiegazione delle librerie elencate:</w:t>
      </w:r>
    </w:p>
    <w:p w14:paraId="1AF46DDE" w14:textId="77777777" w:rsidR="00CA29BD" w:rsidRPr="00CA29BD" w:rsidRDefault="00CA29BD" w:rsidP="00CA29BD">
      <w:pPr>
        <w:numPr>
          <w:ilvl w:val="0"/>
          <w:numId w:val="3"/>
        </w:numPr>
      </w:pPr>
      <w:r w:rsidRPr="00CA29BD">
        <w:rPr>
          <w:b/>
          <w:bCs/>
        </w:rPr>
        <w:t>KERNEL32.DLL</w:t>
      </w:r>
      <w:r w:rsidRPr="00CA29BD">
        <w:t>:</w:t>
      </w:r>
    </w:p>
    <w:p w14:paraId="2E279A57" w14:textId="691241B4" w:rsidR="00CA29BD" w:rsidRPr="00CA29BD" w:rsidRDefault="00CA29BD" w:rsidP="00CA29BD">
      <w:pPr>
        <w:numPr>
          <w:ilvl w:val="1"/>
          <w:numId w:val="3"/>
        </w:numPr>
      </w:pPr>
      <w:r w:rsidRPr="00CA29BD">
        <w:t xml:space="preserve">Questa è una delle librerie fondamentali di Windows e contiene funzioni per la gestione della memoria, dei file, dei processi e dei </w:t>
      </w:r>
      <w:proofErr w:type="spellStart"/>
      <w:r w:rsidRPr="00CA29BD">
        <w:t>thread</w:t>
      </w:r>
      <w:proofErr w:type="spellEnd"/>
      <w:r w:rsidRPr="00CA29BD">
        <w:t>, oltre a molte altre funzioni di sistema di basso livello. Il fatto che il malware importi funzioni da questa libreria suggerisce che potrebbe voler manipolare file, gestire processi o eseguire altre operazioni di sistema.</w:t>
      </w:r>
    </w:p>
    <w:p w14:paraId="4058DA64" w14:textId="77777777" w:rsidR="00CA29BD" w:rsidRPr="00CA29BD" w:rsidRDefault="00CA29BD" w:rsidP="00CA29BD">
      <w:pPr>
        <w:numPr>
          <w:ilvl w:val="0"/>
          <w:numId w:val="3"/>
        </w:numPr>
      </w:pPr>
      <w:r w:rsidRPr="00CA29BD">
        <w:rPr>
          <w:b/>
          <w:bCs/>
        </w:rPr>
        <w:t>ADVAPI32.dll</w:t>
      </w:r>
      <w:r w:rsidRPr="00CA29BD">
        <w:t>:</w:t>
      </w:r>
    </w:p>
    <w:p w14:paraId="2BBEFF8D" w14:textId="77777777" w:rsidR="00CA29BD" w:rsidRPr="00CA29BD" w:rsidRDefault="00CA29BD" w:rsidP="00CA29BD">
      <w:pPr>
        <w:numPr>
          <w:ilvl w:val="1"/>
          <w:numId w:val="3"/>
        </w:numPr>
      </w:pPr>
      <w:r w:rsidRPr="00CA29BD">
        <w:t>La libreria ADVAPI32 contiene funzioni avanzate API di Windows, molte delle quali sono legate alla gestione della sicurezza e delle operazioni del registro. Importare funzioni da questa libreria può indicare che il malware cerca di accedere o modificare voci del registro di sistema o gestire i privilegi e le autorizzazioni degli utenti.</w:t>
      </w:r>
    </w:p>
    <w:p w14:paraId="595E9A2A" w14:textId="77777777" w:rsidR="00CA29BD" w:rsidRPr="00CA29BD" w:rsidRDefault="00CA29BD" w:rsidP="00CA29BD">
      <w:pPr>
        <w:numPr>
          <w:ilvl w:val="0"/>
          <w:numId w:val="3"/>
        </w:numPr>
      </w:pPr>
      <w:r w:rsidRPr="00CA29BD">
        <w:rPr>
          <w:b/>
          <w:bCs/>
        </w:rPr>
        <w:t>MSVCRT.dll</w:t>
      </w:r>
      <w:r w:rsidRPr="00CA29BD">
        <w:t>:</w:t>
      </w:r>
    </w:p>
    <w:p w14:paraId="1D4D2436" w14:textId="31956E26" w:rsidR="00CA29BD" w:rsidRPr="00CA29BD" w:rsidRDefault="00CA29BD" w:rsidP="00CA29BD">
      <w:pPr>
        <w:numPr>
          <w:ilvl w:val="1"/>
          <w:numId w:val="3"/>
        </w:numPr>
      </w:pPr>
      <w:r w:rsidRPr="00CA29BD">
        <w:t xml:space="preserve">Questa libreria è parte del Microsoft Visual C++ Runtime e contiene funzioni di base per la gestione di input/output, stringhe, gestione della memoria e altre </w:t>
      </w:r>
      <w:r w:rsidRPr="00CA29BD">
        <w:lastRenderedPageBreak/>
        <w:t>operazioni standard in C.</w:t>
      </w:r>
      <w:r>
        <w:t xml:space="preserve"> </w:t>
      </w:r>
      <w:r w:rsidRPr="00CA29BD">
        <w:t>Il malware potrebbe usare funzioni da questa libreria per operazioni di calcolo e gestione dei dati.</w:t>
      </w:r>
    </w:p>
    <w:p w14:paraId="3372F51F" w14:textId="77777777" w:rsidR="00CA29BD" w:rsidRPr="00CA29BD" w:rsidRDefault="00CA29BD" w:rsidP="00CA29BD">
      <w:pPr>
        <w:numPr>
          <w:ilvl w:val="0"/>
          <w:numId w:val="3"/>
        </w:numPr>
      </w:pPr>
      <w:r w:rsidRPr="00CA29BD">
        <w:rPr>
          <w:b/>
          <w:bCs/>
        </w:rPr>
        <w:t>WININET.dll</w:t>
      </w:r>
      <w:r w:rsidRPr="00CA29BD">
        <w:t>:</w:t>
      </w:r>
    </w:p>
    <w:p w14:paraId="5C32875E" w14:textId="77777777" w:rsidR="00CA29BD" w:rsidRPr="00CA29BD" w:rsidRDefault="00CA29BD" w:rsidP="00CA29BD">
      <w:pPr>
        <w:numPr>
          <w:ilvl w:val="1"/>
          <w:numId w:val="3"/>
        </w:numPr>
      </w:pPr>
      <w:r w:rsidRPr="00CA29BD">
        <w:t>WININET è una libreria di Windows che offre funzioni per l'accesso a Internet, inclusi protocolli come HTTP e FTP. L'importazione di questa libreria è spesso un indicatore che il malware potrebbe tentare di comunicare con server remoti, scaricare o caricare dati, o svolgere altre attività di rete.</w:t>
      </w:r>
    </w:p>
    <w:p w14:paraId="19800A93" w14:textId="21CE1BDB" w:rsidR="00CA29BD" w:rsidRPr="00CA29BD" w:rsidRDefault="00CA29BD" w:rsidP="00CA29BD">
      <w:pPr>
        <w:rPr>
          <w:b/>
          <w:bCs/>
        </w:rPr>
      </w:pPr>
      <w:r>
        <w:rPr>
          <w:b/>
          <w:bCs/>
        </w:rPr>
        <w:t>Considerazioni sulle librerie</w:t>
      </w:r>
    </w:p>
    <w:p w14:paraId="602272AE" w14:textId="77777777" w:rsidR="00CA29BD" w:rsidRPr="00CA29BD" w:rsidRDefault="00CA29BD" w:rsidP="00CA29BD">
      <w:r w:rsidRPr="00CA29BD">
        <w:t>L'uso di queste librerie suggerisce che il malware potrebbe essere progettato per eseguire una serie di operazioni, tra cui:</w:t>
      </w:r>
    </w:p>
    <w:p w14:paraId="24966FC7" w14:textId="77777777" w:rsidR="00CA29BD" w:rsidRPr="00CA29BD" w:rsidRDefault="00CA29BD" w:rsidP="00CA29BD">
      <w:pPr>
        <w:numPr>
          <w:ilvl w:val="0"/>
          <w:numId w:val="4"/>
        </w:numPr>
      </w:pPr>
      <w:r w:rsidRPr="00CA29BD">
        <w:rPr>
          <w:b/>
          <w:bCs/>
        </w:rPr>
        <w:t>Manipolazione di file e processi</w:t>
      </w:r>
      <w:r w:rsidRPr="00CA29BD">
        <w:t xml:space="preserve"> (KERNEL32.DLL)</w:t>
      </w:r>
    </w:p>
    <w:p w14:paraId="3A4AF4B8" w14:textId="77777777" w:rsidR="00CA29BD" w:rsidRPr="00CA29BD" w:rsidRDefault="00CA29BD" w:rsidP="00CA29BD">
      <w:pPr>
        <w:numPr>
          <w:ilvl w:val="0"/>
          <w:numId w:val="4"/>
        </w:numPr>
      </w:pPr>
      <w:r w:rsidRPr="00CA29BD">
        <w:rPr>
          <w:b/>
          <w:bCs/>
        </w:rPr>
        <w:t>Modifiche al registro di sistema o gestione delle autorizzazioni</w:t>
      </w:r>
      <w:r w:rsidRPr="00CA29BD">
        <w:t xml:space="preserve"> (ADVAPI32.dll)</w:t>
      </w:r>
    </w:p>
    <w:p w14:paraId="689AFEFF" w14:textId="77777777" w:rsidR="00CA29BD" w:rsidRPr="00CA29BD" w:rsidRDefault="00CA29BD" w:rsidP="00CA29BD">
      <w:pPr>
        <w:numPr>
          <w:ilvl w:val="0"/>
          <w:numId w:val="4"/>
        </w:numPr>
      </w:pPr>
      <w:r w:rsidRPr="00CA29BD">
        <w:rPr>
          <w:b/>
          <w:bCs/>
        </w:rPr>
        <w:t>Comunicazioni di rete</w:t>
      </w:r>
      <w:r w:rsidRPr="00CA29BD">
        <w:t xml:space="preserve"> (WININET.dll)</w:t>
      </w:r>
    </w:p>
    <w:p w14:paraId="1D3579C5" w14:textId="77777777" w:rsidR="00CA29BD" w:rsidRPr="00CA29BD" w:rsidRDefault="00CA29BD" w:rsidP="00CA29BD">
      <w:pPr>
        <w:numPr>
          <w:ilvl w:val="0"/>
          <w:numId w:val="4"/>
        </w:numPr>
      </w:pPr>
      <w:r w:rsidRPr="00CA29BD">
        <w:rPr>
          <w:b/>
          <w:bCs/>
        </w:rPr>
        <w:t>Operazioni generali di calcolo e gestione dei dati</w:t>
      </w:r>
      <w:r w:rsidRPr="00CA29BD">
        <w:t xml:space="preserve"> (MSVCRT.dll)</w:t>
      </w:r>
    </w:p>
    <w:p w14:paraId="1B256E0C" w14:textId="77777777" w:rsidR="00CA29BD" w:rsidRDefault="00CA29BD" w:rsidP="002A2156"/>
    <w:p w14:paraId="6E01BBE8" w14:textId="30C182CD" w:rsidR="002A2156" w:rsidRPr="002A2156" w:rsidRDefault="00CA29BD" w:rsidP="002A2156">
      <w:r>
        <w:t xml:space="preserve">In questa immagine invece </w:t>
      </w:r>
      <w:r w:rsidR="00DF1DE3">
        <w:t>abbiamo</w:t>
      </w:r>
      <w:r w:rsidR="002A2156" w:rsidRPr="002A2156">
        <w:t xml:space="preserve"> la sezione "</w:t>
      </w:r>
      <w:proofErr w:type="spellStart"/>
      <w:r w:rsidR="002A2156" w:rsidRPr="002A2156">
        <w:rPr>
          <w:b/>
          <w:bCs/>
        </w:rPr>
        <w:t>Section</w:t>
      </w:r>
      <w:proofErr w:type="spellEnd"/>
      <w:r w:rsidR="002A2156" w:rsidRPr="002A2156">
        <w:rPr>
          <w:b/>
          <w:bCs/>
        </w:rPr>
        <w:t xml:space="preserve"> </w:t>
      </w:r>
      <w:proofErr w:type="spellStart"/>
      <w:r w:rsidR="002A2156" w:rsidRPr="002A2156">
        <w:rPr>
          <w:b/>
          <w:bCs/>
        </w:rPr>
        <w:t>Headers</w:t>
      </w:r>
      <w:proofErr w:type="spellEnd"/>
      <w:r w:rsidR="002A2156" w:rsidRPr="002A2156">
        <w:t>", che contiene informazioni sulle varie sezioni di un eseguibile. Le sezioni indicate sono "</w:t>
      </w:r>
      <w:r w:rsidR="002A2156" w:rsidRPr="002A2156">
        <w:rPr>
          <w:b/>
          <w:bCs/>
        </w:rPr>
        <w:t>UPX0</w:t>
      </w:r>
      <w:r w:rsidR="002A2156" w:rsidRPr="002A2156">
        <w:t>", "</w:t>
      </w:r>
      <w:r w:rsidR="002A2156" w:rsidRPr="002A2156">
        <w:rPr>
          <w:b/>
          <w:bCs/>
        </w:rPr>
        <w:t>UPX1</w:t>
      </w:r>
      <w:r w:rsidR="002A2156" w:rsidRPr="002A2156">
        <w:t>" e "</w:t>
      </w:r>
      <w:r w:rsidR="002A2156" w:rsidRPr="002A2156">
        <w:rPr>
          <w:b/>
          <w:bCs/>
        </w:rPr>
        <w:t>UPX2</w:t>
      </w:r>
      <w:r w:rsidR="002A2156" w:rsidRPr="002A2156">
        <w:t>".</w:t>
      </w:r>
    </w:p>
    <w:p w14:paraId="74004167" w14:textId="2CC6D57B" w:rsidR="002A2156" w:rsidRDefault="002A2156" w:rsidP="002A2156">
      <w:r>
        <w:t>Le</w:t>
      </w:r>
      <w:r w:rsidRPr="002A2156">
        <w:t xml:space="preserve"> sezioni </w:t>
      </w:r>
      <w:r>
        <w:t xml:space="preserve">indicate </w:t>
      </w:r>
      <w:r w:rsidRPr="002A2156">
        <w:t>sono etichettate con il prefisso "</w:t>
      </w:r>
      <w:r w:rsidRPr="002A2156">
        <w:rPr>
          <w:highlight w:val="yellow"/>
        </w:rPr>
        <w:t>UPX</w:t>
      </w:r>
      <w:r w:rsidRPr="002A2156">
        <w:t xml:space="preserve">", che suggerisce che il file è stato compresso utilizzando </w:t>
      </w:r>
      <w:r w:rsidRPr="002A2156">
        <w:rPr>
          <w:b/>
          <w:bCs/>
        </w:rPr>
        <w:t xml:space="preserve">UPX (Ultimate Packer for </w:t>
      </w:r>
      <w:proofErr w:type="spellStart"/>
      <w:r w:rsidRPr="002A2156">
        <w:rPr>
          <w:b/>
          <w:bCs/>
        </w:rPr>
        <w:t>eXecutables</w:t>
      </w:r>
      <w:proofErr w:type="spellEnd"/>
      <w:r w:rsidRPr="002A2156">
        <w:rPr>
          <w:b/>
          <w:bCs/>
        </w:rPr>
        <w:t>)</w:t>
      </w:r>
      <w:r w:rsidRPr="002A2156">
        <w:t>.</w:t>
      </w:r>
    </w:p>
    <w:p w14:paraId="1BA0264A" w14:textId="173D7FC5" w:rsidR="00B5371E" w:rsidRPr="002A2156" w:rsidRDefault="002A2156" w:rsidP="002A2156">
      <w:r w:rsidRPr="002A2156">
        <w:rPr>
          <w:b/>
          <w:bCs/>
        </w:rPr>
        <w:t>UPX</w:t>
      </w:r>
      <w:r w:rsidRPr="002A2156">
        <w:t xml:space="preserve"> è un compressore di eseguibili che riduce le dimensioni del file, rendendolo più difficile da analizzare senza decomprimerlo.</w:t>
      </w:r>
      <w:r w:rsidR="00DF1DE3" w:rsidRPr="00B5371E">
        <w:drawing>
          <wp:inline distT="0" distB="0" distL="0" distR="0" wp14:anchorId="124024BB" wp14:editId="5549398E">
            <wp:extent cx="6120130" cy="3252470"/>
            <wp:effectExtent l="0" t="0" r="0" b="5080"/>
            <wp:docPr id="1217741088" name="Immagine 2" descr="Immagine che contiene testo, schermata, software, scherm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741088" name="Immagine 2" descr="Immagine che contiene testo, schermata, software, scherm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5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371E">
        <w:lastRenderedPageBreak/>
        <w:t>Di seguito invece potete trovare una spiegazione un po' più dettagliata delle varie sezioni che compongono il malware:</w:t>
      </w:r>
    </w:p>
    <w:p w14:paraId="022C5243" w14:textId="77777777" w:rsidR="002A2156" w:rsidRDefault="002A2156" w:rsidP="002A2156">
      <w:pPr>
        <w:numPr>
          <w:ilvl w:val="0"/>
          <w:numId w:val="2"/>
        </w:numPr>
      </w:pPr>
      <w:r w:rsidRPr="002A2156">
        <w:rPr>
          <w:b/>
          <w:bCs/>
        </w:rPr>
        <w:t>UPX0</w:t>
      </w:r>
      <w:r w:rsidRPr="002A2156">
        <w:t>: Tipicamente contiene il codice compresso del programma.</w:t>
      </w:r>
    </w:p>
    <w:p w14:paraId="7F7C5A59" w14:textId="77777777" w:rsidR="002A2156" w:rsidRDefault="002A2156" w:rsidP="002A2156">
      <w:pPr>
        <w:numPr>
          <w:ilvl w:val="0"/>
          <w:numId w:val="2"/>
        </w:numPr>
      </w:pPr>
      <w:r w:rsidRPr="002A2156">
        <w:rPr>
          <w:b/>
          <w:bCs/>
        </w:rPr>
        <w:t>UPX1</w:t>
      </w:r>
      <w:r w:rsidRPr="002A2156">
        <w:t>: Di solito è la sezione che contiene l'originale (non compresso) del programma.</w:t>
      </w:r>
    </w:p>
    <w:p w14:paraId="51303C11" w14:textId="6B6E3F39" w:rsidR="002A2156" w:rsidRPr="002A2156" w:rsidRDefault="002A2156" w:rsidP="002A2156">
      <w:pPr>
        <w:numPr>
          <w:ilvl w:val="0"/>
          <w:numId w:val="2"/>
        </w:numPr>
      </w:pPr>
      <w:r w:rsidRPr="002A2156">
        <w:rPr>
          <w:b/>
          <w:bCs/>
        </w:rPr>
        <w:t>UPX2</w:t>
      </w:r>
      <w:r w:rsidRPr="002A2156">
        <w:t>: Può essere utilizzata per dati o codice aggiuntivi.</w:t>
      </w:r>
    </w:p>
    <w:p w14:paraId="427D2BCC" w14:textId="77777777" w:rsidR="002A2156" w:rsidRPr="002A2156" w:rsidRDefault="002A2156" w:rsidP="002A2156">
      <w:pPr>
        <w:numPr>
          <w:ilvl w:val="0"/>
          <w:numId w:val="2"/>
        </w:numPr>
      </w:pPr>
      <w:r w:rsidRPr="002A2156">
        <w:rPr>
          <w:b/>
          <w:bCs/>
        </w:rPr>
        <w:t>Virtual Size</w:t>
      </w:r>
      <w:r w:rsidRPr="002A2156">
        <w:t>: Indica la dimensione della sezione in memoria quando il file viene caricato. Spesso è più grande della dimensione fisica su disco a causa di allineamenti o dati non compressi.</w:t>
      </w:r>
    </w:p>
    <w:p w14:paraId="5705FFDC" w14:textId="35C9018B" w:rsidR="002A2156" w:rsidRPr="002A2156" w:rsidRDefault="002A2156" w:rsidP="00B5371E">
      <w:pPr>
        <w:numPr>
          <w:ilvl w:val="0"/>
          <w:numId w:val="2"/>
        </w:numPr>
      </w:pPr>
      <w:r w:rsidRPr="002A2156">
        <w:rPr>
          <w:b/>
          <w:bCs/>
        </w:rPr>
        <w:t xml:space="preserve">Virtual </w:t>
      </w:r>
      <w:proofErr w:type="spellStart"/>
      <w:r w:rsidRPr="002A2156">
        <w:rPr>
          <w:b/>
          <w:bCs/>
        </w:rPr>
        <w:t>Address</w:t>
      </w:r>
      <w:proofErr w:type="spellEnd"/>
      <w:r w:rsidRPr="002A2156">
        <w:t>: Questo è l'indirizzo in memoria in cui la sezione sarà caricata.</w:t>
      </w:r>
    </w:p>
    <w:p w14:paraId="1C357118" w14:textId="77777777" w:rsidR="002A2156" w:rsidRPr="002A2156" w:rsidRDefault="002A2156" w:rsidP="002A2156">
      <w:pPr>
        <w:numPr>
          <w:ilvl w:val="0"/>
          <w:numId w:val="2"/>
        </w:numPr>
      </w:pPr>
      <w:proofErr w:type="spellStart"/>
      <w:r w:rsidRPr="002A2156">
        <w:rPr>
          <w:b/>
          <w:bCs/>
        </w:rPr>
        <w:t>Raw</w:t>
      </w:r>
      <w:proofErr w:type="spellEnd"/>
      <w:r w:rsidRPr="002A2156">
        <w:rPr>
          <w:b/>
          <w:bCs/>
        </w:rPr>
        <w:t xml:space="preserve"> Size</w:t>
      </w:r>
      <w:r w:rsidRPr="002A2156">
        <w:t>: La dimensione della sezione nel file su disco.</w:t>
      </w:r>
    </w:p>
    <w:p w14:paraId="494054D9" w14:textId="77777777" w:rsidR="002A2156" w:rsidRPr="002A2156" w:rsidRDefault="002A2156" w:rsidP="002A2156">
      <w:pPr>
        <w:numPr>
          <w:ilvl w:val="0"/>
          <w:numId w:val="2"/>
        </w:numPr>
      </w:pPr>
      <w:proofErr w:type="spellStart"/>
      <w:r w:rsidRPr="002A2156">
        <w:rPr>
          <w:b/>
          <w:bCs/>
        </w:rPr>
        <w:t>Raw</w:t>
      </w:r>
      <w:proofErr w:type="spellEnd"/>
      <w:r w:rsidRPr="002A2156">
        <w:rPr>
          <w:b/>
          <w:bCs/>
        </w:rPr>
        <w:t xml:space="preserve"> </w:t>
      </w:r>
      <w:proofErr w:type="spellStart"/>
      <w:r w:rsidRPr="002A2156">
        <w:rPr>
          <w:b/>
          <w:bCs/>
        </w:rPr>
        <w:t>Address</w:t>
      </w:r>
      <w:proofErr w:type="spellEnd"/>
      <w:r w:rsidRPr="002A2156">
        <w:t>: Indica dove inizia la sezione all'interno del file su disco.</w:t>
      </w:r>
    </w:p>
    <w:p w14:paraId="6FF14130" w14:textId="77777777" w:rsidR="00B5371E" w:rsidRDefault="002A2156" w:rsidP="00B5371E">
      <w:pPr>
        <w:numPr>
          <w:ilvl w:val="0"/>
          <w:numId w:val="2"/>
        </w:numPr>
      </w:pPr>
      <w:proofErr w:type="spellStart"/>
      <w:r w:rsidRPr="002A2156">
        <w:rPr>
          <w:b/>
          <w:bCs/>
        </w:rPr>
        <w:t>Reloc</w:t>
      </w:r>
      <w:proofErr w:type="spellEnd"/>
      <w:r w:rsidRPr="002A2156">
        <w:rPr>
          <w:b/>
          <w:bCs/>
        </w:rPr>
        <w:t xml:space="preserve"> </w:t>
      </w:r>
      <w:proofErr w:type="spellStart"/>
      <w:r w:rsidRPr="002A2156">
        <w:rPr>
          <w:b/>
          <w:bCs/>
        </w:rPr>
        <w:t>Address</w:t>
      </w:r>
      <w:proofErr w:type="spellEnd"/>
      <w:r w:rsidRPr="002A2156">
        <w:t xml:space="preserve"> e </w:t>
      </w:r>
      <w:proofErr w:type="spellStart"/>
      <w:r w:rsidRPr="002A2156">
        <w:rPr>
          <w:b/>
          <w:bCs/>
        </w:rPr>
        <w:t>Linenumbers</w:t>
      </w:r>
      <w:proofErr w:type="spellEnd"/>
      <w:r w:rsidRPr="002A2156">
        <w:t>: Questi campi non contengono informazioni significative in questo contesto, spesso sono zero per file compressi o protetti.</w:t>
      </w:r>
      <w:r w:rsidR="00B5371E" w:rsidRPr="00B5371E">
        <w:t xml:space="preserve"> </w:t>
      </w:r>
    </w:p>
    <w:p w14:paraId="658E8179" w14:textId="5B088FED" w:rsidR="002A2156" w:rsidRPr="002A2156" w:rsidRDefault="002A2156" w:rsidP="002A2156">
      <w:r w:rsidRPr="002A2156">
        <w:t>Per un'analisi completa e per esaminare il comportamento potenziale del malware, sarebbe necessario decomprimere il file e analizzare ulteriormente il codice e le risorse contenute in queste sezioni.</w:t>
      </w:r>
    </w:p>
    <w:p w14:paraId="0AA7E92C" w14:textId="77777777" w:rsidR="002A2156" w:rsidRDefault="002A2156"/>
    <w:sectPr w:rsidR="002A215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6E3AE5"/>
    <w:multiLevelType w:val="multilevel"/>
    <w:tmpl w:val="4A2C0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6C05A1"/>
    <w:multiLevelType w:val="multilevel"/>
    <w:tmpl w:val="CA105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F82C16"/>
    <w:multiLevelType w:val="multilevel"/>
    <w:tmpl w:val="1AB01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236E01"/>
    <w:multiLevelType w:val="multilevel"/>
    <w:tmpl w:val="B1268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6759010">
    <w:abstractNumId w:val="3"/>
  </w:num>
  <w:num w:numId="2" w16cid:durableId="1790128090">
    <w:abstractNumId w:val="1"/>
  </w:num>
  <w:num w:numId="3" w16cid:durableId="403650780">
    <w:abstractNumId w:val="2"/>
  </w:num>
  <w:num w:numId="4" w16cid:durableId="1494373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156"/>
    <w:rsid w:val="002A2156"/>
    <w:rsid w:val="00356AE0"/>
    <w:rsid w:val="00B5371E"/>
    <w:rsid w:val="00CA29BD"/>
    <w:rsid w:val="00DF1DE3"/>
    <w:rsid w:val="00FB3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741F5"/>
  <w15:chartTrackingRefBased/>
  <w15:docId w15:val="{8167E62E-A107-411E-B913-68AEF568E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A21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2A21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2A21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2A21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2A21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A21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A21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A21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A21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A21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2A21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2A21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2A2156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2A2156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A2156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A2156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A2156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A2156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2A21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A21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A21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A21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2A21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A2156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2A2156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2A2156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A21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A2156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2A21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8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89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97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89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8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166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20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14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Sannella</dc:creator>
  <cp:keywords/>
  <dc:description/>
  <cp:lastModifiedBy>Sergio Sannella</cp:lastModifiedBy>
  <cp:revision>1</cp:revision>
  <dcterms:created xsi:type="dcterms:W3CDTF">2024-07-29T14:34:00Z</dcterms:created>
  <dcterms:modified xsi:type="dcterms:W3CDTF">2024-07-29T15:38:00Z</dcterms:modified>
</cp:coreProperties>
</file>