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4E" w:rsidRDefault="00DF614E" w:rsidP="00A96152">
      <w:pPr>
        <w:pStyle w:val="Kapitel"/>
      </w:pPr>
      <w:bookmarkStart w:id="0" w:name="OLE_LINK1"/>
      <w:r w:rsidRPr="00A96152">
        <w:t>Datenbankerzeugung</w:t>
      </w:r>
    </w:p>
    <w:p w:rsidR="00DF614E" w:rsidRPr="00B10C01" w:rsidRDefault="00DF614E" w:rsidP="00DF614E">
      <w:pPr>
        <w:pStyle w:val="Abschnitt11"/>
      </w:pPr>
      <w:r>
        <w:t>Allgemein</w:t>
      </w:r>
    </w:p>
    <w:p w:rsidR="00DF614E" w:rsidRDefault="00DF614E" w:rsidP="00DF614E">
      <w:pPr>
        <w:rPr>
          <w:rFonts w:ascii="Tahoma" w:hAnsi="Tahoma" w:cs="Tahoma"/>
          <w:sz w:val="22"/>
          <w:szCs w:val="22"/>
        </w:rPr>
      </w:pPr>
      <w:r w:rsidRPr="006737BF">
        <w:rPr>
          <w:rFonts w:ascii="Tahoma" w:hAnsi="Tahoma" w:cs="Tahoma"/>
          <w:sz w:val="22"/>
          <w:szCs w:val="22"/>
        </w:rPr>
        <w:t xml:space="preserve">Erstellen Sie ein Entity </w:t>
      </w:r>
      <w:proofErr w:type="spellStart"/>
      <w:r w:rsidRPr="006737BF">
        <w:rPr>
          <w:rFonts w:ascii="Tahoma" w:hAnsi="Tahoma" w:cs="Tahoma"/>
          <w:sz w:val="22"/>
          <w:szCs w:val="22"/>
        </w:rPr>
        <w:t>Relationship</w:t>
      </w:r>
      <w:proofErr w:type="spellEnd"/>
      <w:r w:rsidRPr="006737BF">
        <w:rPr>
          <w:rFonts w:ascii="Tahoma" w:hAnsi="Tahoma" w:cs="Tahoma"/>
          <w:sz w:val="22"/>
          <w:szCs w:val="22"/>
        </w:rPr>
        <w:t xml:space="preserve"> Model (ERM) in der 3. Normalform (NF) inkl. Art der Beziehung (1:</w:t>
      </w:r>
      <w:r w:rsidR="003140B6">
        <w:rPr>
          <w:rFonts w:ascii="Tahoma" w:hAnsi="Tahoma" w:cs="Tahoma"/>
          <w:sz w:val="22"/>
          <w:szCs w:val="22"/>
        </w:rPr>
        <w:t xml:space="preserve">1 usw.) für die Verwaltung einer Online </w:t>
      </w:r>
      <w:proofErr w:type="spellStart"/>
      <w:r w:rsidR="003140B6">
        <w:rPr>
          <w:rFonts w:ascii="Tahoma" w:hAnsi="Tahoma" w:cs="Tahoma"/>
          <w:sz w:val="22"/>
          <w:szCs w:val="22"/>
        </w:rPr>
        <w:t>Kochrezepteverwaltung</w:t>
      </w:r>
      <w:proofErr w:type="spellEnd"/>
      <w:r w:rsidRPr="006737BF">
        <w:rPr>
          <w:rFonts w:ascii="Tahoma" w:hAnsi="Tahoma" w:cs="Tahoma"/>
          <w:sz w:val="22"/>
          <w:szCs w:val="22"/>
        </w:rPr>
        <w:t>.</w:t>
      </w:r>
      <w:r w:rsidR="004E62B1">
        <w:rPr>
          <w:rFonts w:ascii="Tahoma" w:hAnsi="Tahoma" w:cs="Tahoma"/>
          <w:sz w:val="22"/>
          <w:szCs w:val="22"/>
        </w:rPr>
        <w:t xml:space="preserve"> </w:t>
      </w:r>
    </w:p>
    <w:p w:rsidR="00680135" w:rsidRDefault="00680135" w:rsidP="0068013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Gestalten Sie Ihr ERM möglichst einfach, daher sind </w:t>
      </w:r>
      <w:r w:rsidR="000A4693">
        <w:rPr>
          <w:rFonts w:ascii="Tahoma" w:hAnsi="Tahoma" w:cs="Tahoma"/>
          <w:sz w:val="22"/>
          <w:szCs w:val="22"/>
        </w:rPr>
        <w:t xml:space="preserve">z.B. </w:t>
      </w:r>
      <w:r>
        <w:rPr>
          <w:rFonts w:ascii="Tahoma" w:hAnsi="Tahoma" w:cs="Tahoma"/>
          <w:sz w:val="22"/>
          <w:szCs w:val="22"/>
        </w:rPr>
        <w:t>die Adressdaten von der 3. NF ausgenommen (müssen nicht aufgelöst werden).</w:t>
      </w:r>
    </w:p>
    <w:p w:rsidR="00E40BB9" w:rsidRPr="008C695B" w:rsidRDefault="00E40BB9" w:rsidP="00E40BB9">
      <w:pPr>
        <w:pStyle w:val="Abschnitt11"/>
      </w:pPr>
      <w:r w:rsidRPr="008C695B">
        <w:t>Ablauf</w:t>
      </w:r>
    </w:p>
    <w:p w:rsidR="00E40BB9" w:rsidRDefault="00E40BB9" w:rsidP="00E40BB9">
      <w:pPr>
        <w:rPr>
          <w:rFonts w:ascii="Tahoma" w:hAnsi="Tahoma" w:cs="Tahoma"/>
          <w:sz w:val="22"/>
          <w:szCs w:val="22"/>
        </w:rPr>
      </w:pPr>
      <w:r w:rsidRPr="006737BF">
        <w:rPr>
          <w:rFonts w:ascii="Tahoma" w:hAnsi="Tahoma" w:cs="Tahoma"/>
          <w:sz w:val="22"/>
          <w:szCs w:val="22"/>
        </w:rPr>
        <w:t xml:space="preserve">Sie haben für die Aufgabenstellung </w:t>
      </w:r>
      <w:r>
        <w:rPr>
          <w:rFonts w:ascii="Tahoma" w:hAnsi="Tahoma" w:cs="Tahoma"/>
          <w:sz w:val="22"/>
          <w:szCs w:val="22"/>
        </w:rPr>
        <w:t>3 UEH</w:t>
      </w:r>
      <w:r w:rsidRPr="006737BF">
        <w:rPr>
          <w:rFonts w:ascii="Tahoma" w:hAnsi="Tahoma" w:cs="Tahoma"/>
          <w:sz w:val="22"/>
          <w:szCs w:val="22"/>
        </w:rPr>
        <w:t xml:space="preserve"> Zeit</w:t>
      </w:r>
      <w:r>
        <w:rPr>
          <w:rFonts w:ascii="Tahoma" w:hAnsi="Tahoma" w:cs="Tahoma"/>
          <w:sz w:val="22"/>
          <w:szCs w:val="22"/>
        </w:rPr>
        <w:t>.</w:t>
      </w:r>
    </w:p>
    <w:p w:rsidR="00E40BB9" w:rsidRDefault="00E40BB9" w:rsidP="00E40BB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Danach geben Sie einen Ordner (eigener </w:t>
      </w:r>
      <w:proofErr w:type="spellStart"/>
      <w:r>
        <w:rPr>
          <w:rFonts w:ascii="Tahoma" w:hAnsi="Tahoma" w:cs="Tahoma"/>
          <w:sz w:val="22"/>
          <w:szCs w:val="22"/>
        </w:rPr>
        <w:t>Familienname_Vorname</w:t>
      </w:r>
      <w:proofErr w:type="spellEnd"/>
      <w:r>
        <w:rPr>
          <w:rFonts w:ascii="Tahoma" w:hAnsi="Tahoma" w:cs="Tahoma"/>
          <w:sz w:val="22"/>
          <w:szCs w:val="22"/>
        </w:rPr>
        <w:t>) ab, in dem folgendes enthalten sein muss:</w:t>
      </w:r>
    </w:p>
    <w:p w:rsidR="00E40BB9" w:rsidRDefault="00E40BB9" w:rsidP="00E40BB9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ERM (falls Sie es handschriftlich gemacht haben, Zettel mit Namen beschriftet abgeben)</w:t>
      </w:r>
    </w:p>
    <w:p w:rsidR="00E40BB9" w:rsidRDefault="00E40BB9" w:rsidP="00E40BB9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SQL-Datei (inkl. Create und INSERTS)</w:t>
      </w:r>
    </w:p>
    <w:p w:rsidR="00E40BB9" w:rsidRDefault="00E40BB9" w:rsidP="00E40BB9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Ordner Webseiten (Startseite MUSS </w:t>
      </w:r>
      <w:proofErr w:type="spellStart"/>
      <w:r>
        <w:rPr>
          <w:rFonts w:ascii="Tahoma" w:hAnsi="Tahoma" w:cs="Tahoma"/>
          <w:sz w:val="22"/>
          <w:szCs w:val="22"/>
        </w:rPr>
        <w:t>index.php</w:t>
      </w:r>
      <w:proofErr w:type="spellEnd"/>
      <w:r>
        <w:rPr>
          <w:rFonts w:ascii="Tahoma" w:hAnsi="Tahoma" w:cs="Tahoma"/>
          <w:sz w:val="22"/>
          <w:szCs w:val="22"/>
        </w:rPr>
        <w:t xml:space="preserve"> heißen)</w:t>
      </w:r>
    </w:p>
    <w:p w:rsidR="00E40BB9" w:rsidRDefault="00E40BB9" w:rsidP="00E40BB9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Legen Sie eine Datei </w:t>
      </w:r>
      <w:proofErr w:type="spellStart"/>
      <w:r>
        <w:rPr>
          <w:rFonts w:ascii="Tahoma" w:hAnsi="Tahoma" w:cs="Tahoma"/>
          <w:sz w:val="22"/>
          <w:szCs w:val="22"/>
        </w:rPr>
        <w:t>config.php</w:t>
      </w:r>
      <w:proofErr w:type="spellEnd"/>
      <w:r>
        <w:rPr>
          <w:rFonts w:ascii="Tahoma" w:hAnsi="Tahoma" w:cs="Tahoma"/>
          <w:sz w:val="22"/>
          <w:szCs w:val="22"/>
        </w:rPr>
        <w:t xml:space="preserve"> an, die den Zugriff auf die Webseite (inkl. Benutzernamen und verwenden sie KEIN Passwort) enthält und verwenden Sie ausschließlich diese für die Verbindung zur DB.</w:t>
      </w:r>
    </w:p>
    <w:p w:rsidR="00E40BB9" w:rsidRPr="00032496" w:rsidRDefault="00E40BB9" w:rsidP="00E40BB9">
      <w:pPr>
        <w:pStyle w:val="Listenabsatz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Geben Sie den Ordner im Abgabeverzeichnis T:/PGTL_MAK ab.</w:t>
      </w:r>
    </w:p>
    <w:p w:rsidR="00314C89" w:rsidRDefault="00314C89" w:rsidP="00314C89">
      <w:pPr>
        <w:pStyle w:val="Abschnitt11"/>
      </w:pPr>
      <w:r>
        <w:t>Anforderungen</w:t>
      </w:r>
    </w:p>
    <w:p w:rsidR="007A3984" w:rsidRDefault="00314C89" w:rsidP="00314C8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 ist eine Date</w:t>
      </w:r>
      <w:r w:rsidR="00921E18">
        <w:rPr>
          <w:rFonts w:ascii="Tahoma" w:hAnsi="Tahoma" w:cs="Tahoma"/>
          <w:sz w:val="22"/>
          <w:szCs w:val="22"/>
        </w:rPr>
        <w:t>nbank (DB) zur Verwaltung von Kochrezepten</w:t>
      </w:r>
      <w:r w:rsidR="00F93CF0">
        <w:rPr>
          <w:rFonts w:ascii="Tahoma" w:hAnsi="Tahoma" w:cs="Tahoma"/>
          <w:sz w:val="22"/>
          <w:szCs w:val="22"/>
        </w:rPr>
        <w:t xml:space="preserve"> zu verwenden</w:t>
      </w:r>
      <w:r w:rsidR="008873AB">
        <w:rPr>
          <w:rFonts w:ascii="Tahoma" w:hAnsi="Tahoma" w:cs="Tahoma"/>
          <w:sz w:val="22"/>
          <w:szCs w:val="22"/>
        </w:rPr>
        <w:t xml:space="preserve"> – REZEPT Datenbank</w:t>
      </w:r>
      <w:bookmarkStart w:id="1" w:name="_GoBack"/>
      <w:bookmarkEnd w:id="1"/>
      <w:r w:rsidR="00F93CF0">
        <w:rPr>
          <w:rFonts w:ascii="Tahoma" w:hAnsi="Tahoma" w:cs="Tahoma"/>
          <w:sz w:val="22"/>
          <w:szCs w:val="22"/>
        </w:rPr>
        <w:t>.</w:t>
      </w:r>
    </w:p>
    <w:p w:rsidR="00314C89" w:rsidRDefault="00314C89" w:rsidP="00314C89">
      <w:pPr>
        <w:rPr>
          <w:rFonts w:ascii="Tahoma" w:hAnsi="Tahoma" w:cs="Tahoma"/>
          <w:sz w:val="22"/>
          <w:szCs w:val="22"/>
        </w:rPr>
      </w:pPr>
      <w:r w:rsidRPr="006737BF">
        <w:rPr>
          <w:rFonts w:ascii="Tahoma" w:hAnsi="Tahoma" w:cs="Tahoma"/>
          <w:sz w:val="22"/>
          <w:szCs w:val="22"/>
        </w:rPr>
        <w:t xml:space="preserve">Erstellen Sie entsprechend dem ERM eine MySQL DB (die Benennung der Entitäten, Attribute und auch die Wahl der Datentypen muss identisch sein!). Jede Tabelle muss mind. </w:t>
      </w:r>
      <w:r>
        <w:rPr>
          <w:rFonts w:ascii="Tahoma" w:hAnsi="Tahoma" w:cs="Tahoma"/>
          <w:sz w:val="22"/>
          <w:szCs w:val="22"/>
        </w:rPr>
        <w:t>zwei</w:t>
      </w:r>
      <w:r w:rsidRPr="006737BF">
        <w:rPr>
          <w:rFonts w:ascii="Tahoma" w:hAnsi="Tahoma" w:cs="Tahoma"/>
          <w:sz w:val="22"/>
          <w:szCs w:val="22"/>
        </w:rPr>
        <w:t xml:space="preserve"> Datensatz (DS) enthalten. Erstellen Sie eine SQL-Datei.</w:t>
      </w:r>
    </w:p>
    <w:p w:rsidR="007A3984" w:rsidRDefault="007A3984" w:rsidP="00314C89">
      <w:pPr>
        <w:rPr>
          <w:rFonts w:ascii="Tahoma" w:hAnsi="Tahoma" w:cs="Tahoma"/>
          <w:sz w:val="22"/>
          <w:szCs w:val="22"/>
        </w:rPr>
      </w:pPr>
      <w:r w:rsidRPr="007A3984">
        <w:rPr>
          <w:rFonts w:ascii="Tahoma" w:hAnsi="Tahoma" w:cs="Tahoma"/>
          <w:sz w:val="22"/>
          <w:szCs w:val="22"/>
          <w:highlight w:val="lightGray"/>
        </w:rPr>
        <w:t>Verwenden Sie keine Umlaute! Weder in DB, Entity, Attribute noch Ordner</w:t>
      </w:r>
      <w:r w:rsidR="00E20D46">
        <w:rPr>
          <w:rFonts w:ascii="Tahoma" w:hAnsi="Tahoma" w:cs="Tahoma"/>
          <w:sz w:val="22"/>
          <w:szCs w:val="22"/>
          <w:highlight w:val="lightGray"/>
        </w:rPr>
        <w:t>- und Datei</w:t>
      </w:r>
      <w:r w:rsidRPr="007A3984">
        <w:rPr>
          <w:rFonts w:ascii="Tahoma" w:hAnsi="Tahoma" w:cs="Tahoma"/>
          <w:sz w:val="22"/>
          <w:szCs w:val="22"/>
          <w:highlight w:val="lightGray"/>
        </w:rPr>
        <w:t>namen!</w:t>
      </w:r>
    </w:p>
    <w:p w:rsidR="00494AF6" w:rsidRPr="006737BF" w:rsidRDefault="00494AF6" w:rsidP="00494AF6">
      <w:pPr>
        <w:pStyle w:val="Abschnitt111"/>
      </w:pPr>
      <w:r>
        <w:t>Detail der Aufgabenstellung</w:t>
      </w:r>
    </w:p>
    <w:p w:rsidR="007F78F6" w:rsidRDefault="007F78F6" w:rsidP="002A2DB6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</w:t>
      </w:r>
      <w:r w:rsidRPr="006737BF">
        <w:rPr>
          <w:rFonts w:ascii="Tahoma" w:hAnsi="Tahoma" w:cs="Tahoma"/>
          <w:sz w:val="22"/>
          <w:szCs w:val="22"/>
        </w:rPr>
        <w:t>ntnehmen Sie der folgenden Aufstellung, was alles in der Datenbank (DB) zu verwalten ist.</w:t>
      </w:r>
      <w:r w:rsidR="000018B1">
        <w:rPr>
          <w:rFonts w:ascii="Tahoma" w:hAnsi="Tahoma" w:cs="Tahoma"/>
          <w:sz w:val="22"/>
          <w:szCs w:val="22"/>
        </w:rPr>
        <w:t xml:space="preserve"> </w:t>
      </w:r>
    </w:p>
    <w:p w:rsidR="00DF5C92" w:rsidRPr="00622DF5" w:rsidRDefault="001F7573" w:rsidP="00622DF5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Rezeptname</w:t>
      </w:r>
      <w:r w:rsidR="00DF5C92" w:rsidRPr="00622DF5">
        <w:rPr>
          <w:rFonts w:ascii="Tahoma" w:hAnsi="Tahoma" w:cs="Tahoma"/>
          <w:sz w:val="22"/>
          <w:szCs w:val="22"/>
        </w:rPr>
        <w:t>:</w:t>
      </w:r>
    </w:p>
    <w:p w:rsidR="00A42CAA" w:rsidRDefault="001F7573" w:rsidP="003E2AFA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es gibt viele Rezepte/Zubereitungsarten für die gleiche Rezeptbezeichnung, z.B. Marmorkuchen (z.B. Eier trennen, Schaum schlagen etc.), </w:t>
      </w:r>
      <w:proofErr w:type="spellStart"/>
      <w:r>
        <w:rPr>
          <w:rFonts w:ascii="Tahoma" w:hAnsi="Tahoma" w:cs="Tahoma"/>
          <w:sz w:val="22"/>
          <w:szCs w:val="22"/>
        </w:rPr>
        <w:t>Schnitzerl</w:t>
      </w:r>
      <w:proofErr w:type="spellEnd"/>
      <w:r>
        <w:rPr>
          <w:rFonts w:ascii="Tahoma" w:hAnsi="Tahoma" w:cs="Tahoma"/>
          <w:sz w:val="22"/>
          <w:szCs w:val="22"/>
        </w:rPr>
        <w:t xml:space="preserve"> (Schwein, Rind, Pute etc.)</w:t>
      </w:r>
    </w:p>
    <w:p w:rsidR="00BE04AA" w:rsidRPr="00A42CAA" w:rsidRDefault="00A42CAA" w:rsidP="00A42CAA">
      <w:r>
        <w:br w:type="page"/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lastRenderedPageBreak/>
        <w:t>+--------+-------------------+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rez_id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rez_name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        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+--------+-------------------+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1 | Marmorkuchen     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 xml:space="preserve">|      2 |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Schnitzerl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      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 xml:space="preserve">|      3 | Wiener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Schnitzerl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4 | Kirschkuchen     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+--------+-------------------+</w:t>
      </w:r>
    </w:p>
    <w:p w:rsidR="002A2DB6" w:rsidRPr="00622DF5" w:rsidRDefault="001F7573" w:rsidP="00622DF5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Zubereitung</w:t>
      </w:r>
      <w:r w:rsidR="002A2DB6" w:rsidRPr="00622DF5">
        <w:rPr>
          <w:rFonts w:ascii="Tahoma" w:hAnsi="Tahoma" w:cs="Tahoma"/>
          <w:sz w:val="22"/>
          <w:szCs w:val="22"/>
        </w:rPr>
        <w:t xml:space="preserve">: </w:t>
      </w:r>
    </w:p>
    <w:p w:rsidR="00E40BB9" w:rsidRDefault="001F7573" w:rsidP="003E2AFA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die Zubereitung is</w:t>
      </w:r>
      <w:r w:rsidR="00FD3B3B">
        <w:rPr>
          <w:rFonts w:ascii="Tahoma" w:hAnsi="Tahoma" w:cs="Tahoma"/>
          <w:sz w:val="22"/>
          <w:szCs w:val="22"/>
        </w:rPr>
        <w:t xml:space="preserve">t vom Datentyp </w:t>
      </w:r>
      <w:proofErr w:type="spellStart"/>
      <w:r w:rsidR="00FD3B3B">
        <w:rPr>
          <w:rFonts w:ascii="Tahoma" w:hAnsi="Tahoma" w:cs="Tahoma"/>
          <w:sz w:val="22"/>
          <w:szCs w:val="22"/>
        </w:rPr>
        <w:t>text</w:t>
      </w:r>
      <w:proofErr w:type="spellEnd"/>
      <w:r w:rsidR="00FD3B3B">
        <w:rPr>
          <w:rFonts w:ascii="Tahoma" w:hAnsi="Tahoma" w:cs="Tahoma"/>
          <w:sz w:val="22"/>
          <w:szCs w:val="22"/>
        </w:rPr>
        <w:t xml:space="preserve">. Durch die Zubereitungsart (nicht durch den Rezeptnamen!) </w:t>
      </w:r>
      <w:r>
        <w:rPr>
          <w:rFonts w:ascii="Tahoma" w:hAnsi="Tahoma" w:cs="Tahoma"/>
          <w:sz w:val="22"/>
          <w:szCs w:val="22"/>
        </w:rPr>
        <w:t>unterscheiden sich die Rezepte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+--------+------------------------------------------------------+--------+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zub_id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zub_beschreibung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                                    | </w:t>
      </w:r>
      <w:proofErr w:type="spellStart"/>
      <w:r w:rsidRPr="00CC4DA5">
        <w:rPr>
          <w:rFonts w:ascii="Courier New" w:hAnsi="Courier New" w:cs="Courier New"/>
          <w:sz w:val="20"/>
          <w:szCs w:val="20"/>
        </w:rPr>
        <w:t>rez_id</w:t>
      </w:r>
      <w:proofErr w:type="spellEnd"/>
      <w:r w:rsidRPr="00CC4DA5">
        <w:rPr>
          <w:rFonts w:ascii="Courier New" w:hAnsi="Courier New" w:cs="Courier New"/>
          <w:sz w:val="20"/>
          <w:szCs w:val="20"/>
        </w:rPr>
        <w:t xml:space="preserve">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+--------+------------------------------------------------------+--------+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1 | Mischen Sie alle Zutaten zu einem Teig               |      1 |</w:t>
      </w:r>
    </w:p>
    <w:p w:rsidR="00CC4DA5" w:rsidRPr="00CC4DA5" w:rsidRDefault="00751858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2 | Salzen, nicht </w:t>
      </w:r>
      <w:proofErr w:type="gramStart"/>
      <w:r>
        <w:rPr>
          <w:rFonts w:ascii="Courier New" w:hAnsi="Courier New" w:cs="Courier New"/>
          <w:sz w:val="20"/>
          <w:szCs w:val="20"/>
        </w:rPr>
        <w:t>k</w:t>
      </w:r>
      <w:r w:rsidR="00CC4DA5" w:rsidRPr="00CC4DA5">
        <w:rPr>
          <w:rFonts w:ascii="Courier New" w:hAnsi="Courier New" w:cs="Courier New"/>
          <w:sz w:val="20"/>
          <w:szCs w:val="20"/>
        </w:rPr>
        <w:t>lopfen</w:t>
      </w:r>
      <w:proofErr w:type="gramEnd"/>
      <w:r w:rsidR="00CC4DA5" w:rsidRPr="00CC4DA5">
        <w:rPr>
          <w:rFonts w:ascii="Courier New" w:hAnsi="Courier New" w:cs="Courier New"/>
          <w:sz w:val="20"/>
          <w:szCs w:val="20"/>
        </w:rPr>
        <w:t xml:space="preserve"> sondern drücken                |      2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3 | Verwenden Sie extra dünn geschnittene Filetschnitten |      3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4 | Mixen fertig                                         |      4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5 | Mit Kirschen belegen fertig!                         |      4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6 | Großer Kuchen!                                       |      4 |</w:t>
      </w:r>
    </w:p>
    <w:p w:rsidR="00CC4DA5" w:rsidRP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|      7 | Alles verrühren und mit Kirschen belegen             |      4 |</w:t>
      </w:r>
    </w:p>
    <w:p w:rsidR="00CC4DA5" w:rsidRDefault="00CC4DA5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DA5">
        <w:rPr>
          <w:rFonts w:ascii="Courier New" w:hAnsi="Courier New" w:cs="Courier New"/>
          <w:sz w:val="20"/>
          <w:szCs w:val="20"/>
        </w:rPr>
        <w:t>+--------+------------------------------------------------------+--------+</w:t>
      </w:r>
    </w:p>
    <w:p w:rsidR="009757E4" w:rsidRDefault="009757E4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57E4" w:rsidRPr="00CC4DA5" w:rsidRDefault="009757E4" w:rsidP="00CC4DA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573" w:rsidRDefault="001F7573" w:rsidP="001F7573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Einheiten und Zutaten:</w:t>
      </w:r>
    </w:p>
    <w:p w:rsidR="001F7573" w:rsidRPr="003E2AFA" w:rsidRDefault="001F7573" w:rsidP="001F7573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die </w:t>
      </w:r>
      <w:r w:rsidR="008E2BE9">
        <w:rPr>
          <w:rFonts w:ascii="Tahoma" w:hAnsi="Tahoma" w:cs="Tahoma"/>
          <w:sz w:val="22"/>
          <w:szCs w:val="22"/>
        </w:rPr>
        <w:t>Zuordnung von Zutaten soll einer</w:t>
      </w:r>
      <w:r>
        <w:rPr>
          <w:rFonts w:ascii="Tahoma" w:hAnsi="Tahoma" w:cs="Tahoma"/>
          <w:sz w:val="22"/>
          <w:szCs w:val="22"/>
        </w:rPr>
        <w:t xml:space="preserve"> Größeneinheit zugeordnet werden (in DB verknüpfen), Beispiele: Ei – Stück, Mehl – </w:t>
      </w:r>
      <w:proofErr w:type="spellStart"/>
      <w:r>
        <w:rPr>
          <w:rFonts w:ascii="Tahoma" w:hAnsi="Tahoma" w:cs="Tahoma"/>
          <w:sz w:val="22"/>
          <w:szCs w:val="22"/>
        </w:rPr>
        <w:t>dag</w:t>
      </w:r>
      <w:proofErr w:type="spellEnd"/>
      <w:r>
        <w:rPr>
          <w:rFonts w:ascii="Tahoma" w:hAnsi="Tahoma" w:cs="Tahoma"/>
          <w:sz w:val="22"/>
          <w:szCs w:val="22"/>
        </w:rPr>
        <w:t>, Salz - Prise</w:t>
      </w:r>
    </w:p>
    <w:p w:rsidR="002A2DB6" w:rsidRDefault="001F7573" w:rsidP="003E2AFA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die Menge der Zutat hängt vom Rezept (Zubereitung) ab</w:t>
      </w:r>
    </w:p>
    <w:p w:rsidR="00FD7CCA" w:rsidRPr="00FD7CCA" w:rsidRDefault="00FD7CCA" w:rsidP="00FD7CCA">
      <w:p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Zutat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+--------+-------------+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 xml:space="preserve">| </w:t>
      </w:r>
      <w:proofErr w:type="spellStart"/>
      <w:r w:rsidRPr="00535144">
        <w:rPr>
          <w:rFonts w:ascii="Courier New" w:hAnsi="Courier New" w:cs="Courier New"/>
          <w:sz w:val="22"/>
          <w:szCs w:val="22"/>
        </w:rPr>
        <w:t>zut_id</w:t>
      </w:r>
      <w:proofErr w:type="spellEnd"/>
      <w:r w:rsidRPr="00535144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535144">
        <w:rPr>
          <w:rFonts w:ascii="Courier New" w:hAnsi="Courier New" w:cs="Courier New"/>
          <w:sz w:val="22"/>
          <w:szCs w:val="22"/>
        </w:rPr>
        <w:t>zut_name</w:t>
      </w:r>
      <w:proofErr w:type="spellEnd"/>
      <w:r w:rsidRPr="00535144">
        <w:rPr>
          <w:rFonts w:ascii="Courier New" w:hAnsi="Courier New" w:cs="Courier New"/>
          <w:sz w:val="22"/>
          <w:szCs w:val="22"/>
        </w:rPr>
        <w:t xml:space="preserve">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+--------+-------------+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1 | Mehl    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2 | Eier    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3 | Salz    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4 | Kakaopulver |</w:t>
      </w:r>
    </w:p>
    <w:p w:rsidR="00042FD0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+--------+-------------+</w:t>
      </w:r>
    </w:p>
    <w:p w:rsidR="00C95EDE" w:rsidRDefault="00C95EDE" w:rsidP="00535144">
      <w:pPr>
        <w:spacing w:after="0" w:line="240" w:lineRule="auto"/>
        <w:rPr>
          <w:rFonts w:ascii="Tahoma" w:hAnsi="Tahoma" w:cs="Tahoma"/>
          <w:sz w:val="22"/>
          <w:szCs w:val="22"/>
        </w:rPr>
      </w:pPr>
    </w:p>
    <w:p w:rsidR="00535144" w:rsidRDefault="00FD7CCA" w:rsidP="00535144">
      <w:p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Einheit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+--------+----------+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 xml:space="preserve">| </w:t>
      </w:r>
      <w:proofErr w:type="spellStart"/>
      <w:r w:rsidRPr="00535144">
        <w:rPr>
          <w:rFonts w:ascii="Courier New" w:hAnsi="Courier New" w:cs="Courier New"/>
          <w:sz w:val="22"/>
          <w:szCs w:val="22"/>
        </w:rPr>
        <w:t>ein_id</w:t>
      </w:r>
      <w:proofErr w:type="spellEnd"/>
      <w:r w:rsidRPr="00535144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535144">
        <w:rPr>
          <w:rFonts w:ascii="Courier New" w:hAnsi="Courier New" w:cs="Courier New"/>
          <w:sz w:val="22"/>
          <w:szCs w:val="22"/>
        </w:rPr>
        <w:t>ein_name</w:t>
      </w:r>
      <w:proofErr w:type="spellEnd"/>
      <w:r w:rsidRPr="00535144">
        <w:rPr>
          <w:rFonts w:ascii="Courier New" w:hAnsi="Courier New" w:cs="Courier New"/>
          <w:sz w:val="22"/>
          <w:szCs w:val="22"/>
        </w:rPr>
        <w:t xml:space="preserve">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+--------+----------+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1 | Prise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 xml:space="preserve">|      2 | </w:t>
      </w:r>
      <w:proofErr w:type="spellStart"/>
      <w:r w:rsidRPr="00535144">
        <w:rPr>
          <w:rFonts w:ascii="Courier New" w:hAnsi="Courier New" w:cs="Courier New"/>
          <w:sz w:val="22"/>
          <w:szCs w:val="22"/>
        </w:rPr>
        <w:t>dag</w:t>
      </w:r>
      <w:proofErr w:type="spellEnd"/>
      <w:r w:rsidRPr="00535144">
        <w:rPr>
          <w:rFonts w:ascii="Courier New" w:hAnsi="Courier New" w:cs="Courier New"/>
          <w:sz w:val="22"/>
          <w:szCs w:val="22"/>
        </w:rPr>
        <w:t xml:space="preserve">  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3 | Stück    |</w:t>
      </w:r>
    </w:p>
    <w:p w:rsidR="00535144" w:rsidRP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|      4 | kg       |</w:t>
      </w:r>
    </w:p>
    <w:p w:rsidR="00535144" w:rsidRDefault="00535144" w:rsidP="00535144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35144">
        <w:rPr>
          <w:rFonts w:ascii="Courier New" w:hAnsi="Courier New" w:cs="Courier New"/>
          <w:sz w:val="22"/>
          <w:szCs w:val="22"/>
        </w:rPr>
        <w:t>+--------+----------+</w:t>
      </w:r>
    </w:p>
    <w:p w:rsidR="007A2983" w:rsidRDefault="007A2983" w:rsidP="00535144">
      <w:pPr>
        <w:spacing w:after="0" w:line="240" w:lineRule="auto"/>
        <w:rPr>
          <w:rFonts w:ascii="Tahoma" w:hAnsi="Tahoma" w:cs="Tahoma"/>
          <w:sz w:val="22"/>
          <w:szCs w:val="22"/>
        </w:rPr>
      </w:pPr>
    </w:p>
    <w:p w:rsidR="00E72661" w:rsidRPr="00FD7CCA" w:rsidRDefault="00FD7CCA" w:rsidP="00535144">
      <w:pPr>
        <w:spacing w:after="0" w:line="240" w:lineRule="auto"/>
        <w:rPr>
          <w:rFonts w:ascii="Tahoma" w:hAnsi="Tahoma" w:cs="Tahoma"/>
          <w:sz w:val="22"/>
          <w:szCs w:val="22"/>
        </w:rPr>
      </w:pPr>
      <w:proofErr w:type="spellStart"/>
      <w:r w:rsidRPr="00FD7CCA">
        <w:rPr>
          <w:rFonts w:ascii="Tahoma" w:hAnsi="Tahoma" w:cs="Tahoma"/>
          <w:sz w:val="22"/>
          <w:szCs w:val="22"/>
        </w:rPr>
        <w:t>Zutat_Einheit</w:t>
      </w:r>
      <w:proofErr w:type="spellEnd"/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+--------+--------+---------+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 xml:space="preserve">| </w:t>
      </w:r>
      <w:proofErr w:type="spellStart"/>
      <w:r w:rsidRPr="00E72661">
        <w:rPr>
          <w:rFonts w:ascii="Courier New" w:hAnsi="Courier New" w:cs="Courier New"/>
          <w:sz w:val="22"/>
          <w:szCs w:val="22"/>
        </w:rPr>
        <w:t>zut_id</w:t>
      </w:r>
      <w:proofErr w:type="spellEnd"/>
      <w:r w:rsidRPr="00E72661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E72661">
        <w:rPr>
          <w:rFonts w:ascii="Courier New" w:hAnsi="Courier New" w:cs="Courier New"/>
          <w:sz w:val="22"/>
          <w:szCs w:val="22"/>
        </w:rPr>
        <w:t>ein_id</w:t>
      </w:r>
      <w:proofErr w:type="spellEnd"/>
      <w:r w:rsidRPr="00E72661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E72661">
        <w:rPr>
          <w:rFonts w:ascii="Courier New" w:hAnsi="Courier New" w:cs="Courier New"/>
          <w:sz w:val="22"/>
          <w:szCs w:val="22"/>
        </w:rPr>
        <w:t>zuei_id</w:t>
      </w:r>
      <w:proofErr w:type="spellEnd"/>
      <w:r w:rsidRPr="00E72661">
        <w:rPr>
          <w:rFonts w:ascii="Courier New" w:hAnsi="Courier New" w:cs="Courier New"/>
          <w:sz w:val="22"/>
          <w:szCs w:val="22"/>
        </w:rPr>
        <w:t xml:space="preserve">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+--------+--------+---------+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1 |      2 |       1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1 |      4 |       2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2 |      3 |       3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3 |      1 |       4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4 |      2 |       5 |</w:t>
      </w:r>
    </w:p>
    <w:p w:rsid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+--------+--------+---------+</w:t>
      </w:r>
    </w:p>
    <w:p w:rsidR="00CE59C9" w:rsidRDefault="00CE59C9" w:rsidP="00E72661">
      <w:pPr>
        <w:spacing w:after="0" w:line="240" w:lineRule="auto"/>
        <w:rPr>
          <w:rFonts w:ascii="Tahoma" w:hAnsi="Tahoma" w:cs="Tahoma"/>
          <w:sz w:val="22"/>
          <w:szCs w:val="22"/>
        </w:rPr>
      </w:pPr>
    </w:p>
    <w:p w:rsidR="00E72661" w:rsidRPr="00FD7CCA" w:rsidRDefault="00FD7CCA" w:rsidP="00E72661">
      <w:pPr>
        <w:spacing w:after="0" w:line="240" w:lineRule="auto"/>
        <w:rPr>
          <w:rFonts w:ascii="Tahoma" w:hAnsi="Tahoma" w:cs="Tahoma"/>
          <w:sz w:val="22"/>
          <w:szCs w:val="22"/>
        </w:rPr>
      </w:pPr>
      <w:r w:rsidRPr="00FD7CCA">
        <w:rPr>
          <w:rFonts w:ascii="Tahoma" w:hAnsi="Tahoma" w:cs="Tahoma"/>
          <w:sz w:val="22"/>
          <w:szCs w:val="22"/>
        </w:rPr>
        <w:t>Rezept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+--------+---------+--------------+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 xml:space="preserve">| </w:t>
      </w:r>
      <w:proofErr w:type="spellStart"/>
      <w:r w:rsidRPr="00E72661">
        <w:rPr>
          <w:rFonts w:ascii="Courier New" w:hAnsi="Courier New" w:cs="Courier New"/>
          <w:sz w:val="22"/>
          <w:szCs w:val="22"/>
        </w:rPr>
        <w:t>zub_id</w:t>
      </w:r>
      <w:proofErr w:type="spellEnd"/>
      <w:r w:rsidRPr="00E72661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E72661">
        <w:rPr>
          <w:rFonts w:ascii="Courier New" w:hAnsi="Courier New" w:cs="Courier New"/>
          <w:sz w:val="22"/>
          <w:szCs w:val="22"/>
        </w:rPr>
        <w:t>zuei_id</w:t>
      </w:r>
      <w:proofErr w:type="spellEnd"/>
      <w:r w:rsidRPr="00E72661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E72661">
        <w:rPr>
          <w:rFonts w:ascii="Courier New" w:hAnsi="Courier New" w:cs="Courier New"/>
          <w:sz w:val="22"/>
          <w:szCs w:val="22"/>
        </w:rPr>
        <w:t>zubein_menge</w:t>
      </w:r>
      <w:proofErr w:type="spellEnd"/>
      <w:r w:rsidRPr="00E72661">
        <w:rPr>
          <w:rFonts w:ascii="Courier New" w:hAnsi="Courier New" w:cs="Courier New"/>
          <w:sz w:val="22"/>
          <w:szCs w:val="22"/>
        </w:rPr>
        <w:t xml:space="preserve">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+--------+---------+--------------+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1 |       1 |           50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1 |       3 |            4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1 |       4 |            1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1 |       5 |           20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2 |       1 |           20 |</w:t>
      </w:r>
    </w:p>
    <w:p w:rsidR="00E72661" w:rsidRP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2 |       3 |            2 |</w:t>
      </w:r>
    </w:p>
    <w:p w:rsidR="00E72661" w:rsidRDefault="00E72661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|      2 |       4 |            3 |</w:t>
      </w:r>
    </w:p>
    <w:p w:rsidR="00A42CAA" w:rsidRPr="00535144" w:rsidRDefault="00A42CAA" w:rsidP="00E7266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E72661">
        <w:rPr>
          <w:rFonts w:ascii="Courier New" w:hAnsi="Courier New" w:cs="Courier New"/>
          <w:sz w:val="22"/>
          <w:szCs w:val="22"/>
        </w:rPr>
        <w:t>+--------+---------+--------------+</w:t>
      </w:r>
    </w:p>
    <w:p w:rsidR="007F78F6" w:rsidRPr="007F78F6" w:rsidRDefault="007F78F6" w:rsidP="007F78F6">
      <w:pPr>
        <w:pStyle w:val="Abschnitt11"/>
      </w:pPr>
      <w:r w:rsidRPr="007F78F6">
        <w:t>Bedienoberfläche</w:t>
      </w:r>
    </w:p>
    <w:p w:rsidR="007F78F6" w:rsidRPr="006737BF" w:rsidRDefault="007F78F6" w:rsidP="007F78F6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2"/>
          <w:szCs w:val="22"/>
        </w:rPr>
      </w:pPr>
      <w:r w:rsidRPr="006737BF">
        <w:rPr>
          <w:rFonts w:ascii="Tahoma" w:hAnsi="Tahoma" w:cs="Tahoma"/>
          <w:sz w:val="22"/>
          <w:szCs w:val="22"/>
        </w:rPr>
        <w:t>Erstellen Sie ein Menü</w:t>
      </w:r>
      <w:r>
        <w:rPr>
          <w:rFonts w:ascii="Tahoma" w:hAnsi="Tahoma" w:cs="Tahoma"/>
          <w:sz w:val="22"/>
          <w:szCs w:val="22"/>
        </w:rPr>
        <w:t>,</w:t>
      </w:r>
      <w:r w:rsidRPr="006737BF">
        <w:rPr>
          <w:rFonts w:ascii="Tahoma" w:hAnsi="Tahoma" w:cs="Tahoma"/>
          <w:sz w:val="22"/>
          <w:szCs w:val="22"/>
        </w:rPr>
        <w:t xml:space="preserve"> um die folgenden Seiten anwählen zu können.</w:t>
      </w:r>
    </w:p>
    <w:p w:rsidR="007F78F6" w:rsidRDefault="007F78F6" w:rsidP="007F78F6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Seiten:</w:t>
      </w:r>
    </w:p>
    <w:p w:rsidR="008F66B5" w:rsidRDefault="008A7F89" w:rsidP="00622DF5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Neues Rezept hinzufügen</w:t>
      </w:r>
      <w:r w:rsidR="00E643C9" w:rsidRPr="00622DF5">
        <w:rPr>
          <w:rFonts w:ascii="Tahoma" w:hAnsi="Tahoma" w:cs="Tahoma"/>
          <w:sz w:val="22"/>
          <w:szCs w:val="22"/>
        </w:rPr>
        <w:t xml:space="preserve"> </w:t>
      </w:r>
    </w:p>
    <w:p w:rsidR="008F66B5" w:rsidRDefault="008A7F89" w:rsidP="008F66B5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Rezeptnamen: wird nur hinzugefügt, wenn er noch nicht in der DB vorhanden ist</w:t>
      </w:r>
    </w:p>
    <w:p w:rsidR="008F66B5" w:rsidRDefault="008A7F89" w:rsidP="008F66B5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der Benutzer kann angeben, wie viele Zutaten das Rezept enthält, dann kann er aus einer Liste auswählen und die Menge angeben</w:t>
      </w:r>
    </w:p>
    <w:p w:rsidR="005C2199" w:rsidRDefault="005C2199" w:rsidP="005C2199">
      <w:p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13AA98ED" wp14:editId="419FF701">
            <wp:extent cx="4191989" cy="18167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95" t="10356" r="13921" b="30957"/>
                    <a:stretch/>
                  </pic:blipFill>
                  <pic:spPr bwMode="auto">
                    <a:xfrm>
                      <a:off x="0" y="0"/>
                      <a:ext cx="4192827" cy="181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199" w:rsidRDefault="005C2199" w:rsidP="005C2199">
      <w:p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0B305580" wp14:editId="08A3AC46">
            <wp:extent cx="4239491" cy="185229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61" t="11699" r="14318" b="28456"/>
                    <a:stretch/>
                  </pic:blipFill>
                  <pic:spPr bwMode="auto">
                    <a:xfrm>
                      <a:off x="0" y="0"/>
                      <a:ext cx="4241041" cy="185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199" w:rsidRDefault="005C2199" w:rsidP="005C2199">
      <w:p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3E802A8D" wp14:editId="135B273D">
            <wp:extent cx="4191635" cy="8489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88" t="10738" r="14235" b="61836"/>
                    <a:stretch/>
                  </pic:blipFill>
                  <pic:spPr bwMode="auto">
                    <a:xfrm>
                      <a:off x="0" y="0"/>
                      <a:ext cx="4192469" cy="84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199" w:rsidRPr="005C2199" w:rsidRDefault="005C2199" w:rsidP="005C2199">
      <w:pPr>
        <w:spacing w:after="0" w:line="240" w:lineRule="auto"/>
        <w:rPr>
          <w:rFonts w:ascii="Tahoma" w:hAnsi="Tahoma" w:cs="Tahoma"/>
          <w:sz w:val="22"/>
          <w:szCs w:val="22"/>
        </w:rPr>
      </w:pPr>
    </w:p>
    <w:p w:rsidR="0083159B" w:rsidRDefault="0083159B" w:rsidP="00622DF5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Suche</w:t>
      </w:r>
    </w:p>
    <w:p w:rsidR="00DF5C92" w:rsidRDefault="008A7F89" w:rsidP="0083159B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Bestimmtes Rezept </w:t>
      </w:r>
      <w:r w:rsidR="00DF5C92" w:rsidRPr="00622DF5">
        <w:rPr>
          <w:rFonts w:ascii="Tahoma" w:hAnsi="Tahoma" w:cs="Tahoma"/>
          <w:sz w:val="22"/>
          <w:szCs w:val="22"/>
        </w:rPr>
        <w:t xml:space="preserve">suchen – Ausgabe alle entsprechenden </w:t>
      </w:r>
      <w:r>
        <w:rPr>
          <w:rFonts w:ascii="Tahoma" w:hAnsi="Tahoma" w:cs="Tahoma"/>
          <w:sz w:val="22"/>
          <w:szCs w:val="22"/>
        </w:rPr>
        <w:t>Rezepte die „ähnlich heißen“ inkl. Zubereitung und Zutaten</w:t>
      </w:r>
    </w:p>
    <w:p w:rsidR="008A7F89" w:rsidRDefault="008A7F89" w:rsidP="008A7F89">
      <w:pPr>
        <w:pStyle w:val="Listenabsatz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Ändern</w:t>
      </w:r>
    </w:p>
    <w:p w:rsidR="008A7F89" w:rsidRPr="00622DF5" w:rsidRDefault="008A7F89" w:rsidP="008A7F89">
      <w:pPr>
        <w:pStyle w:val="Listenabsatz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bestehendes Rezept ändern</w:t>
      </w:r>
    </w:p>
    <w:bookmarkEnd w:id="0"/>
    <w:p w:rsidR="007F78F6" w:rsidRPr="00C47A09" w:rsidRDefault="007F78F6" w:rsidP="007F78F6">
      <w:pPr>
        <w:pStyle w:val="berschrift1"/>
        <w:rPr>
          <w:rFonts w:ascii="Arial" w:hAnsi="Arial" w:cs="Arial"/>
          <w:sz w:val="36"/>
          <w:szCs w:val="32"/>
        </w:rPr>
      </w:pPr>
      <w:r w:rsidRPr="00C47A09">
        <w:rPr>
          <w:rFonts w:ascii="Arial" w:hAnsi="Arial" w:cs="Arial"/>
          <w:b/>
          <w:sz w:val="36"/>
          <w:szCs w:val="32"/>
        </w:rPr>
        <w:t>Allgemeines</w:t>
      </w:r>
    </w:p>
    <w:p w:rsidR="00B066E7" w:rsidRDefault="007F78F6" w:rsidP="00B066E7">
      <w:pPr>
        <w:rPr>
          <w:rFonts w:ascii="Verdana" w:hAnsi="Verdana"/>
        </w:rPr>
      </w:pPr>
      <w:r w:rsidRPr="006737BF">
        <w:rPr>
          <w:rFonts w:ascii="Tahoma" w:hAnsi="Tahoma" w:cs="Tahoma"/>
          <w:sz w:val="22"/>
          <w:szCs w:val="22"/>
        </w:rPr>
        <w:t xml:space="preserve">Beachten Sie, dass Sie für jede Seite eine Fehlerbehandlung einbauen müssen! </w:t>
      </w:r>
      <w:r>
        <w:rPr>
          <w:rFonts w:ascii="Tahoma" w:hAnsi="Tahoma" w:cs="Tahoma"/>
          <w:sz w:val="22"/>
          <w:szCs w:val="22"/>
        </w:rPr>
        <w:t>Des Weiteren</w:t>
      </w:r>
      <w:r w:rsidRPr="006737BF">
        <w:rPr>
          <w:rFonts w:ascii="Tahoma" w:hAnsi="Tahoma" w:cs="Tahoma"/>
          <w:sz w:val="22"/>
          <w:szCs w:val="22"/>
        </w:rPr>
        <w:t xml:space="preserve"> ist der Quelltext (auch SQL-Datei) sauber zu formatieren und zu kommentieren!</w:t>
      </w:r>
    </w:p>
    <w:sectPr w:rsidR="00B066E7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B36" w:rsidRDefault="009C4B36" w:rsidP="0066193E">
      <w:pPr>
        <w:spacing w:after="0" w:line="240" w:lineRule="auto"/>
      </w:pPr>
      <w:r>
        <w:separator/>
      </w:r>
    </w:p>
  </w:endnote>
  <w:endnote w:type="continuationSeparator" w:id="0">
    <w:p w:rsidR="009C4B36" w:rsidRDefault="009C4B36" w:rsidP="0066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B36" w:rsidRDefault="009C4B36" w:rsidP="0066193E">
      <w:pPr>
        <w:spacing w:after="0" w:line="240" w:lineRule="auto"/>
      </w:pPr>
      <w:r>
        <w:separator/>
      </w:r>
    </w:p>
  </w:footnote>
  <w:footnote w:type="continuationSeparator" w:id="0">
    <w:p w:rsidR="009C4B36" w:rsidRDefault="009C4B36" w:rsidP="0066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93E" w:rsidRDefault="0066193E" w:rsidP="0066193E">
    <w:pPr>
      <w:pStyle w:val="Kopfzeile"/>
      <w:pBdr>
        <w:bottom w:val="single" w:sz="4" w:space="1" w:color="auto"/>
      </w:pBdr>
    </w:pPr>
    <w:r>
      <w:t>4ITI – Name: ___________________</w:t>
    </w:r>
    <w:r>
      <w:tab/>
      <w:t xml:space="preserve">MAK </w:t>
    </w:r>
    <w:r>
      <w:tab/>
      <w:t>Datum: _________________</w:t>
    </w:r>
  </w:p>
  <w:p w:rsidR="0066193E" w:rsidRDefault="006619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B27"/>
    <w:multiLevelType w:val="hybridMultilevel"/>
    <w:tmpl w:val="8DBCE06C"/>
    <w:lvl w:ilvl="0" w:tplc="F20EB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137F"/>
    <w:multiLevelType w:val="multilevel"/>
    <w:tmpl w:val="ACAE4042"/>
    <w:lvl w:ilvl="0">
      <w:start w:val="1"/>
      <w:numFmt w:val="decimal"/>
      <w:pStyle w:val="Kapitel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Abschnitt1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bschnitt11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bschnitt111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Abschnitt1111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C8253E3"/>
    <w:multiLevelType w:val="hybridMultilevel"/>
    <w:tmpl w:val="45FC6B42"/>
    <w:lvl w:ilvl="0" w:tplc="89AE641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713D2"/>
    <w:multiLevelType w:val="hybridMultilevel"/>
    <w:tmpl w:val="138AEEF0"/>
    <w:lvl w:ilvl="0" w:tplc="B2C02352">
      <w:start w:val="1"/>
      <w:numFmt w:val="bullet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hint="default"/>
        <w:b/>
        <w:i w:val="0"/>
        <w:sz w:val="28"/>
        <w:szCs w:val="28"/>
      </w:rPr>
    </w:lvl>
    <w:lvl w:ilvl="1" w:tplc="9CBC7E34">
      <w:start w:val="1"/>
      <w:numFmt w:val="bullet"/>
      <w:lvlText w:val=""/>
      <w:lvlJc w:val="left"/>
      <w:pPr>
        <w:tabs>
          <w:tab w:val="num" w:pos="1428"/>
        </w:tabs>
        <w:ind w:left="1788" w:hanging="360"/>
      </w:pPr>
      <w:rPr>
        <w:rFonts w:ascii="Wingdings" w:hAnsi="Wingdings" w:hint="default"/>
      </w:rPr>
    </w:lvl>
    <w:lvl w:ilvl="2" w:tplc="7C1E2CFE">
      <w:start w:val="1"/>
      <w:numFmt w:val="bullet"/>
      <w:lvlText w:val="-"/>
      <w:lvlJc w:val="left"/>
      <w:pPr>
        <w:tabs>
          <w:tab w:val="num" w:pos="2725"/>
        </w:tabs>
        <w:ind w:left="2725" w:hanging="397"/>
      </w:pPr>
      <w:rPr>
        <w:rFonts w:ascii="Courier New" w:hAnsi="Courier New" w:hint="default"/>
        <w:b/>
        <w:i w:val="0"/>
        <w:sz w:val="28"/>
        <w:szCs w:val="28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8F26146"/>
    <w:multiLevelType w:val="hybridMultilevel"/>
    <w:tmpl w:val="4A1ECF96"/>
    <w:lvl w:ilvl="0" w:tplc="74AC43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EA6C9D"/>
    <w:multiLevelType w:val="hybridMultilevel"/>
    <w:tmpl w:val="C1DEF5EA"/>
    <w:lvl w:ilvl="0" w:tplc="75EEC5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B3499"/>
    <w:multiLevelType w:val="hybridMultilevel"/>
    <w:tmpl w:val="F81AAFA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9D"/>
    <w:rsid w:val="000018B1"/>
    <w:rsid w:val="00042FD0"/>
    <w:rsid w:val="00052286"/>
    <w:rsid w:val="00056D8F"/>
    <w:rsid w:val="000A4693"/>
    <w:rsid w:val="000C36F2"/>
    <w:rsid w:val="000D0074"/>
    <w:rsid w:val="000D5C2B"/>
    <w:rsid w:val="001F7573"/>
    <w:rsid w:val="002A2DB6"/>
    <w:rsid w:val="003140B6"/>
    <w:rsid w:val="00314C89"/>
    <w:rsid w:val="00324032"/>
    <w:rsid w:val="0037522B"/>
    <w:rsid w:val="003E2AFA"/>
    <w:rsid w:val="003F2308"/>
    <w:rsid w:val="00481637"/>
    <w:rsid w:val="00494AF6"/>
    <w:rsid w:val="004E62B1"/>
    <w:rsid w:val="00535144"/>
    <w:rsid w:val="00550A00"/>
    <w:rsid w:val="005C2199"/>
    <w:rsid w:val="00622DF5"/>
    <w:rsid w:val="00640290"/>
    <w:rsid w:val="006451D1"/>
    <w:rsid w:val="0066193E"/>
    <w:rsid w:val="00680135"/>
    <w:rsid w:val="006823DA"/>
    <w:rsid w:val="00751858"/>
    <w:rsid w:val="00786FFF"/>
    <w:rsid w:val="007A2983"/>
    <w:rsid w:val="007A3984"/>
    <w:rsid w:val="007C48A3"/>
    <w:rsid w:val="007F78F6"/>
    <w:rsid w:val="0083159B"/>
    <w:rsid w:val="008712B6"/>
    <w:rsid w:val="008873AB"/>
    <w:rsid w:val="00895A49"/>
    <w:rsid w:val="008A7F89"/>
    <w:rsid w:val="008C5D78"/>
    <w:rsid w:val="008E2BE9"/>
    <w:rsid w:val="008F66B5"/>
    <w:rsid w:val="00921E18"/>
    <w:rsid w:val="0093603F"/>
    <w:rsid w:val="009757E4"/>
    <w:rsid w:val="009C4B36"/>
    <w:rsid w:val="00A42CAA"/>
    <w:rsid w:val="00A57E86"/>
    <w:rsid w:val="00A96152"/>
    <w:rsid w:val="00AA77CB"/>
    <w:rsid w:val="00AC34CF"/>
    <w:rsid w:val="00AF369D"/>
    <w:rsid w:val="00B066E7"/>
    <w:rsid w:val="00B641D1"/>
    <w:rsid w:val="00B87103"/>
    <w:rsid w:val="00BE04AA"/>
    <w:rsid w:val="00C95EDE"/>
    <w:rsid w:val="00CC4DA5"/>
    <w:rsid w:val="00CE59C9"/>
    <w:rsid w:val="00CF1360"/>
    <w:rsid w:val="00D474CA"/>
    <w:rsid w:val="00D65D5F"/>
    <w:rsid w:val="00DF5C92"/>
    <w:rsid w:val="00DF614E"/>
    <w:rsid w:val="00E12B10"/>
    <w:rsid w:val="00E20D46"/>
    <w:rsid w:val="00E304EE"/>
    <w:rsid w:val="00E40BB9"/>
    <w:rsid w:val="00E643C9"/>
    <w:rsid w:val="00E72661"/>
    <w:rsid w:val="00F778C5"/>
    <w:rsid w:val="00F93CF0"/>
    <w:rsid w:val="00FD3B3B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96B6"/>
  <w15:chartTrackingRefBased/>
  <w15:docId w15:val="{3FCFE8C1-0830-4CEE-B20A-282A34C0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5D5F"/>
  </w:style>
  <w:style w:type="paragraph" w:styleId="berschrift1">
    <w:name w:val="heading 1"/>
    <w:basedOn w:val="Standard"/>
    <w:next w:val="Standard"/>
    <w:link w:val="berschrift1Zchn"/>
    <w:qFormat/>
    <w:rsid w:val="00D65D5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5D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D5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0A0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65D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D65D5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5D5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5D5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5D5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D5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D5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D5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D5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D5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D5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5D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5D5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5D5F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65D5F"/>
    <w:rPr>
      <w:b/>
      <w:bCs/>
    </w:rPr>
  </w:style>
  <w:style w:type="character" w:styleId="Hervorhebung">
    <w:name w:val="Emphasis"/>
    <w:basedOn w:val="Absatz-Standardschriftart"/>
    <w:uiPriority w:val="20"/>
    <w:qFormat/>
    <w:rsid w:val="00D65D5F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D65D5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5D5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65D5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5D5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5D5F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D65D5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65D5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D65D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65D5F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D65D5F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5D5F"/>
    <w:pPr>
      <w:outlineLvl w:val="9"/>
    </w:pPr>
  </w:style>
  <w:style w:type="paragraph" w:customStyle="1" w:styleId="Kapitel">
    <w:name w:val="Kapitel"/>
    <w:basedOn w:val="berschrift1"/>
    <w:next w:val="Standard"/>
    <w:autoRedefine/>
    <w:rsid w:val="00DF614E"/>
    <w:pPr>
      <w:keepLines w:val="0"/>
      <w:pageBreakBefore/>
      <w:numPr>
        <w:numId w:val="4"/>
      </w:numPr>
      <w:pBdr>
        <w:bottom w:val="none" w:sz="0" w:space="0" w:color="auto"/>
      </w:pBdr>
      <w:spacing w:before="0" w:line="360" w:lineRule="auto"/>
    </w:pPr>
    <w:rPr>
      <w:rFonts w:ascii="Arial" w:eastAsia="Times New Roman" w:hAnsi="Arial" w:cs="Times New Roman"/>
      <w:b/>
      <w:color w:val="auto"/>
      <w:szCs w:val="20"/>
      <w:lang w:val="de-DE" w:eastAsia="de-DE"/>
    </w:rPr>
  </w:style>
  <w:style w:type="paragraph" w:customStyle="1" w:styleId="Abschnitt11">
    <w:name w:val="Abschnitt_11"/>
    <w:basedOn w:val="Standard"/>
    <w:next w:val="Standard"/>
    <w:rsid w:val="00DF614E"/>
    <w:pPr>
      <w:keepNext/>
      <w:numPr>
        <w:ilvl w:val="1"/>
        <w:numId w:val="4"/>
      </w:numPr>
      <w:spacing w:before="240" w:after="120" w:line="360" w:lineRule="auto"/>
      <w:outlineLvl w:val="1"/>
    </w:pPr>
    <w:rPr>
      <w:rFonts w:ascii="Arial" w:eastAsia="Times New Roman" w:hAnsi="Arial" w:cs="Times New Roman"/>
      <w:b/>
      <w:bCs/>
      <w:sz w:val="36"/>
      <w:szCs w:val="20"/>
      <w:lang w:val="de-DE" w:eastAsia="de-DE"/>
    </w:rPr>
  </w:style>
  <w:style w:type="paragraph" w:customStyle="1" w:styleId="Abschnitt111">
    <w:name w:val="Abschnitt_111"/>
    <w:basedOn w:val="Standard"/>
    <w:next w:val="Standard"/>
    <w:rsid w:val="00DF614E"/>
    <w:pPr>
      <w:keepNext/>
      <w:numPr>
        <w:ilvl w:val="2"/>
        <w:numId w:val="4"/>
      </w:numPr>
      <w:tabs>
        <w:tab w:val="left" w:pos="840"/>
      </w:tabs>
      <w:spacing w:before="120" w:after="120" w:line="360" w:lineRule="auto"/>
      <w:outlineLvl w:val="2"/>
    </w:pPr>
    <w:rPr>
      <w:rFonts w:ascii="Arial" w:eastAsia="Times New Roman" w:hAnsi="Arial" w:cs="Arial"/>
      <w:b/>
      <w:bCs/>
      <w:sz w:val="32"/>
      <w:szCs w:val="26"/>
      <w:lang w:val="de-DE" w:eastAsia="de-DE"/>
    </w:rPr>
  </w:style>
  <w:style w:type="paragraph" w:customStyle="1" w:styleId="Abschnitt1111">
    <w:name w:val="Abschnitt_1111"/>
    <w:basedOn w:val="berschrift3"/>
    <w:next w:val="Standard"/>
    <w:rsid w:val="00DF614E"/>
    <w:pPr>
      <w:keepLines w:val="0"/>
      <w:numPr>
        <w:ilvl w:val="3"/>
        <w:numId w:val="4"/>
      </w:numPr>
      <w:tabs>
        <w:tab w:val="left" w:pos="1000"/>
      </w:tabs>
      <w:spacing w:before="120" w:after="120" w:line="360" w:lineRule="auto"/>
    </w:pPr>
    <w:rPr>
      <w:rFonts w:ascii="Arial" w:eastAsia="Times New Roman" w:hAnsi="Arial" w:cs="Arial"/>
      <w:b/>
      <w:bCs/>
      <w:color w:val="auto"/>
      <w:sz w:val="28"/>
      <w:szCs w:val="26"/>
      <w:lang w:val="de-DE" w:eastAsia="de-DE"/>
    </w:rPr>
  </w:style>
  <w:style w:type="paragraph" w:customStyle="1" w:styleId="Abschnitt11111">
    <w:name w:val="Abschnitt_11111"/>
    <w:basedOn w:val="Abschnitt1111"/>
    <w:next w:val="Standard"/>
    <w:rsid w:val="00DF614E"/>
    <w:pPr>
      <w:numPr>
        <w:ilvl w:val="4"/>
      </w:numPr>
    </w:pPr>
    <w:rPr>
      <w:sz w:val="24"/>
    </w:rPr>
  </w:style>
  <w:style w:type="paragraph" w:styleId="Kopfzeile">
    <w:name w:val="header"/>
    <w:basedOn w:val="Standard"/>
    <w:link w:val="KopfzeileZchn"/>
    <w:unhideWhenUsed/>
    <w:rsid w:val="0066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93E"/>
  </w:style>
  <w:style w:type="paragraph" w:styleId="Fuzeile">
    <w:name w:val="footer"/>
    <w:basedOn w:val="Standard"/>
    <w:link w:val="FuzeileZchn"/>
    <w:uiPriority w:val="99"/>
    <w:unhideWhenUsed/>
    <w:rsid w:val="0066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93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FFF4-8028-4295-A892-C7FB1D5F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68</cp:revision>
  <cp:lastPrinted>2017-01-16T07:29:00Z</cp:lastPrinted>
  <dcterms:created xsi:type="dcterms:W3CDTF">2014-12-17T08:08:00Z</dcterms:created>
  <dcterms:modified xsi:type="dcterms:W3CDTF">2017-12-18T14:58:00Z</dcterms:modified>
</cp:coreProperties>
</file>