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0CA" w:rsidRPr="002750CA" w:rsidRDefault="002750CA">
      <w:pPr>
        <w:rPr>
          <w:b/>
          <w:sz w:val="24"/>
          <w:szCs w:val="24"/>
          <w:u w:val="single"/>
        </w:rPr>
      </w:pPr>
      <w:r w:rsidRPr="002750CA">
        <w:rPr>
          <w:b/>
          <w:sz w:val="24"/>
          <w:szCs w:val="24"/>
          <w:u w:val="single"/>
        </w:rPr>
        <w:t>User Guide</w:t>
      </w:r>
    </w:p>
    <w:p w:rsidR="002750CA" w:rsidRDefault="002750CA"/>
    <w:p w:rsidR="002018AD" w:rsidRDefault="002018AD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762000</wp:posOffset>
            </wp:positionV>
            <wp:extent cx="4591050" cy="471487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Press register to create an account, if you already have an account please enter your details and login</w:t>
      </w:r>
      <w:r w:rsidR="002750CA">
        <w:t>.</w:t>
      </w:r>
    </w:p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Pr="002018AD" w:rsidRDefault="002018AD" w:rsidP="002018AD"/>
    <w:p w:rsidR="002018AD" w:rsidRDefault="002018AD" w:rsidP="002018AD"/>
    <w:p w:rsidR="00BA3878" w:rsidRDefault="00BA3878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  <w:r>
        <w:t>Registration</w:t>
      </w:r>
    </w:p>
    <w:p w:rsidR="002018AD" w:rsidRDefault="002018AD" w:rsidP="002018AD">
      <w:pPr>
        <w:tabs>
          <w:tab w:val="left" w:pos="2190"/>
        </w:tabs>
      </w:pPr>
    </w:p>
    <w:p w:rsidR="002750CA" w:rsidRDefault="002750CA" w:rsidP="002018AD">
      <w:pPr>
        <w:tabs>
          <w:tab w:val="left" w:pos="2190"/>
        </w:tabs>
      </w:pPr>
      <w:r>
        <w:t>Once all of your details are filled in press submit, you will automatically be logged in.</w:t>
      </w:r>
    </w:p>
    <w:p w:rsidR="002750CA" w:rsidRDefault="002750CA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  <w:r>
        <w:rPr>
          <w:noProof/>
          <w:lang w:eastAsia="en-GB"/>
        </w:rPr>
        <w:drawing>
          <wp:inline distT="0" distB="0" distL="0" distR="0">
            <wp:extent cx="5731510" cy="539026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0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  <w:r>
        <w:t>At first the Main Menu will be disabled, to enable first select a policy start date:</w:t>
      </w:r>
    </w:p>
    <w:p w:rsidR="002018AD" w:rsidRDefault="002018AD" w:rsidP="002018AD">
      <w:pPr>
        <w:tabs>
          <w:tab w:val="left" w:pos="2190"/>
        </w:tabs>
      </w:pPr>
    </w:p>
    <w:p w:rsidR="002018AD" w:rsidRDefault="002018AD" w:rsidP="002018AD">
      <w:pPr>
        <w:tabs>
          <w:tab w:val="left" w:pos="2190"/>
        </w:tabs>
      </w:pPr>
      <w:r>
        <w:rPr>
          <w:noProof/>
          <w:lang w:eastAsia="en-GB"/>
        </w:rPr>
        <w:drawing>
          <wp:inline distT="0" distB="0" distL="0" distR="0">
            <wp:extent cx="5731510" cy="283391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8AD" w:rsidRPr="002018AD" w:rsidRDefault="002018AD" w:rsidP="002018AD"/>
    <w:p w:rsidR="002018AD" w:rsidRPr="002018AD" w:rsidRDefault="002018AD" w:rsidP="002018AD"/>
    <w:p w:rsidR="002018AD" w:rsidRDefault="002018AD" w:rsidP="002018AD"/>
    <w:p w:rsidR="002018AD" w:rsidRDefault="002018AD" w:rsidP="002018AD">
      <w:r>
        <w:t>Once a Start date has been selected press the select button and your details will be populated</w:t>
      </w:r>
      <w:r w:rsidR="002750CA">
        <w:t>.</w:t>
      </w:r>
    </w:p>
    <w:p w:rsidR="002018AD" w:rsidRDefault="002018AD" w:rsidP="002018AD"/>
    <w:p w:rsidR="002018AD" w:rsidRDefault="002018AD" w:rsidP="002018AD">
      <w:r>
        <w:rPr>
          <w:noProof/>
          <w:lang w:eastAsia="en-GB"/>
        </w:rPr>
        <w:drawing>
          <wp:inline distT="0" distB="0" distL="0" distR="0">
            <wp:extent cx="5731510" cy="281787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8AD" w:rsidRDefault="002018AD" w:rsidP="002018AD"/>
    <w:p w:rsidR="002018AD" w:rsidRDefault="002018AD" w:rsidP="002018AD"/>
    <w:p w:rsidR="002018AD" w:rsidRDefault="002018AD" w:rsidP="002018AD"/>
    <w:p w:rsidR="002018AD" w:rsidRDefault="002018AD" w:rsidP="002018AD"/>
    <w:p w:rsidR="002018AD" w:rsidRDefault="002018AD" w:rsidP="002018AD"/>
    <w:p w:rsidR="002018AD" w:rsidRDefault="002018AD" w:rsidP="002018AD"/>
    <w:p w:rsidR="002018AD" w:rsidRDefault="002018AD" w:rsidP="002018AD"/>
    <w:p w:rsidR="002018AD" w:rsidRDefault="002018AD" w:rsidP="002018AD"/>
    <w:p w:rsidR="002018AD" w:rsidRDefault="002018AD" w:rsidP="002018AD"/>
    <w:p w:rsidR="002018AD" w:rsidRDefault="002018AD" w:rsidP="002018AD"/>
    <w:p w:rsidR="002018AD" w:rsidRDefault="002018AD" w:rsidP="002018AD">
      <w:r>
        <w:t>The "Your Claims" section of the menu allows the user to add claims that they are responsible for. To add a claim click the "Add/Edit" button. Once done you will be taken to the Main Claims Screen.</w:t>
      </w:r>
    </w:p>
    <w:p w:rsidR="002018AD" w:rsidRDefault="002018AD" w:rsidP="002018AD"/>
    <w:p w:rsidR="002018AD" w:rsidRDefault="00217B0F" w:rsidP="002018AD">
      <w:r>
        <w:rPr>
          <w:noProof/>
          <w:lang w:eastAsia="en-GB"/>
        </w:rPr>
        <w:drawing>
          <wp:inline distT="0" distB="0" distL="0" distR="0">
            <wp:extent cx="5731510" cy="408978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8AD" w:rsidRDefault="002018AD" w:rsidP="002018AD"/>
    <w:p w:rsidR="002018AD" w:rsidRDefault="002018AD" w:rsidP="002018AD">
      <w:r>
        <w:t xml:space="preserve">It is from here that you can add any claims that you may have. </w:t>
      </w:r>
      <w:r w:rsidR="002750CA">
        <w:t xml:space="preserve"> T</w:t>
      </w:r>
      <w:r w:rsidR="00217B0F">
        <w:t>o add a claim check the "yes box" at the top to enable the form.</w:t>
      </w:r>
    </w:p>
    <w:p w:rsidR="002018AD" w:rsidRDefault="002018AD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018AD" w:rsidP="002018AD">
      <w:r>
        <w:t>The "Second Drivers" section of the menu allows the user to add</w:t>
      </w:r>
      <w:r w:rsidR="00217B0F">
        <w:t xml:space="preserve"> second drivers and the claims</w:t>
      </w:r>
      <w:r>
        <w:t xml:space="preserve"> claims that they are responsible for. </w:t>
      </w:r>
      <w:r w:rsidR="00217B0F">
        <w:t>The form will only allow the user to add claims once they have added a driver. The add claims section of this form is similar to the "Main Claims" form.</w:t>
      </w:r>
    </w:p>
    <w:p w:rsidR="00217B0F" w:rsidRDefault="00217B0F" w:rsidP="002018AD">
      <w:r>
        <w:rPr>
          <w:noProof/>
          <w:lang w:eastAsia="en-GB"/>
        </w:rPr>
        <w:drawing>
          <wp:inline distT="0" distB="0" distL="0" distR="0">
            <wp:extent cx="5731510" cy="472832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0F" w:rsidRDefault="00217B0F" w:rsidP="002018AD"/>
    <w:p w:rsidR="002018AD" w:rsidRDefault="002018AD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/>
    <w:p w:rsidR="00217B0F" w:rsidRDefault="00217B0F" w:rsidP="002018AD">
      <w:r>
        <w:lastRenderedPageBreak/>
        <w:t>The "Get a Quote" Section will show you a summary of your policy so far, once you are happy with your policy click the "Calculate Premium" button:</w:t>
      </w:r>
    </w:p>
    <w:p w:rsidR="00217B0F" w:rsidRDefault="00217B0F" w:rsidP="002018AD"/>
    <w:p w:rsidR="00217B0F" w:rsidRDefault="00217B0F" w:rsidP="002018AD">
      <w:r>
        <w:rPr>
          <w:noProof/>
          <w:lang w:eastAsia="en-GB"/>
        </w:rPr>
        <w:drawing>
          <wp:inline distT="0" distB="0" distL="0" distR="0">
            <wp:extent cx="5731510" cy="2811169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0F" w:rsidRDefault="00217B0F" w:rsidP="002018AD"/>
    <w:p w:rsidR="00217B0F" w:rsidRDefault="00217B0F" w:rsidP="002018AD"/>
    <w:p w:rsidR="00217B0F" w:rsidRDefault="00217B0F" w:rsidP="002018AD">
      <w:r>
        <w:t>The calculator will generate a quote as show below:</w:t>
      </w:r>
    </w:p>
    <w:p w:rsidR="00217B0F" w:rsidRDefault="00217B0F" w:rsidP="002018AD"/>
    <w:p w:rsidR="00217B0F" w:rsidRPr="002018AD" w:rsidRDefault="002750CA" w:rsidP="002018AD">
      <w:r>
        <w:rPr>
          <w:noProof/>
          <w:lang w:eastAsia="en-GB"/>
        </w:rPr>
        <w:drawing>
          <wp:inline distT="0" distB="0" distL="0" distR="0">
            <wp:extent cx="4848225" cy="34956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7B0F" w:rsidRPr="002018AD" w:rsidSect="00BA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018AD"/>
    <w:rsid w:val="000161F7"/>
    <w:rsid w:val="000256FC"/>
    <w:rsid w:val="00033456"/>
    <w:rsid w:val="00034D74"/>
    <w:rsid w:val="000375C9"/>
    <w:rsid w:val="000500DB"/>
    <w:rsid w:val="0005056D"/>
    <w:rsid w:val="000510B3"/>
    <w:rsid w:val="000516E4"/>
    <w:rsid w:val="00054B01"/>
    <w:rsid w:val="0005744B"/>
    <w:rsid w:val="00062E52"/>
    <w:rsid w:val="00073061"/>
    <w:rsid w:val="000747AE"/>
    <w:rsid w:val="00082F94"/>
    <w:rsid w:val="000947EE"/>
    <w:rsid w:val="00094D86"/>
    <w:rsid w:val="00094F59"/>
    <w:rsid w:val="000A0D69"/>
    <w:rsid w:val="000A232C"/>
    <w:rsid w:val="000B189B"/>
    <w:rsid w:val="000B2C0F"/>
    <w:rsid w:val="000B6DD0"/>
    <w:rsid w:val="000C32FF"/>
    <w:rsid w:val="000C4090"/>
    <w:rsid w:val="000D1C9C"/>
    <w:rsid w:val="000E67A5"/>
    <w:rsid w:val="000F1033"/>
    <w:rsid w:val="000F19D2"/>
    <w:rsid w:val="000F6B31"/>
    <w:rsid w:val="0011100A"/>
    <w:rsid w:val="00127FE6"/>
    <w:rsid w:val="00137D18"/>
    <w:rsid w:val="0015467D"/>
    <w:rsid w:val="0015737C"/>
    <w:rsid w:val="0016171C"/>
    <w:rsid w:val="00166E3C"/>
    <w:rsid w:val="00171020"/>
    <w:rsid w:val="001717A0"/>
    <w:rsid w:val="00176818"/>
    <w:rsid w:val="00176CB9"/>
    <w:rsid w:val="0018584F"/>
    <w:rsid w:val="00191A96"/>
    <w:rsid w:val="00192CD6"/>
    <w:rsid w:val="001967A2"/>
    <w:rsid w:val="001C0A5F"/>
    <w:rsid w:val="001D2FBE"/>
    <w:rsid w:val="001D7E3D"/>
    <w:rsid w:val="001E22C4"/>
    <w:rsid w:val="001E4406"/>
    <w:rsid w:val="001E5C17"/>
    <w:rsid w:val="001E6593"/>
    <w:rsid w:val="001F34A4"/>
    <w:rsid w:val="001F3EB7"/>
    <w:rsid w:val="001F7077"/>
    <w:rsid w:val="001F72DF"/>
    <w:rsid w:val="002018AD"/>
    <w:rsid w:val="00204368"/>
    <w:rsid w:val="002052A7"/>
    <w:rsid w:val="00217B0F"/>
    <w:rsid w:val="002229B4"/>
    <w:rsid w:val="002242F1"/>
    <w:rsid w:val="0023663D"/>
    <w:rsid w:val="0023739F"/>
    <w:rsid w:val="00250DF7"/>
    <w:rsid w:val="00254F03"/>
    <w:rsid w:val="00266120"/>
    <w:rsid w:val="002750CA"/>
    <w:rsid w:val="00280532"/>
    <w:rsid w:val="002846AE"/>
    <w:rsid w:val="00286C3B"/>
    <w:rsid w:val="00287D61"/>
    <w:rsid w:val="002963C4"/>
    <w:rsid w:val="002A0985"/>
    <w:rsid w:val="002A5E26"/>
    <w:rsid w:val="002A62F1"/>
    <w:rsid w:val="002B4674"/>
    <w:rsid w:val="002B53D3"/>
    <w:rsid w:val="002B68F3"/>
    <w:rsid w:val="002C3FAF"/>
    <w:rsid w:val="002C551C"/>
    <w:rsid w:val="002D25B5"/>
    <w:rsid w:val="002D542F"/>
    <w:rsid w:val="002D696F"/>
    <w:rsid w:val="002E01BA"/>
    <w:rsid w:val="002E223B"/>
    <w:rsid w:val="002E6E13"/>
    <w:rsid w:val="002E72D2"/>
    <w:rsid w:val="002F68BC"/>
    <w:rsid w:val="002F68DF"/>
    <w:rsid w:val="00301508"/>
    <w:rsid w:val="0030190C"/>
    <w:rsid w:val="003045CB"/>
    <w:rsid w:val="00313406"/>
    <w:rsid w:val="00320F01"/>
    <w:rsid w:val="003217C4"/>
    <w:rsid w:val="00324451"/>
    <w:rsid w:val="003304A3"/>
    <w:rsid w:val="003316B4"/>
    <w:rsid w:val="00343E7B"/>
    <w:rsid w:val="003618ED"/>
    <w:rsid w:val="00363B89"/>
    <w:rsid w:val="00367D8F"/>
    <w:rsid w:val="0037141B"/>
    <w:rsid w:val="00374BF7"/>
    <w:rsid w:val="003A2DBD"/>
    <w:rsid w:val="003B05CE"/>
    <w:rsid w:val="003B1B49"/>
    <w:rsid w:val="003D7C7C"/>
    <w:rsid w:val="003E5251"/>
    <w:rsid w:val="003F2769"/>
    <w:rsid w:val="004006CE"/>
    <w:rsid w:val="00401207"/>
    <w:rsid w:val="00404503"/>
    <w:rsid w:val="00407E16"/>
    <w:rsid w:val="0041526D"/>
    <w:rsid w:val="00416969"/>
    <w:rsid w:val="0042192B"/>
    <w:rsid w:val="00422F23"/>
    <w:rsid w:val="00424E3C"/>
    <w:rsid w:val="00426174"/>
    <w:rsid w:val="00426D76"/>
    <w:rsid w:val="00427E19"/>
    <w:rsid w:val="004327F2"/>
    <w:rsid w:val="00434EBB"/>
    <w:rsid w:val="00437DD9"/>
    <w:rsid w:val="00441D64"/>
    <w:rsid w:val="004432C1"/>
    <w:rsid w:val="00453E39"/>
    <w:rsid w:val="00460795"/>
    <w:rsid w:val="004618B1"/>
    <w:rsid w:val="00475474"/>
    <w:rsid w:val="0047745F"/>
    <w:rsid w:val="0048172C"/>
    <w:rsid w:val="00484BC0"/>
    <w:rsid w:val="00495A9E"/>
    <w:rsid w:val="00495AF9"/>
    <w:rsid w:val="004A1418"/>
    <w:rsid w:val="004A5664"/>
    <w:rsid w:val="004A712F"/>
    <w:rsid w:val="004B1F36"/>
    <w:rsid w:val="004C7800"/>
    <w:rsid w:val="004E0FF7"/>
    <w:rsid w:val="004E55C6"/>
    <w:rsid w:val="004E7AAC"/>
    <w:rsid w:val="004F0A03"/>
    <w:rsid w:val="004F105E"/>
    <w:rsid w:val="004F3AAD"/>
    <w:rsid w:val="004F7B9B"/>
    <w:rsid w:val="00503D55"/>
    <w:rsid w:val="0051387B"/>
    <w:rsid w:val="0052314D"/>
    <w:rsid w:val="005314C2"/>
    <w:rsid w:val="005339EB"/>
    <w:rsid w:val="005472D0"/>
    <w:rsid w:val="00553ED9"/>
    <w:rsid w:val="0055505B"/>
    <w:rsid w:val="00567CFB"/>
    <w:rsid w:val="00570B13"/>
    <w:rsid w:val="00572581"/>
    <w:rsid w:val="00572B58"/>
    <w:rsid w:val="0057684F"/>
    <w:rsid w:val="005A1987"/>
    <w:rsid w:val="005A4F38"/>
    <w:rsid w:val="005B6206"/>
    <w:rsid w:val="005D3DBC"/>
    <w:rsid w:val="005D5792"/>
    <w:rsid w:val="005E046B"/>
    <w:rsid w:val="005E4474"/>
    <w:rsid w:val="005E5D97"/>
    <w:rsid w:val="005F3D7B"/>
    <w:rsid w:val="0060008E"/>
    <w:rsid w:val="0061432F"/>
    <w:rsid w:val="006146AE"/>
    <w:rsid w:val="00621691"/>
    <w:rsid w:val="00630AD4"/>
    <w:rsid w:val="0063203E"/>
    <w:rsid w:val="00634D9B"/>
    <w:rsid w:val="006351A7"/>
    <w:rsid w:val="0064456B"/>
    <w:rsid w:val="0065037A"/>
    <w:rsid w:val="00652121"/>
    <w:rsid w:val="006540F8"/>
    <w:rsid w:val="006543FC"/>
    <w:rsid w:val="006729C1"/>
    <w:rsid w:val="00672AD6"/>
    <w:rsid w:val="006747A4"/>
    <w:rsid w:val="00675290"/>
    <w:rsid w:val="00680552"/>
    <w:rsid w:val="00681A19"/>
    <w:rsid w:val="00681D8E"/>
    <w:rsid w:val="006A36CC"/>
    <w:rsid w:val="006B729B"/>
    <w:rsid w:val="006C3BCB"/>
    <w:rsid w:val="006C7AE7"/>
    <w:rsid w:val="006D0AF3"/>
    <w:rsid w:val="006D4783"/>
    <w:rsid w:val="006D6C5D"/>
    <w:rsid w:val="006E7417"/>
    <w:rsid w:val="006F329C"/>
    <w:rsid w:val="0070613A"/>
    <w:rsid w:val="00711315"/>
    <w:rsid w:val="007134E1"/>
    <w:rsid w:val="00722CFC"/>
    <w:rsid w:val="0073700A"/>
    <w:rsid w:val="00741497"/>
    <w:rsid w:val="0074375D"/>
    <w:rsid w:val="00751F70"/>
    <w:rsid w:val="00755ED9"/>
    <w:rsid w:val="00757942"/>
    <w:rsid w:val="00760847"/>
    <w:rsid w:val="007649C6"/>
    <w:rsid w:val="00765CC0"/>
    <w:rsid w:val="00771DA9"/>
    <w:rsid w:val="00773FBC"/>
    <w:rsid w:val="007824EB"/>
    <w:rsid w:val="00787222"/>
    <w:rsid w:val="00792AB1"/>
    <w:rsid w:val="0079425D"/>
    <w:rsid w:val="007954B8"/>
    <w:rsid w:val="00796B12"/>
    <w:rsid w:val="007B3FC4"/>
    <w:rsid w:val="007B6FE9"/>
    <w:rsid w:val="007C0E5B"/>
    <w:rsid w:val="007C36F2"/>
    <w:rsid w:val="007C78B6"/>
    <w:rsid w:val="007D194E"/>
    <w:rsid w:val="007D6D1C"/>
    <w:rsid w:val="007D70CF"/>
    <w:rsid w:val="007D78F0"/>
    <w:rsid w:val="007E075C"/>
    <w:rsid w:val="007F1E04"/>
    <w:rsid w:val="007F51D4"/>
    <w:rsid w:val="007F570E"/>
    <w:rsid w:val="00800935"/>
    <w:rsid w:val="0080417F"/>
    <w:rsid w:val="008117E4"/>
    <w:rsid w:val="008128D2"/>
    <w:rsid w:val="008155C5"/>
    <w:rsid w:val="00817824"/>
    <w:rsid w:val="0082692B"/>
    <w:rsid w:val="00834947"/>
    <w:rsid w:val="0083733E"/>
    <w:rsid w:val="008459FD"/>
    <w:rsid w:val="00851109"/>
    <w:rsid w:val="00853D31"/>
    <w:rsid w:val="00860C88"/>
    <w:rsid w:val="00864B5D"/>
    <w:rsid w:val="008661B8"/>
    <w:rsid w:val="00866599"/>
    <w:rsid w:val="00870B01"/>
    <w:rsid w:val="00875C0F"/>
    <w:rsid w:val="00890EEF"/>
    <w:rsid w:val="00891520"/>
    <w:rsid w:val="008954AA"/>
    <w:rsid w:val="00896EFF"/>
    <w:rsid w:val="008A05FA"/>
    <w:rsid w:val="008B263A"/>
    <w:rsid w:val="008D09F1"/>
    <w:rsid w:val="008D0DF3"/>
    <w:rsid w:val="008D68A2"/>
    <w:rsid w:val="008D6CA2"/>
    <w:rsid w:val="008D6F1D"/>
    <w:rsid w:val="008E17EB"/>
    <w:rsid w:val="008E2BFE"/>
    <w:rsid w:val="008E3DEC"/>
    <w:rsid w:val="008E72EF"/>
    <w:rsid w:val="008F72D0"/>
    <w:rsid w:val="00900912"/>
    <w:rsid w:val="00911AB2"/>
    <w:rsid w:val="00914F41"/>
    <w:rsid w:val="009211AD"/>
    <w:rsid w:val="00931A02"/>
    <w:rsid w:val="009354BD"/>
    <w:rsid w:val="00941482"/>
    <w:rsid w:val="00944821"/>
    <w:rsid w:val="009463F9"/>
    <w:rsid w:val="00947EF9"/>
    <w:rsid w:val="0095068A"/>
    <w:rsid w:val="009507A4"/>
    <w:rsid w:val="00954D81"/>
    <w:rsid w:val="00955F30"/>
    <w:rsid w:val="0096230A"/>
    <w:rsid w:val="009708E8"/>
    <w:rsid w:val="009872BB"/>
    <w:rsid w:val="00990196"/>
    <w:rsid w:val="00991564"/>
    <w:rsid w:val="00991EA6"/>
    <w:rsid w:val="00993FB3"/>
    <w:rsid w:val="00996B75"/>
    <w:rsid w:val="009A1D41"/>
    <w:rsid w:val="009A5E94"/>
    <w:rsid w:val="009B7057"/>
    <w:rsid w:val="009C1D4A"/>
    <w:rsid w:val="009F422C"/>
    <w:rsid w:val="009F5714"/>
    <w:rsid w:val="00A1238C"/>
    <w:rsid w:val="00A173E3"/>
    <w:rsid w:val="00A23C00"/>
    <w:rsid w:val="00A304E4"/>
    <w:rsid w:val="00A318A7"/>
    <w:rsid w:val="00A31B0C"/>
    <w:rsid w:val="00A40E13"/>
    <w:rsid w:val="00A468F9"/>
    <w:rsid w:val="00A5133F"/>
    <w:rsid w:val="00A52351"/>
    <w:rsid w:val="00A648A3"/>
    <w:rsid w:val="00A72EB2"/>
    <w:rsid w:val="00A72EBF"/>
    <w:rsid w:val="00A7647D"/>
    <w:rsid w:val="00A766A1"/>
    <w:rsid w:val="00A80BF0"/>
    <w:rsid w:val="00A80D53"/>
    <w:rsid w:val="00A906DA"/>
    <w:rsid w:val="00A918F1"/>
    <w:rsid w:val="00A9347C"/>
    <w:rsid w:val="00AA2DAB"/>
    <w:rsid w:val="00AB67A0"/>
    <w:rsid w:val="00AB7C5B"/>
    <w:rsid w:val="00AE45BB"/>
    <w:rsid w:val="00AE5249"/>
    <w:rsid w:val="00AE759B"/>
    <w:rsid w:val="00AF261B"/>
    <w:rsid w:val="00AF38C0"/>
    <w:rsid w:val="00AF7F82"/>
    <w:rsid w:val="00B01BAB"/>
    <w:rsid w:val="00B02377"/>
    <w:rsid w:val="00B16DED"/>
    <w:rsid w:val="00B310B3"/>
    <w:rsid w:val="00B36156"/>
    <w:rsid w:val="00B43111"/>
    <w:rsid w:val="00B47686"/>
    <w:rsid w:val="00B5156A"/>
    <w:rsid w:val="00B6543B"/>
    <w:rsid w:val="00B6695B"/>
    <w:rsid w:val="00B70FB1"/>
    <w:rsid w:val="00B73CE1"/>
    <w:rsid w:val="00B87697"/>
    <w:rsid w:val="00BA0DF2"/>
    <w:rsid w:val="00BA1D61"/>
    <w:rsid w:val="00BA1D7A"/>
    <w:rsid w:val="00BA3878"/>
    <w:rsid w:val="00BA5C66"/>
    <w:rsid w:val="00BA5F7A"/>
    <w:rsid w:val="00BA7998"/>
    <w:rsid w:val="00BC0830"/>
    <w:rsid w:val="00BC2F05"/>
    <w:rsid w:val="00BC5289"/>
    <w:rsid w:val="00BC6101"/>
    <w:rsid w:val="00BC66E4"/>
    <w:rsid w:val="00BD6A3F"/>
    <w:rsid w:val="00BD7D8F"/>
    <w:rsid w:val="00BE5C5C"/>
    <w:rsid w:val="00BF041B"/>
    <w:rsid w:val="00BF27E0"/>
    <w:rsid w:val="00BF75A2"/>
    <w:rsid w:val="00C00ECD"/>
    <w:rsid w:val="00C02FD1"/>
    <w:rsid w:val="00C06154"/>
    <w:rsid w:val="00C069CE"/>
    <w:rsid w:val="00C1098F"/>
    <w:rsid w:val="00C17498"/>
    <w:rsid w:val="00C205F5"/>
    <w:rsid w:val="00C229E9"/>
    <w:rsid w:val="00C2362E"/>
    <w:rsid w:val="00C373A4"/>
    <w:rsid w:val="00C37633"/>
    <w:rsid w:val="00C414CD"/>
    <w:rsid w:val="00C42E36"/>
    <w:rsid w:val="00C4399B"/>
    <w:rsid w:val="00C45B0F"/>
    <w:rsid w:val="00C55E92"/>
    <w:rsid w:val="00C63BA7"/>
    <w:rsid w:val="00C656B5"/>
    <w:rsid w:val="00C8043D"/>
    <w:rsid w:val="00C84EBE"/>
    <w:rsid w:val="00C86CC2"/>
    <w:rsid w:val="00C9042A"/>
    <w:rsid w:val="00CB555B"/>
    <w:rsid w:val="00CC5973"/>
    <w:rsid w:val="00CC7C7B"/>
    <w:rsid w:val="00CE4FA4"/>
    <w:rsid w:val="00CF5C3B"/>
    <w:rsid w:val="00D01E8E"/>
    <w:rsid w:val="00D02EC7"/>
    <w:rsid w:val="00D03AD0"/>
    <w:rsid w:val="00D12058"/>
    <w:rsid w:val="00D2131F"/>
    <w:rsid w:val="00D22232"/>
    <w:rsid w:val="00D24783"/>
    <w:rsid w:val="00D3291D"/>
    <w:rsid w:val="00D5621C"/>
    <w:rsid w:val="00D60B12"/>
    <w:rsid w:val="00D60F96"/>
    <w:rsid w:val="00D70E8C"/>
    <w:rsid w:val="00D7301E"/>
    <w:rsid w:val="00D748FD"/>
    <w:rsid w:val="00D77BB0"/>
    <w:rsid w:val="00D84D92"/>
    <w:rsid w:val="00D854D3"/>
    <w:rsid w:val="00D859F3"/>
    <w:rsid w:val="00D925E6"/>
    <w:rsid w:val="00D9435D"/>
    <w:rsid w:val="00D969BF"/>
    <w:rsid w:val="00DA11C4"/>
    <w:rsid w:val="00DA29A6"/>
    <w:rsid w:val="00DB2242"/>
    <w:rsid w:val="00DC1C4F"/>
    <w:rsid w:val="00DD048B"/>
    <w:rsid w:val="00DD06D5"/>
    <w:rsid w:val="00DF1413"/>
    <w:rsid w:val="00E0107A"/>
    <w:rsid w:val="00E060A4"/>
    <w:rsid w:val="00E14AF7"/>
    <w:rsid w:val="00E21EE7"/>
    <w:rsid w:val="00E22A36"/>
    <w:rsid w:val="00E353FD"/>
    <w:rsid w:val="00E37084"/>
    <w:rsid w:val="00E37BF6"/>
    <w:rsid w:val="00E4034E"/>
    <w:rsid w:val="00E45D19"/>
    <w:rsid w:val="00E50605"/>
    <w:rsid w:val="00E55AE0"/>
    <w:rsid w:val="00E56171"/>
    <w:rsid w:val="00E70556"/>
    <w:rsid w:val="00E734F0"/>
    <w:rsid w:val="00E82D2D"/>
    <w:rsid w:val="00E85B53"/>
    <w:rsid w:val="00E85DE9"/>
    <w:rsid w:val="00E91E42"/>
    <w:rsid w:val="00EA0386"/>
    <w:rsid w:val="00EA18B5"/>
    <w:rsid w:val="00EA4214"/>
    <w:rsid w:val="00EA6E4B"/>
    <w:rsid w:val="00EB1B2B"/>
    <w:rsid w:val="00EC3C55"/>
    <w:rsid w:val="00EC75E4"/>
    <w:rsid w:val="00ED24DD"/>
    <w:rsid w:val="00ED5650"/>
    <w:rsid w:val="00EE0141"/>
    <w:rsid w:val="00EF2C47"/>
    <w:rsid w:val="00EF416A"/>
    <w:rsid w:val="00F045D7"/>
    <w:rsid w:val="00F130C5"/>
    <w:rsid w:val="00F14024"/>
    <w:rsid w:val="00F307CC"/>
    <w:rsid w:val="00F3171B"/>
    <w:rsid w:val="00F32470"/>
    <w:rsid w:val="00F3411B"/>
    <w:rsid w:val="00F354A3"/>
    <w:rsid w:val="00F4297E"/>
    <w:rsid w:val="00F44A52"/>
    <w:rsid w:val="00F5120E"/>
    <w:rsid w:val="00F542DE"/>
    <w:rsid w:val="00F549B0"/>
    <w:rsid w:val="00F57A4A"/>
    <w:rsid w:val="00F6140F"/>
    <w:rsid w:val="00F6320C"/>
    <w:rsid w:val="00F703A8"/>
    <w:rsid w:val="00F73870"/>
    <w:rsid w:val="00F7786D"/>
    <w:rsid w:val="00F81525"/>
    <w:rsid w:val="00F81943"/>
    <w:rsid w:val="00F830EB"/>
    <w:rsid w:val="00FB1BAB"/>
    <w:rsid w:val="00FB5512"/>
    <w:rsid w:val="00FC1965"/>
    <w:rsid w:val="00FC21E4"/>
    <w:rsid w:val="00FC5B4C"/>
    <w:rsid w:val="00FC7ACC"/>
    <w:rsid w:val="00FD72FA"/>
    <w:rsid w:val="00FE2DB6"/>
    <w:rsid w:val="00FE71DA"/>
    <w:rsid w:val="00FF02E8"/>
    <w:rsid w:val="00FF6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8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FERGAL O NEILL</dc:creator>
  <cp:lastModifiedBy>FERGAL O NEILL</cp:lastModifiedBy>
  <cp:revision>2</cp:revision>
  <dcterms:created xsi:type="dcterms:W3CDTF">2017-09-07T13:55:00Z</dcterms:created>
  <dcterms:modified xsi:type="dcterms:W3CDTF">2017-09-07T14:21:00Z</dcterms:modified>
</cp:coreProperties>
</file>