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color w:val="17365D"/>
          <w:sz w:val="42"/>
        </w:rPr>
        <w:t>LAPORAN EKSPERIMEN BASELINE</w:t>
        <w:br/>
        <w:t>YOLOCOMVIS</w:t>
      </w:r>
    </w:p>
    <w:p>
      <w:pPr>
        <w:spacing w:before="500"/>
        <w:jc w:val="center"/>
      </w:pPr>
      <w:r>
        <w:rPr>
          <w:rFonts w:ascii="Times New Roman" w:hAnsi="Times New Roman"/>
          <w:i/>
          <w:sz w:val="28"/>
        </w:rPr>
        <w:t>Deteksi Ikan, Deteksi Lesi, dan Klasifikasi Penyakit Ikan</w:t>
      </w:r>
    </w:p>
    <w:p/>
    <w:tbl>
      <w:tblPr>
        <w:tblW w:type="auto" w:w="0"/>
        <w:jc w:val="center"/>
        <w:tblLook w:firstColumn="1" w:firstRow="1" w:lastColumn="0" w:lastRow="0" w:noHBand="0" w:noVBand="1" w:val="04A0"/>
      </w:tblPr>
      <w:tblGrid>
        <w:gridCol w:w="4500"/>
        <w:gridCol w:w="4500"/>
      </w:tblGrid>
      <w:tr>
        <w:tc>
          <w:tcPr>
            <w:tcW w:type="dxa" w:w="4500"/>
            <w:vAlign w:val="center"/>
            <w:shd w:fill="D9EAF7"/>
          </w:tcPr>
          <w:p>
            <w:r/>
            <w:r>
              <w:rPr>
                <w:rFonts w:ascii="Times New Roman" w:hAnsi="Times New Roman"/>
                <w:b/>
                <w:sz w:val="22"/>
              </w:rPr>
              <w:t>Proyek</w:t>
            </w:r>
          </w:p>
        </w:tc>
        <w:tc>
          <w:tcPr>
            <w:tcW w:type="dxa" w:w="4500"/>
            <w:vAlign w:val="center"/>
          </w:tcPr>
          <w:p>
            <w:r/>
            <w:r>
              <w:rPr>
                <w:rFonts w:ascii="Times New Roman" w:hAnsi="Times New Roman"/>
                <w:b w:val="0"/>
                <w:sz w:val="22"/>
              </w:rPr>
              <w:t>YOLOComVis</w:t>
            </w:r>
          </w:p>
        </w:tc>
      </w:tr>
      <w:tr>
        <w:tc>
          <w:tcPr>
            <w:tcW w:type="dxa" w:w="4500"/>
            <w:vAlign w:val="center"/>
            <w:shd w:fill="D9EAF7"/>
          </w:tcPr>
          <w:p>
            <w:r/>
            <w:r>
              <w:rPr>
                <w:rFonts w:ascii="Times New Roman" w:hAnsi="Times New Roman"/>
                <w:b/>
                <w:sz w:val="22"/>
              </w:rPr>
              <w:t>Eksperimen</w:t>
            </w:r>
          </w:p>
        </w:tc>
        <w:tc>
          <w:tcPr>
            <w:tcW w:type="dxa" w:w="4500"/>
            <w:vAlign w:val="center"/>
          </w:tcPr>
          <w:p>
            <w:r/>
            <w:r>
              <w:rPr>
                <w:rFonts w:ascii="Times New Roman" w:hAnsi="Times New Roman"/>
                <w:b w:val="0"/>
                <w:sz w:val="22"/>
              </w:rPr>
              <w:t>Baseline YOLO11n</w:t>
            </w:r>
          </w:p>
        </w:tc>
      </w:tr>
      <w:tr>
        <w:tc>
          <w:tcPr>
            <w:tcW w:type="dxa" w:w="4500"/>
            <w:vAlign w:val="center"/>
            <w:shd w:fill="D9EAF7"/>
          </w:tcPr>
          <w:p>
            <w:r/>
            <w:r>
              <w:rPr>
                <w:rFonts w:ascii="Times New Roman" w:hAnsi="Times New Roman"/>
                <w:b/>
                <w:sz w:val="22"/>
              </w:rPr>
              <w:t>Periode artefak</w:t>
            </w:r>
          </w:p>
        </w:tc>
        <w:tc>
          <w:tcPr>
            <w:tcW w:type="dxa" w:w="4500"/>
            <w:vAlign w:val="center"/>
          </w:tcPr>
          <w:p>
            <w:r/>
            <w:r>
              <w:rPr>
                <w:rFonts w:ascii="Times New Roman" w:hAnsi="Times New Roman"/>
                <w:b w:val="0"/>
                <w:sz w:val="22"/>
              </w:rPr>
              <w:t>Training 10 epoch</w:t>
            </w:r>
          </w:p>
        </w:tc>
      </w:tr>
      <w:tr>
        <w:tc>
          <w:tcPr>
            <w:tcW w:type="dxa" w:w="4500"/>
            <w:vAlign w:val="center"/>
            <w:shd w:fill="D9EAF7"/>
          </w:tcPr>
          <w:p>
            <w:r/>
            <w:r>
              <w:rPr>
                <w:rFonts w:ascii="Times New Roman" w:hAnsi="Times New Roman"/>
                <w:b/>
                <w:sz w:val="22"/>
              </w:rPr>
              <w:t>Tanggal penyusunan</w:t>
            </w:r>
          </w:p>
        </w:tc>
        <w:tc>
          <w:tcPr>
            <w:tcW w:type="dxa" w:w="4500"/>
            <w:vAlign w:val="center"/>
          </w:tcPr>
          <w:p>
            <w:r/>
            <w:r>
              <w:rPr>
                <w:rFonts w:ascii="Times New Roman" w:hAnsi="Times New Roman"/>
                <w:b w:val="0"/>
                <w:sz w:val="22"/>
              </w:rPr>
              <w:t>13 September 2026</w:t>
            </w:r>
          </w:p>
        </w:tc>
      </w:tr>
    </w:tbl>
    <w:p>
      <w:r>
        <w:br w:type="page"/>
      </w:r>
    </w:p>
    <w:p>
      <w:pPr>
        <w:pStyle w:val="Heading1"/>
      </w:pPr>
      <w:r>
        <w:t>Ringkasan Eksekutif</w:t>
      </w:r>
    </w:p>
    <w:p>
      <w:r>
        <w:t>Laporan ini mendokumentasikan seluruh baseline YOLOComVis dari persiapan data sampai pengujian pipeline. Sistem dibuat sebagai rangkaian tiga model: YOLO11n untuk menemukan lokasi ikan, YOLO11n untuk mendeteksi lesi atau luka pada crop ikan, dan YOLO11n-cls untuk mengklasifikasikan kondisi penyakit.</w:t>
      </w:r>
    </w:p>
    <w:p>
      <w:r>
        <w:t>Hasil aktual menunjukkan bahwa klasifikasi penyakit merupakan komponen dengan performa paling kuat pada validasi, yaitu akurasi Top-1 99,29% dan Top-5 100% pada epoch ke-10. Deteksi lesi mencapai precision 0,6733, recall 0,5646, mAP50 0,6264, dan mAP50-95 0,2968. Deteksi ikan memiliki recall 0,9996, tetapi precision 0,3592 dan mAP50 0,3618, sehingga hasilnya perlu dibaca sebagai baseline awal yang sangat sensitif namun belum presisi.</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800"/>
            <w:vAlign w:val="center"/>
            <w:shd w:fill="17365D"/>
          </w:tcPr>
          <w:p>
            <w:r/>
            <w:r>
              <w:rPr>
                <w:rFonts w:ascii="Times New Roman" w:hAnsi="Times New Roman"/>
                <w:b/>
                <w:color w:val="FFFFFF"/>
                <w:sz w:val="18"/>
              </w:rPr>
              <w:t>Komponen</w:t>
            </w:r>
          </w:p>
        </w:tc>
        <w:tc>
          <w:tcPr>
            <w:tcW w:type="dxa" w:w="1800"/>
            <w:vAlign w:val="center"/>
            <w:shd w:fill="17365D"/>
          </w:tcPr>
          <w:p>
            <w:r/>
            <w:r>
              <w:rPr>
                <w:rFonts w:ascii="Times New Roman" w:hAnsi="Times New Roman"/>
                <w:b/>
                <w:color w:val="FFFFFF"/>
                <w:sz w:val="18"/>
              </w:rPr>
              <w:t>Model</w:t>
            </w:r>
          </w:p>
        </w:tc>
        <w:tc>
          <w:tcPr>
            <w:tcW w:type="dxa" w:w="1440"/>
            <w:vAlign w:val="center"/>
            <w:shd w:fill="17365D"/>
          </w:tcPr>
          <w:p>
            <w:r/>
            <w:r>
              <w:rPr>
                <w:rFonts w:ascii="Times New Roman" w:hAnsi="Times New Roman"/>
                <w:b/>
                <w:color w:val="FFFFFF"/>
                <w:sz w:val="18"/>
              </w:rPr>
              <w:t>Input</w:t>
            </w:r>
          </w:p>
        </w:tc>
        <w:tc>
          <w:tcPr>
            <w:tcW w:type="dxa" w:w="3888"/>
            <w:vAlign w:val="center"/>
            <w:shd w:fill="17365D"/>
          </w:tcPr>
          <w:p>
            <w:r/>
            <w:r>
              <w:rPr>
                <w:rFonts w:ascii="Times New Roman" w:hAnsi="Times New Roman"/>
                <w:b/>
                <w:color w:val="FFFFFF"/>
                <w:sz w:val="18"/>
              </w:rPr>
              <w:t>Metrik akhir</w:t>
            </w:r>
          </w:p>
        </w:tc>
      </w:tr>
      <w:tr>
        <w:tc>
          <w:tcPr>
            <w:tcW w:type="dxa" w:w="1800"/>
            <w:vAlign w:val="center"/>
            <w:shd w:fill="EAF1F8"/>
          </w:tcPr>
          <w:p>
            <w:r/>
            <w:r>
              <w:rPr>
                <w:rFonts w:ascii="Times New Roman" w:hAnsi="Times New Roman"/>
                <w:b w:val="0"/>
                <w:sz w:val="17"/>
              </w:rPr>
              <w:t>Deteksi ikan</w:t>
            </w:r>
          </w:p>
        </w:tc>
        <w:tc>
          <w:tcPr>
            <w:tcW w:type="dxa" w:w="1800"/>
            <w:vAlign w:val="center"/>
            <w:shd w:fill="EAF1F8"/>
          </w:tcPr>
          <w:p>
            <w:r/>
            <w:r>
              <w:rPr>
                <w:rFonts w:ascii="Times New Roman" w:hAnsi="Times New Roman"/>
                <w:b w:val="0"/>
                <w:sz w:val="17"/>
              </w:rPr>
              <w:t>YOLO11n</w:t>
            </w:r>
          </w:p>
        </w:tc>
        <w:tc>
          <w:tcPr>
            <w:tcW w:type="dxa" w:w="1440"/>
            <w:vAlign w:val="center"/>
            <w:shd w:fill="EAF1F8"/>
          </w:tcPr>
          <w:p>
            <w:r/>
            <w:r>
              <w:rPr>
                <w:rFonts w:ascii="Times New Roman" w:hAnsi="Times New Roman"/>
                <w:b w:val="0"/>
                <w:sz w:val="17"/>
              </w:rPr>
              <w:t>640 x 640</w:t>
            </w:r>
          </w:p>
        </w:tc>
        <w:tc>
          <w:tcPr>
            <w:tcW w:type="dxa" w:w="3888"/>
            <w:vAlign w:val="center"/>
            <w:shd w:fill="EAF1F8"/>
          </w:tcPr>
          <w:p>
            <w:r/>
            <w:r>
              <w:rPr>
                <w:rFonts w:ascii="Times New Roman" w:hAnsi="Times New Roman"/>
                <w:b w:val="0"/>
                <w:sz w:val="17"/>
              </w:rPr>
              <w:t>P 0,3592; R 0,9996; mAP50 0,3618</w:t>
            </w:r>
          </w:p>
        </w:tc>
      </w:tr>
      <w:tr>
        <w:tc>
          <w:tcPr>
            <w:tcW w:type="dxa" w:w="1800"/>
            <w:vAlign w:val="center"/>
          </w:tcPr>
          <w:p>
            <w:r/>
            <w:r>
              <w:rPr>
                <w:rFonts w:ascii="Times New Roman" w:hAnsi="Times New Roman"/>
                <w:b w:val="0"/>
                <w:sz w:val="17"/>
              </w:rPr>
              <w:t>Deteksi lesi</w:t>
            </w:r>
          </w:p>
        </w:tc>
        <w:tc>
          <w:tcPr>
            <w:tcW w:type="dxa" w:w="1800"/>
            <w:vAlign w:val="center"/>
          </w:tcPr>
          <w:p>
            <w:r/>
            <w:r>
              <w:rPr>
                <w:rFonts w:ascii="Times New Roman" w:hAnsi="Times New Roman"/>
                <w:b w:val="0"/>
                <w:sz w:val="17"/>
              </w:rPr>
              <w:t>YOLO11n</w:t>
            </w:r>
          </w:p>
        </w:tc>
        <w:tc>
          <w:tcPr>
            <w:tcW w:type="dxa" w:w="1440"/>
            <w:vAlign w:val="center"/>
          </w:tcPr>
          <w:p>
            <w:r/>
            <w:r>
              <w:rPr>
                <w:rFonts w:ascii="Times New Roman" w:hAnsi="Times New Roman"/>
                <w:b w:val="0"/>
                <w:sz w:val="17"/>
              </w:rPr>
              <w:t>640 x 640</w:t>
            </w:r>
          </w:p>
        </w:tc>
        <w:tc>
          <w:tcPr>
            <w:tcW w:type="dxa" w:w="3888"/>
            <w:vAlign w:val="center"/>
          </w:tcPr>
          <w:p>
            <w:r/>
            <w:r>
              <w:rPr>
                <w:rFonts w:ascii="Times New Roman" w:hAnsi="Times New Roman"/>
                <w:b w:val="0"/>
                <w:sz w:val="17"/>
              </w:rPr>
              <w:t>P 0,6733; R 0,5646; mAP50 0,6264</w:t>
            </w:r>
          </w:p>
        </w:tc>
      </w:tr>
      <w:tr>
        <w:tc>
          <w:tcPr>
            <w:tcW w:type="dxa" w:w="1800"/>
            <w:vAlign w:val="center"/>
            <w:shd w:fill="EAF1F8"/>
          </w:tcPr>
          <w:p>
            <w:r/>
            <w:r>
              <w:rPr>
                <w:rFonts w:ascii="Times New Roman" w:hAnsi="Times New Roman"/>
                <w:b w:val="0"/>
                <w:sz w:val="17"/>
              </w:rPr>
              <w:t>Klasifikasi</w:t>
            </w:r>
          </w:p>
        </w:tc>
        <w:tc>
          <w:tcPr>
            <w:tcW w:type="dxa" w:w="1800"/>
            <w:vAlign w:val="center"/>
            <w:shd w:fill="EAF1F8"/>
          </w:tcPr>
          <w:p>
            <w:r/>
            <w:r>
              <w:rPr>
                <w:rFonts w:ascii="Times New Roman" w:hAnsi="Times New Roman"/>
                <w:b w:val="0"/>
                <w:sz w:val="17"/>
              </w:rPr>
              <w:t>YOLO11n-cls</w:t>
            </w:r>
          </w:p>
        </w:tc>
        <w:tc>
          <w:tcPr>
            <w:tcW w:type="dxa" w:w="1440"/>
            <w:vAlign w:val="center"/>
            <w:shd w:fill="EAF1F8"/>
          </w:tcPr>
          <w:p>
            <w:r/>
            <w:r>
              <w:rPr>
                <w:rFonts w:ascii="Times New Roman" w:hAnsi="Times New Roman"/>
                <w:b w:val="0"/>
                <w:sz w:val="17"/>
              </w:rPr>
              <w:t>224 x 224</w:t>
            </w:r>
          </w:p>
        </w:tc>
        <w:tc>
          <w:tcPr>
            <w:tcW w:type="dxa" w:w="3888"/>
            <w:vAlign w:val="center"/>
            <w:shd w:fill="EAF1F8"/>
          </w:tcPr>
          <w:p>
            <w:r/>
            <w:r>
              <w:rPr>
                <w:rFonts w:ascii="Times New Roman" w:hAnsi="Times New Roman"/>
                <w:b w:val="0"/>
                <w:sz w:val="17"/>
              </w:rPr>
              <w:t>Top-1 99,29%; Top-5 100%</w:t>
            </w:r>
          </w:p>
        </w:tc>
      </w:tr>
    </w:tbl>
    <w:p/>
    <w:p>
      <w:r>
        <w:t>Kesimpulan praktis: baseline sudah berhasil membentuk pipeline end-to-end dan menghasilkan artefak evaluasi lengkap, tetapi penggunaan operasional harus mempertimbangkan false positive pada deteksi ikan, keterbatasan validasi, serta perbedaan antara confidence inferensi pada satu gambar dan metrik agregat seluruh validation set.</w:t>
      </w:r>
    </w:p>
    <w:p>
      <w:pPr>
        <w:pStyle w:val="Heading1"/>
      </w:pPr>
      <w:r>
        <w:t>Daftar Isi</w:t>
      </w:r>
    </w:p>
    <w:p>
      <w:fldSimple w:instr="TOC \o &quot;1-3&quot; \h \z \u"/>
    </w:p>
    <w:p>
      <w:r>
        <w:br w:type="page"/>
      </w:r>
    </w:p>
    <w:p>
      <w:pPr>
        <w:pStyle w:val="Heading1"/>
      </w:pPr>
      <w:r>
        <w:t>1. Latar Belakang dan Tujuan</w:t>
      </w:r>
    </w:p>
    <w:p>
      <w:r>
        <w:t>YOLOComVis dirancang untuk membantu analisis citra ikan secara bertahap. Masalah visual dibagi menjadi tiga keputusan yang saling berhubungan: apakah dan di mana ikan berada, apakah terdapat lesi pada tubuh ikan, dan kondisi atau penyakit apa yang paling mungkin berdasarkan crop ikan.</w:t>
      </w:r>
    </w:p>
    <w:p>
      <w:r>
        <w:t>Pembagian tugas tersebut dipilih agar model klasifikasi tidak langsung menerima seluruh frame yang dapat berisi latar belakang, karang, air, atau objek lain. Pada tahap inferensi, detektor ikan menghasilkan bounding box, crop dari box diteruskan ke detektor lesi dan classifier, lalu seluruh informasi digabungkan menjadi dashboard.</w:t>
      </w:r>
    </w:p>
    <w:p>
      <w:pPr>
        <w:pStyle w:val="Heading2"/>
      </w:pPr>
      <w:r>
        <w:t>Tujuan eksperimen</w:t>
      </w:r>
    </w:p>
    <w:p>
      <w:pPr>
        <w:pStyle w:val="ListBullet"/>
      </w:pPr>
      <w:r>
        <w:t>Menyiapkan dataset dari arsip mentah menjadi struktur yang kompatibel dengan Ultralytics YOLO.</w:t>
      </w:r>
    </w:p>
    <w:p>
      <w:pPr>
        <w:pStyle w:val="ListBullet"/>
      </w:pPr>
      <w:r>
        <w:t>Melatih dua model deteksi dan satu model klasifikasi dengan bobot pretrained.</w:t>
      </w:r>
    </w:p>
    <w:p>
      <w:pPr>
        <w:pStyle w:val="ListBullet"/>
      </w:pPr>
      <w:r>
        <w:t>Menyimpan grafik loss, precision-recall, mAP, confusion matrix, dan contoh prediksi.</w:t>
      </w:r>
    </w:p>
    <w:p>
      <w:pPr>
        <w:pStyle w:val="ListBullet"/>
      </w:pPr>
      <w:r>
        <w:t>Menghasilkan dashboard inferensi sebagai bukti pipeline dapat dijalankan dari input gambar.</w:t>
      </w:r>
    </w:p>
    <w:p>
      <w:pPr>
        <w:pStyle w:val="ListBullet"/>
      </w:pPr>
      <w:r>
        <w:t>Menyediakan dokumentasi yang dapat direproduksi melalui notebook Colab dan script lokal.</w:t>
      </w:r>
    </w:p>
    <w:p>
      <w:pPr>
        <w:pStyle w:val="Heading1"/>
      </w:pPr>
      <w:r>
        <w:t>2. Arsitektur Sistem</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584"/>
            <w:vAlign w:val="center"/>
            <w:shd w:fill="17365D"/>
          </w:tcPr>
          <w:p>
            <w:r/>
            <w:r>
              <w:rPr>
                <w:rFonts w:ascii="Times New Roman" w:hAnsi="Times New Roman"/>
                <w:b/>
                <w:color w:val="FFFFFF"/>
                <w:sz w:val="18"/>
              </w:rPr>
              <w:t>Tahap</w:t>
            </w:r>
          </w:p>
        </w:tc>
        <w:tc>
          <w:tcPr>
            <w:tcW w:type="dxa" w:w="2160"/>
            <w:vAlign w:val="center"/>
            <w:shd w:fill="17365D"/>
          </w:tcPr>
          <w:p>
            <w:r/>
            <w:r>
              <w:rPr>
                <w:rFonts w:ascii="Times New Roman" w:hAnsi="Times New Roman"/>
                <w:b/>
                <w:color w:val="FFFFFF"/>
                <w:sz w:val="18"/>
              </w:rPr>
              <w:t>Masukan</w:t>
            </w:r>
          </w:p>
        </w:tc>
        <w:tc>
          <w:tcPr>
            <w:tcW w:type="dxa" w:w="2880"/>
            <w:vAlign w:val="center"/>
            <w:shd w:fill="17365D"/>
          </w:tcPr>
          <w:p>
            <w:r/>
            <w:r>
              <w:rPr>
                <w:rFonts w:ascii="Times New Roman" w:hAnsi="Times New Roman"/>
                <w:b/>
                <w:color w:val="FFFFFF"/>
                <w:sz w:val="18"/>
              </w:rPr>
              <w:t>Proses</w:t>
            </w:r>
          </w:p>
        </w:tc>
        <w:tc>
          <w:tcPr>
            <w:tcW w:type="dxa" w:w="2880"/>
            <w:vAlign w:val="center"/>
            <w:shd w:fill="17365D"/>
          </w:tcPr>
          <w:p>
            <w:r/>
            <w:r>
              <w:rPr>
                <w:rFonts w:ascii="Times New Roman" w:hAnsi="Times New Roman"/>
                <w:b/>
                <w:color w:val="FFFFFF"/>
                <w:sz w:val="18"/>
              </w:rPr>
              <w:t>Keluaran</w:t>
            </w:r>
          </w:p>
        </w:tc>
      </w:tr>
      <w:tr>
        <w:tc>
          <w:tcPr>
            <w:tcW w:type="dxa" w:w="1584"/>
            <w:vAlign w:val="center"/>
            <w:shd w:fill="EAF1F8"/>
          </w:tcPr>
          <w:p>
            <w:r/>
            <w:r>
              <w:rPr>
                <w:rFonts w:ascii="Times New Roman" w:hAnsi="Times New Roman"/>
                <w:b w:val="0"/>
                <w:sz w:val="17"/>
              </w:rPr>
              <w:t>1. Deteksi ikan</w:t>
            </w:r>
          </w:p>
        </w:tc>
        <w:tc>
          <w:tcPr>
            <w:tcW w:type="dxa" w:w="2160"/>
            <w:vAlign w:val="center"/>
            <w:shd w:fill="EAF1F8"/>
          </w:tcPr>
          <w:p>
            <w:r/>
            <w:r>
              <w:rPr>
                <w:rFonts w:ascii="Times New Roman" w:hAnsi="Times New Roman"/>
                <w:b w:val="0"/>
                <w:sz w:val="17"/>
              </w:rPr>
              <w:t>Frame atau foto</w:t>
            </w:r>
          </w:p>
        </w:tc>
        <w:tc>
          <w:tcPr>
            <w:tcW w:type="dxa" w:w="2880"/>
            <w:vAlign w:val="center"/>
            <w:shd w:fill="EAF1F8"/>
          </w:tcPr>
          <w:p>
            <w:r/>
            <w:r>
              <w:rPr>
                <w:rFonts w:ascii="Times New Roman" w:hAnsi="Times New Roman"/>
                <w:b w:val="0"/>
                <w:sz w:val="17"/>
              </w:rPr>
              <w:t>YOLO11n detect</w:t>
            </w:r>
          </w:p>
        </w:tc>
        <w:tc>
          <w:tcPr>
            <w:tcW w:type="dxa" w:w="2880"/>
            <w:vAlign w:val="center"/>
            <w:shd w:fill="EAF1F8"/>
          </w:tcPr>
          <w:p>
            <w:r/>
            <w:r>
              <w:rPr>
                <w:rFonts w:ascii="Times New Roman" w:hAnsi="Times New Roman"/>
                <w:b w:val="0"/>
                <w:sz w:val="17"/>
              </w:rPr>
              <w:t>Bounding box ikan + confidence</w:t>
            </w:r>
          </w:p>
        </w:tc>
      </w:tr>
      <w:tr>
        <w:tc>
          <w:tcPr>
            <w:tcW w:type="dxa" w:w="1584"/>
            <w:vAlign w:val="center"/>
          </w:tcPr>
          <w:p>
            <w:r/>
            <w:r>
              <w:rPr>
                <w:rFonts w:ascii="Times New Roman" w:hAnsi="Times New Roman"/>
                <w:b w:val="0"/>
                <w:sz w:val="17"/>
              </w:rPr>
              <w:t>2. Crop</w:t>
            </w:r>
          </w:p>
        </w:tc>
        <w:tc>
          <w:tcPr>
            <w:tcW w:type="dxa" w:w="2160"/>
            <w:vAlign w:val="center"/>
          </w:tcPr>
          <w:p>
            <w:r/>
            <w:r>
              <w:rPr>
                <w:rFonts w:ascii="Times New Roman" w:hAnsi="Times New Roman"/>
                <w:b w:val="0"/>
                <w:sz w:val="17"/>
              </w:rPr>
              <w:t>Bounding box ikan</w:t>
            </w:r>
          </w:p>
        </w:tc>
        <w:tc>
          <w:tcPr>
            <w:tcW w:type="dxa" w:w="2880"/>
            <w:vAlign w:val="center"/>
          </w:tcPr>
          <w:p>
            <w:r/>
            <w:r>
              <w:rPr>
                <w:rFonts w:ascii="Times New Roman" w:hAnsi="Times New Roman"/>
                <w:b w:val="0"/>
                <w:sz w:val="17"/>
              </w:rPr>
              <w:t>Pemotongan area ikan</w:t>
            </w:r>
          </w:p>
        </w:tc>
        <w:tc>
          <w:tcPr>
            <w:tcW w:type="dxa" w:w="2880"/>
            <w:vAlign w:val="center"/>
          </w:tcPr>
          <w:p>
            <w:r/>
            <w:r>
              <w:rPr>
                <w:rFonts w:ascii="Times New Roman" w:hAnsi="Times New Roman"/>
                <w:b w:val="0"/>
                <w:sz w:val="17"/>
              </w:rPr>
              <w:t>Citra ikan terlokalisasi</w:t>
            </w:r>
          </w:p>
        </w:tc>
      </w:tr>
      <w:tr>
        <w:tc>
          <w:tcPr>
            <w:tcW w:type="dxa" w:w="1584"/>
            <w:vAlign w:val="center"/>
            <w:shd w:fill="EAF1F8"/>
          </w:tcPr>
          <w:p>
            <w:r/>
            <w:r>
              <w:rPr>
                <w:rFonts w:ascii="Times New Roman" w:hAnsi="Times New Roman"/>
                <w:b w:val="0"/>
                <w:sz w:val="17"/>
              </w:rPr>
              <w:t>3. Deteksi lesi</w:t>
            </w:r>
          </w:p>
        </w:tc>
        <w:tc>
          <w:tcPr>
            <w:tcW w:type="dxa" w:w="2160"/>
            <w:vAlign w:val="center"/>
            <w:shd w:fill="EAF1F8"/>
          </w:tcPr>
          <w:p>
            <w:r/>
            <w:r>
              <w:rPr>
                <w:rFonts w:ascii="Times New Roman" w:hAnsi="Times New Roman"/>
                <w:b w:val="0"/>
                <w:sz w:val="17"/>
              </w:rPr>
              <w:t>Crop ikan</w:t>
            </w:r>
          </w:p>
        </w:tc>
        <w:tc>
          <w:tcPr>
            <w:tcW w:type="dxa" w:w="2880"/>
            <w:vAlign w:val="center"/>
            <w:shd w:fill="EAF1F8"/>
          </w:tcPr>
          <w:p>
            <w:r/>
            <w:r>
              <w:rPr>
                <w:rFonts w:ascii="Times New Roman" w:hAnsi="Times New Roman"/>
                <w:b w:val="0"/>
                <w:sz w:val="17"/>
              </w:rPr>
              <w:t>YOLO11n detect</w:t>
            </w:r>
          </w:p>
        </w:tc>
        <w:tc>
          <w:tcPr>
            <w:tcW w:type="dxa" w:w="2880"/>
            <w:vAlign w:val="center"/>
            <w:shd w:fill="EAF1F8"/>
          </w:tcPr>
          <w:p>
            <w:r/>
            <w:r>
              <w:rPr>
                <w:rFonts w:ascii="Times New Roman" w:hAnsi="Times New Roman"/>
                <w:b w:val="0"/>
                <w:sz w:val="17"/>
              </w:rPr>
              <w:t>Bounding box lesi/luka</w:t>
            </w:r>
          </w:p>
        </w:tc>
      </w:tr>
      <w:tr>
        <w:tc>
          <w:tcPr>
            <w:tcW w:type="dxa" w:w="1584"/>
            <w:vAlign w:val="center"/>
          </w:tcPr>
          <w:p>
            <w:r/>
            <w:r>
              <w:rPr>
                <w:rFonts w:ascii="Times New Roman" w:hAnsi="Times New Roman"/>
                <w:b w:val="0"/>
                <w:sz w:val="17"/>
              </w:rPr>
              <w:t>4. Klasifikasi</w:t>
            </w:r>
          </w:p>
        </w:tc>
        <w:tc>
          <w:tcPr>
            <w:tcW w:type="dxa" w:w="2160"/>
            <w:vAlign w:val="center"/>
          </w:tcPr>
          <w:p>
            <w:r/>
            <w:r>
              <w:rPr>
                <w:rFonts w:ascii="Times New Roman" w:hAnsi="Times New Roman"/>
                <w:b w:val="0"/>
                <w:sz w:val="17"/>
              </w:rPr>
              <w:t>Crop ikan</w:t>
            </w:r>
          </w:p>
        </w:tc>
        <w:tc>
          <w:tcPr>
            <w:tcW w:type="dxa" w:w="2880"/>
            <w:vAlign w:val="center"/>
          </w:tcPr>
          <w:p>
            <w:r/>
            <w:r>
              <w:rPr>
                <w:rFonts w:ascii="Times New Roman" w:hAnsi="Times New Roman"/>
                <w:b w:val="0"/>
                <w:sz w:val="17"/>
              </w:rPr>
              <w:t>YOLO11n-cls</w:t>
            </w:r>
          </w:p>
        </w:tc>
        <w:tc>
          <w:tcPr>
            <w:tcW w:type="dxa" w:w="2880"/>
            <w:vAlign w:val="center"/>
          </w:tcPr>
          <w:p>
            <w:r/>
            <w:r>
              <w:rPr>
                <w:rFonts w:ascii="Times New Roman" w:hAnsi="Times New Roman"/>
                <w:b w:val="0"/>
                <w:sz w:val="17"/>
              </w:rPr>
              <w:t>Top-3 kelas penyakit + probabilitas</w:t>
            </w:r>
          </w:p>
        </w:tc>
      </w:tr>
      <w:tr>
        <w:tc>
          <w:tcPr>
            <w:tcW w:type="dxa" w:w="1584"/>
            <w:vAlign w:val="center"/>
            <w:shd w:fill="EAF1F8"/>
          </w:tcPr>
          <w:p>
            <w:r/>
            <w:r>
              <w:rPr>
                <w:rFonts w:ascii="Times New Roman" w:hAnsi="Times New Roman"/>
                <w:b w:val="0"/>
                <w:sz w:val="17"/>
              </w:rPr>
              <w:t>5. Dashboard</w:t>
            </w:r>
          </w:p>
        </w:tc>
        <w:tc>
          <w:tcPr>
            <w:tcW w:type="dxa" w:w="2160"/>
            <w:vAlign w:val="center"/>
            <w:shd w:fill="EAF1F8"/>
          </w:tcPr>
          <w:p>
            <w:r/>
            <w:r>
              <w:rPr>
                <w:rFonts w:ascii="Times New Roman" w:hAnsi="Times New Roman"/>
                <w:b w:val="0"/>
                <w:sz w:val="17"/>
              </w:rPr>
              <w:t>Semua keluaran</w:t>
            </w:r>
          </w:p>
        </w:tc>
        <w:tc>
          <w:tcPr>
            <w:tcW w:type="dxa" w:w="2880"/>
            <w:vAlign w:val="center"/>
            <w:shd w:fill="EAF1F8"/>
          </w:tcPr>
          <w:p>
            <w:r/>
            <w:r>
              <w:rPr>
                <w:rFonts w:ascii="Times New Roman" w:hAnsi="Times New Roman"/>
                <w:b w:val="0"/>
                <w:sz w:val="17"/>
              </w:rPr>
              <w:t>OpenCV compositing</w:t>
            </w:r>
          </w:p>
        </w:tc>
        <w:tc>
          <w:tcPr>
            <w:tcW w:type="dxa" w:w="2880"/>
            <w:vAlign w:val="center"/>
            <w:shd w:fill="EAF1F8"/>
          </w:tcPr>
          <w:p>
            <w:r/>
            <w:r>
              <w:rPr>
                <w:rFonts w:ascii="Times New Roman" w:hAnsi="Times New Roman"/>
                <w:b w:val="0"/>
                <w:sz w:val="17"/>
              </w:rPr>
              <w:t>Visualisasi gabungan</w:t>
            </w:r>
          </w:p>
        </w:tc>
      </w:tr>
    </w:tbl>
    <w:p/>
    <w:p>
      <w:r>
        <w:t>Deteksi menggunakan format label YOLO satu kelas. Setiap baris anotasi memiliki bentuk class_id, center_x, center_y, width, height, dengan koordinat telah dinormalisasi terhadap lebar dan tinggi gambar. Klasifikasi menggunakan struktur folder kelas, sehingga nama folder menjadi label kelas.</w:t>
      </w:r>
    </w:p>
    <w:p>
      <w:pPr>
        <w:spacing w:after="120"/>
        <w:ind w:left="288" w:right="288"/>
      </w:pPr>
      <w:r>
        <w:rPr>
          <w:rFonts w:ascii="Consolas" w:hAnsi="Consolas"/>
          <w:color w:val="2D2D2D"/>
          <w:sz w:val="16"/>
        </w:rPr>
        <w:t>fish_model = YOLO('Runs_Baseline/model_ikan/weights/best.pt')</w:t>
        <w:br/>
      </w:r>
      <w:r>
        <w:rPr>
          <w:rFonts w:ascii="Consolas" w:hAnsi="Consolas"/>
          <w:color w:val="2D2D2D"/>
          <w:sz w:val="16"/>
        </w:rPr>
        <w:t>lesion_model = YOLO('Runs_Baseline/model_lesi/weights/best.pt')</w:t>
        <w:br/>
      </w:r>
      <w:r>
        <w:rPr>
          <w:rFonts w:ascii="Consolas" w:hAnsi="Consolas"/>
          <w:color w:val="2D2D2D"/>
          <w:sz w:val="16"/>
        </w:rPr>
        <w:t>classifier = YOLO('Runs_Baseline/model_penyakit/weights/best.pt')</w:t>
        <w:br/>
      </w:r>
      <w:r>
        <w:rPr>
          <w:rFonts w:ascii="Consolas" w:hAnsi="Consolas"/>
          <w:color w:val="2D2D2D"/>
          <w:sz w:val="16"/>
        </w:rPr>
        <w:t>result = fish_model(image)[0]</w:t>
        <w:br/>
      </w:r>
      <w:r>
        <w:rPr>
          <w:rFonts w:ascii="Consolas" w:hAnsi="Consolas"/>
          <w:color w:val="2D2D2D"/>
          <w:sz w:val="16"/>
        </w:rPr>
        <w:t>for box in result.boxes:</w:t>
        <w:br/>
      </w:r>
      <w:r>
        <w:rPr>
          <w:rFonts w:ascii="Consolas" w:hAnsi="Consolas"/>
          <w:color w:val="2D2D2D"/>
          <w:sz w:val="16"/>
        </w:rPr>
        <w:t xml:space="preserve">    crop = image[y1:y2, x1:x2]</w:t>
        <w:br/>
      </w:r>
      <w:r>
        <w:rPr>
          <w:rFonts w:ascii="Consolas" w:hAnsi="Consolas"/>
          <w:color w:val="2D2D2D"/>
          <w:sz w:val="16"/>
        </w:rPr>
        <w:t xml:space="preserve">    lesion_result = lesion_model(crop)[0]</w:t>
        <w:br/>
      </w:r>
      <w:r>
        <w:rPr>
          <w:rFonts w:ascii="Consolas" w:hAnsi="Consolas"/>
          <w:color w:val="2D2D2D"/>
          <w:sz w:val="16"/>
        </w:rPr>
        <w:t xml:space="preserve">    classification = classifier(crop)[0]</w:t>
        <w:br/>
      </w:r>
    </w:p>
    <w:p>
      <w:pPr>
        <w:pStyle w:val="Heading1"/>
      </w:pPr>
      <w:r>
        <w:t>3. Sumber Data dan Persiapan Dataset</w:t>
      </w:r>
    </w:p>
    <w:p>
      <w:r>
        <w:t>Notebook Colab menyiapkan data secara otomatis dari Fish4Knowledge, FishDisease, dan Freshwater Fish Disease Aquaculture in South Asia. Arsip dapat diambil dari URL publik atau Google Drive, diekstrak dengan pemeriksaan path aman, lalu dinormalisasi ke folder kerja runtime. Cache dipakai agar dataset tidak diunduh ulang ketika sudah tersedia.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944"/>
            <w:vAlign w:val="center"/>
            <w:shd w:fill="17365D"/>
          </w:tcPr>
          <w:p>
            <w:r/>
            <w:r>
              <w:rPr>
                <w:rFonts w:ascii="Times New Roman" w:hAnsi="Times New Roman"/>
                <w:b/>
                <w:color w:val="FFFFFF"/>
                <w:sz w:val="18"/>
              </w:rPr>
              <w:t>Dataset</w:t>
            </w:r>
          </w:p>
        </w:tc>
        <w:tc>
          <w:tcPr>
            <w:tcW w:type="dxa" w:w="1872"/>
            <w:vAlign w:val="center"/>
            <w:shd w:fill="17365D"/>
          </w:tcPr>
          <w:p>
            <w:r/>
            <w:r>
              <w:rPr>
                <w:rFonts w:ascii="Times New Roman" w:hAnsi="Times New Roman"/>
                <w:b/>
                <w:color w:val="FFFFFF"/>
                <w:sz w:val="18"/>
              </w:rPr>
              <w:t>Tujuan</w:t>
            </w:r>
          </w:p>
        </w:tc>
        <w:tc>
          <w:tcPr>
            <w:tcW w:type="dxa" w:w="2088"/>
            <w:vAlign w:val="center"/>
            <w:shd w:fill="17365D"/>
          </w:tcPr>
          <w:p>
            <w:r/>
            <w:r>
              <w:rPr>
                <w:rFonts w:ascii="Times New Roman" w:hAnsi="Times New Roman"/>
                <w:b/>
                <w:color w:val="FFFFFF"/>
                <w:sz w:val="18"/>
              </w:rPr>
              <w:t>Train</w:t>
            </w:r>
          </w:p>
        </w:tc>
        <w:tc>
          <w:tcPr>
            <w:tcW w:type="dxa" w:w="2088"/>
            <w:vAlign w:val="center"/>
            <w:shd w:fill="17365D"/>
          </w:tcPr>
          <w:p>
            <w:r/>
            <w:r>
              <w:rPr>
                <w:rFonts w:ascii="Times New Roman" w:hAnsi="Times New Roman"/>
                <w:b/>
                <w:color w:val="FFFFFF"/>
                <w:sz w:val="18"/>
              </w:rPr>
              <w:t>Val</w:t>
            </w:r>
          </w:p>
        </w:tc>
        <w:tc>
          <w:tcPr>
            <w:tcW w:type="dxa" w:w="2232"/>
            <w:vAlign w:val="center"/>
            <w:shd w:fill="17365D"/>
          </w:tcPr>
          <w:p>
            <w:r/>
            <w:r>
              <w:rPr>
                <w:rFonts w:ascii="Times New Roman" w:hAnsi="Times New Roman"/>
                <w:b/>
                <w:color w:val="FFFFFF"/>
                <w:sz w:val="18"/>
              </w:rPr>
              <w:t>Keterangan</w:t>
            </w:r>
          </w:p>
        </w:tc>
      </w:tr>
      <w:tr>
        <w:tc>
          <w:tcPr>
            <w:tcW w:type="dxa" w:w="1944"/>
            <w:vAlign w:val="center"/>
            <w:shd w:fill="EAF1F8"/>
          </w:tcPr>
          <w:p>
            <w:r/>
            <w:r>
              <w:rPr>
                <w:rFonts w:ascii="Times New Roman" w:hAnsi="Times New Roman"/>
                <w:b w:val="0"/>
                <w:sz w:val="17"/>
              </w:rPr>
              <w:t>Fish4Knowledge</w:t>
            </w:r>
          </w:p>
        </w:tc>
        <w:tc>
          <w:tcPr>
            <w:tcW w:type="dxa" w:w="1872"/>
            <w:vAlign w:val="center"/>
            <w:shd w:fill="EAF1F8"/>
          </w:tcPr>
          <w:p>
            <w:r/>
            <w:r>
              <w:rPr>
                <w:rFonts w:ascii="Times New Roman" w:hAnsi="Times New Roman"/>
                <w:b w:val="0"/>
                <w:sz w:val="17"/>
              </w:rPr>
              <w:t>Deteksi ikan</w:t>
            </w:r>
          </w:p>
        </w:tc>
        <w:tc>
          <w:tcPr>
            <w:tcW w:type="dxa" w:w="2088"/>
            <w:vAlign w:val="center"/>
            <w:shd w:fill="EAF1F8"/>
          </w:tcPr>
          <w:p>
            <w:r/>
            <w:r>
              <w:rPr>
                <w:rFonts w:ascii="Times New Roman" w:hAnsi="Times New Roman"/>
                <w:b w:val="0"/>
                <w:sz w:val="17"/>
              </w:rPr>
              <w:t>5.374 gambar / 9.690 objek</w:t>
            </w:r>
          </w:p>
        </w:tc>
        <w:tc>
          <w:tcPr>
            <w:tcW w:type="dxa" w:w="2088"/>
            <w:vAlign w:val="center"/>
            <w:shd w:fill="EAF1F8"/>
          </w:tcPr>
          <w:p>
            <w:r/>
            <w:r>
              <w:rPr>
                <w:rFonts w:ascii="Times New Roman" w:hAnsi="Times New Roman"/>
                <w:b w:val="0"/>
                <w:sz w:val="17"/>
              </w:rPr>
              <w:t>6.728 gambar / 2.422 objek</w:t>
            </w:r>
          </w:p>
        </w:tc>
        <w:tc>
          <w:tcPr>
            <w:tcW w:type="dxa" w:w="2232"/>
            <w:vAlign w:val="center"/>
            <w:shd w:fill="EAF1F8"/>
          </w:tcPr>
          <w:p>
            <w:r/>
            <w:r>
              <w:rPr>
                <w:rFonts w:ascii="Times New Roman" w:hAnsi="Times New Roman"/>
                <w:b w:val="0"/>
                <w:sz w:val="17"/>
              </w:rPr>
              <w:t>1 kelas: fish</w:t>
            </w:r>
          </w:p>
        </w:tc>
      </w:tr>
      <w:tr>
        <w:tc>
          <w:tcPr>
            <w:tcW w:type="dxa" w:w="1944"/>
            <w:vAlign w:val="center"/>
          </w:tcPr>
          <w:p>
            <w:r/>
            <w:r>
              <w:rPr>
                <w:rFonts w:ascii="Times New Roman" w:hAnsi="Times New Roman"/>
                <w:b w:val="0"/>
                <w:sz w:val="17"/>
              </w:rPr>
              <w:t>FishDisease</w:t>
            </w:r>
          </w:p>
        </w:tc>
        <w:tc>
          <w:tcPr>
            <w:tcW w:type="dxa" w:w="1872"/>
            <w:vAlign w:val="center"/>
          </w:tcPr>
          <w:p>
            <w:r/>
            <w:r>
              <w:rPr>
                <w:rFonts w:ascii="Times New Roman" w:hAnsi="Times New Roman"/>
                <w:b w:val="0"/>
                <w:sz w:val="17"/>
              </w:rPr>
              <w:t>Deteksi lesi</w:t>
            </w:r>
          </w:p>
        </w:tc>
        <w:tc>
          <w:tcPr>
            <w:tcW w:type="dxa" w:w="2088"/>
            <w:vAlign w:val="center"/>
          </w:tcPr>
          <w:p>
            <w:r/>
            <w:r>
              <w:rPr>
                <w:rFonts w:ascii="Times New Roman" w:hAnsi="Times New Roman"/>
                <w:b w:val="0"/>
                <w:sz w:val="17"/>
              </w:rPr>
              <w:t>929 gambar / 1.705 objek</w:t>
            </w:r>
          </w:p>
        </w:tc>
        <w:tc>
          <w:tcPr>
            <w:tcW w:type="dxa" w:w="2088"/>
            <w:vAlign w:val="center"/>
          </w:tcPr>
          <w:p>
            <w:r/>
            <w:r>
              <w:rPr>
                <w:rFonts w:ascii="Times New Roman" w:hAnsi="Times New Roman"/>
                <w:b w:val="0"/>
                <w:sz w:val="17"/>
              </w:rPr>
              <w:t>226 gambar / 441 objek</w:t>
            </w:r>
          </w:p>
        </w:tc>
        <w:tc>
          <w:tcPr>
            <w:tcW w:type="dxa" w:w="2232"/>
            <w:vAlign w:val="center"/>
          </w:tcPr>
          <w:p>
            <w:r/>
            <w:r>
              <w:rPr>
                <w:rFonts w:ascii="Times New Roman" w:hAnsi="Times New Roman"/>
                <w:b w:val="0"/>
                <w:sz w:val="17"/>
              </w:rPr>
              <w:t>1 kelas: lesion</w:t>
            </w:r>
          </w:p>
        </w:tc>
      </w:tr>
      <w:tr>
        <w:tc>
          <w:tcPr>
            <w:tcW w:type="dxa" w:w="1944"/>
            <w:vAlign w:val="center"/>
            <w:shd w:fill="EAF1F8"/>
          </w:tcPr>
          <w:p>
            <w:r/>
            <w:r>
              <w:rPr>
                <w:rFonts w:ascii="Times New Roman" w:hAnsi="Times New Roman"/>
                <w:b w:val="0"/>
                <w:sz w:val="17"/>
              </w:rPr>
              <w:t>Freshwater Kaggle</w:t>
            </w:r>
          </w:p>
        </w:tc>
        <w:tc>
          <w:tcPr>
            <w:tcW w:type="dxa" w:w="1872"/>
            <w:vAlign w:val="center"/>
            <w:shd w:fill="EAF1F8"/>
          </w:tcPr>
          <w:p>
            <w:r/>
            <w:r>
              <w:rPr>
                <w:rFonts w:ascii="Times New Roman" w:hAnsi="Times New Roman"/>
                <w:b w:val="0"/>
                <w:sz w:val="17"/>
              </w:rPr>
              <w:t>Klasifikasi penyakit</w:t>
            </w:r>
          </w:p>
        </w:tc>
        <w:tc>
          <w:tcPr>
            <w:tcW w:type="dxa" w:w="2088"/>
            <w:vAlign w:val="center"/>
            <w:shd w:fill="EAF1F8"/>
          </w:tcPr>
          <w:p>
            <w:r/>
            <w:r>
              <w:rPr>
                <w:rFonts w:ascii="Times New Roman" w:hAnsi="Times New Roman"/>
                <w:b w:val="0"/>
                <w:sz w:val="17"/>
              </w:rPr>
              <w:t>1.750 gambar</w:t>
            </w:r>
          </w:p>
        </w:tc>
        <w:tc>
          <w:tcPr>
            <w:tcW w:type="dxa" w:w="2088"/>
            <w:vAlign w:val="center"/>
            <w:shd w:fill="EAF1F8"/>
          </w:tcPr>
          <w:p>
            <w:r/>
            <w:r>
              <w:rPr>
                <w:rFonts w:ascii="Times New Roman" w:hAnsi="Times New Roman"/>
                <w:b w:val="0"/>
                <w:sz w:val="17"/>
              </w:rPr>
              <w:t>700 gambar</w:t>
            </w:r>
          </w:p>
        </w:tc>
        <w:tc>
          <w:tcPr>
            <w:tcW w:type="dxa" w:w="2232"/>
            <w:vAlign w:val="center"/>
            <w:shd w:fill="EAF1F8"/>
          </w:tcPr>
          <w:p>
            <w:r/>
            <w:r>
              <w:rPr>
                <w:rFonts w:ascii="Times New Roman" w:hAnsi="Times New Roman"/>
                <w:b w:val="0"/>
                <w:sz w:val="17"/>
              </w:rPr>
              <w:t>7 kelas, masing-masing seimbang</w:t>
            </w:r>
          </w:p>
        </w:tc>
      </w:tr>
    </w:tbl>
    <w:p/>
    <w:p>
      <w:pPr>
        <w:pStyle w:val="Heading2"/>
      </w:pPr>
      <w:r>
        <w:t>3.1 Konversi Fish4Knowledge</w:t>
      </w:r>
    </w:p>
    <w:p>
      <w:r>
        <w:t>Fungsi prepare_fish_dataset mengosongkan folder split keluaran, membangun indeks gambar berdasarkan stem nama file, membaca mask grayscale, mencari kontur eksternal terbesar, lalu mengubah bounding rectangle kontur menjadi satu baris label YOLO kelas 0. Pasangan gambar-label diacak dengan seed 42; 20% pasangan dipindahkan ke validation.</w:t>
      </w:r>
    </w:p>
    <w:p>
      <w:pPr>
        <w:spacing w:after="120"/>
        <w:ind w:left="288" w:right="288"/>
      </w:pPr>
      <w:r>
        <w:rPr>
          <w:rFonts w:ascii="Consolas" w:hAnsi="Consolas"/>
          <w:color w:val="2D2D2D"/>
          <w:sz w:val="16"/>
        </w:rPr>
        <w:t>contours, _ = cv2.findContours(mask, cv2.RETR_EXTERNAL, cv2.CHAIN_APPROX_SIMPLE)</w:t>
        <w:br/>
      </w:r>
      <w:r>
        <w:rPr>
          <w:rFonts w:ascii="Consolas" w:hAnsi="Consolas"/>
          <w:color w:val="2D2D2D"/>
          <w:sz w:val="16"/>
        </w:rPr>
        <w:t>x, y, box_width, box_height = cv2.boundingRect(max(contours, key=cv2.contourArea))</w:t>
        <w:br/>
      </w:r>
      <w:r>
        <w:rPr>
          <w:rFonts w:ascii="Consolas" w:hAnsi="Consolas"/>
          <w:color w:val="2D2D2D"/>
          <w:sz w:val="16"/>
        </w:rPr>
        <w:t>label = f"0 {(x + box_width / 2) / width:.6f} ..."</w:t>
        <w:br/>
      </w:r>
      <w:r>
        <w:rPr>
          <w:rFonts w:ascii="Consolas" w:hAnsi="Consolas"/>
          <w:color w:val="2D2D2D"/>
          <w:sz w:val="16"/>
        </w:rPr>
        <w:t>random.Random(seed).shuffle(pairs)</w:t>
        <w:br/>
      </w:r>
    </w:p>
    <w:p>
      <w:pPr>
        <w:pStyle w:val="Heading2"/>
      </w:pPr>
      <w:r>
        <w:t>3.2 Konversi FishDisease</w:t>
      </w:r>
    </w:p>
    <w:p>
      <w:r>
        <w:t>Fungsi prepare_lesion_dataset membaca seluruh JSON anotasi, mengambil array annotations, mencari gambar berdasarkan field image atau folder halaman, memuat ukuran gambar, melakukan clipping bounding box ke batas citra, menolak box kosong, kemudian menulis koordinat ter-normalisasi ke label YOLO. Nama keluaran diberi prefix folder halaman agar tidak terjadi benturan nama file.</w:t>
      </w:r>
    </w:p>
    <w:p>
      <w:pPr>
        <w:spacing w:after="120"/>
        <w:ind w:left="288" w:right="288"/>
      </w:pPr>
      <w:r>
        <w:rPr>
          <w:rFonts w:ascii="Consolas" w:hAnsi="Consolas"/>
          <w:color w:val="2D2D2D"/>
          <w:sz w:val="16"/>
        </w:rPr>
        <w:t>x_min, y_min, x_max, y_max = map(float, bbox)</w:t>
        <w:br/>
      </w:r>
      <w:r>
        <w:rPr>
          <w:rFonts w:ascii="Consolas" w:hAnsi="Consolas"/>
          <w:color w:val="2D2D2D"/>
          <w:sz w:val="16"/>
        </w:rPr>
        <w:t>x_min, x_max = sorted((max(0.0, x_min), min(float(width), x_max)))</w:t>
        <w:br/>
      </w:r>
      <w:r>
        <w:rPr>
          <w:rFonts w:ascii="Consolas" w:hAnsi="Consolas"/>
          <w:color w:val="2D2D2D"/>
          <w:sz w:val="16"/>
        </w:rPr>
        <w:t>y_min, y_max = sorted((max(0.0, y_min), min(float(height), y_max)))</w:t>
        <w:br/>
      </w:r>
      <w:r>
        <w:rPr>
          <w:rFonts w:ascii="Consolas" w:hAnsi="Consolas"/>
          <w:color w:val="2D2D2D"/>
          <w:sz w:val="16"/>
        </w:rPr>
        <w:t>yolo_lines.append(f"0 {((x_min + x_max) / 2) / width:.6f} ...")</w:t>
        <w:br/>
      </w:r>
    </w:p>
    <w:p>
      <w:pPr>
        <w:pStyle w:val="Heading2"/>
      </w:pPr>
      <w:r>
        <w:t>3.3 Konversi Dataset Klasifikasi</w:t>
      </w:r>
    </w:p>
    <w:p>
      <w:r>
        <w:t>Fungsi prepare_classification_dataset memakai splitfolders.ratio dengan rasio 80:20 dan seed 42. Setiap subfolder penyakit dipertahankan sebagai nama kelas. Pada artefak lokal, terdapat tujuh kelas dengan 250 citra train dan 100 citra validation per kelas.</w:t>
      </w:r>
    </w:p>
    <w:p>
      <w:pPr>
        <w:pStyle w:val="Heading2"/>
      </w:pPr>
      <w:r>
        <w:t>3.4 Validasi Struktur</w:t>
      </w:r>
    </w:p>
    <w:p>
      <w:r>
        <w:t>Fungsi dataset_summary menghitung jumlah gambar, label, objek, serta pasangan yang tidak cocok. Ringkasan yang sama dapat diekspor ke JSON, CSV, dan Markdown melalui save_dataset_report. Pemeriksaan ini penting karena gambar tanpa label atau label tanpa gambar akan menghasilkan data training yang tidak sesuai harapan.</w:t>
      </w:r>
    </w:p>
    <w:p>
      <w:pPr>
        <w:pStyle w:val="Heading1"/>
      </w:pPr>
      <w:r>
        <w:t>4. Implementasi Kode</w:t>
      </w:r>
    </w:p>
    <w:p>
      <w:r>
        <w:t>Implementasi utama berada pada all_in_one_yolocomvis.py. Script tersebut memusatkan persiapan data, pembuatan YAML, training, evaluasi, pembuatan plot, dashboard, dan ekspor artefak. Script training sederhana pada scripts/3_training_all.py menunjukkan tiga pemanggilan model.train yang digunakan pada baseline awal.</w:t>
      </w:r>
    </w:p>
    <w:p>
      <w:pPr>
        <w:pStyle w:val="Heading2"/>
      </w:pPr>
      <w:r>
        <w:t>4.1 Fungsi utilitas</w:t>
      </w:r>
    </w:p>
    <w:p>
      <w:pPr>
        <w:pStyle w:val="ListBullet"/>
      </w:pPr>
      <w:r>
        <w:t>_image_files: mengembalikan file gambar dengan ekstensi yang didukung.</w:t>
      </w:r>
    </w:p>
    <w:p>
      <w:pPr>
        <w:pStyle w:val="ListBullet"/>
      </w:pPr>
      <w:r>
        <w:t>dataset_summary: menghitung statistik split dan kecocokan gambar-label.</w:t>
      </w:r>
    </w:p>
    <w:p>
      <w:pPr>
        <w:pStyle w:val="ListBullet"/>
      </w:pPr>
      <w:r>
        <w:t>save_dataset_report: menulis dataset_summary.json, dataset_summary.csv, dan dataset_summary.md.</w:t>
      </w:r>
    </w:p>
    <w:p>
      <w:pPr>
        <w:pStyle w:val="ListBullet"/>
      </w:pPr>
      <w:r>
        <w:t>write_dataset_yaml: membuat YAML portable untuk deteksi ikan dan lesi.</w:t>
      </w:r>
    </w:p>
    <w:p>
      <w:pPr>
        <w:pStyle w:val="ListBullet"/>
      </w:pPr>
      <w:r>
        <w:t>_metric_value: mengambil metrik dari object hasil Ultralytics dengan beberapa nama atribut alternatif.</w:t>
      </w:r>
    </w:p>
    <w:p>
      <w:pPr>
        <w:pStyle w:val="Heading2"/>
      </w:pPr>
      <w:r>
        <w:t>4.2 Training</w:t>
      </w:r>
    </w:p>
    <w:p>
      <w:r>
        <w:t>train_models membuat tiga model pretrained. Dua detector memakai yolo11n.pt, imgsz 640, dan 10 epoch. Classifier memakai yolo11n-cls.pt, imgsz 224, dan 10 epoch. Semua hasil diarahkan ke project Runs_Baseline dengan nama model_ikan, model_lesi, dan model_penyakit.</w:t>
      </w:r>
    </w:p>
    <w:p>
      <w:pPr>
        <w:spacing w:after="120"/>
        <w:ind w:left="288" w:right="288"/>
      </w:pPr>
      <w:r>
        <w:rPr>
          <w:rFonts w:ascii="Consolas" w:hAnsi="Consolas"/>
          <w:color w:val="2D2D2D"/>
          <w:sz w:val="16"/>
        </w:rPr>
        <w:t>YOLO('yolo11n.pt').train(data=fish_yaml, epochs=10, imgsz=640, project='Runs_Baseline', name='model_ikan')</w:t>
        <w:br/>
      </w:r>
      <w:r>
        <w:rPr>
          <w:rFonts w:ascii="Consolas" w:hAnsi="Consolas"/>
          <w:color w:val="2D2D2D"/>
          <w:sz w:val="16"/>
        </w:rPr>
        <w:t>YOLO('yolo11n.pt').train(data=lesion_yaml, epochs=10, imgsz=640, project='Runs_Baseline', name='model_lesi')</w:t>
        <w:br/>
      </w:r>
      <w:r>
        <w:rPr>
          <w:rFonts w:ascii="Consolas" w:hAnsi="Consolas"/>
          <w:color w:val="2D2D2D"/>
          <w:sz w:val="16"/>
        </w:rPr>
        <w:t>YOLO('yolo11n-cls.pt').train(data=classification_dir, epochs=10, imgsz=224, project='Runs_Baseline', name='model_penyakit')</w:t>
        <w:br/>
      </w:r>
    </w:p>
    <w:p>
      <w:pPr>
        <w:pStyle w:val="Heading2"/>
      </w:pPr>
      <w:r>
        <w:t>4.3 Evaluasi dan ekspor metrik</w:t>
      </w:r>
    </w:p>
    <w:p>
      <w:r>
        <w:t>evaluate_models memuat best.pt, menjalankan model.val, dan menyimpan precision, recall, mAP50, mAP50-95 untuk deteksi atau Top-1 dan Top-5 untuk klasifikasi. plot_training_curves membaca results.csv dan membangun grafik gabungan loss serta metrik. classification_confusion_matrix melakukan prediksi satu per satu pada folder validation lalu mengisi matriks aktual versus prediksi.</w:t>
      </w:r>
    </w:p>
    <w:p>
      <w:pPr>
        <w:pStyle w:val="Heading2"/>
      </w:pPr>
      <w:r>
        <w:t>4.4 Dashboard</w:t>
      </w:r>
    </w:p>
    <w:p>
      <w:r>
        <w:t>run_dashboard membaca satu gambar, menjalankan detektor ikan, memotong setiap ikan, menjalankan detector lesi pada crop, lalu menjalankan classifier. Bounding box ikan diberi warna kuning, lesi merah, sedangkan panel kanan berisi confidence ikan, jumlah lesi, dan tiga prediksi penyakit teratas.</w:t>
      </w:r>
    </w:p>
    <w:p>
      <w:pPr>
        <w:pStyle w:val="Heading1"/>
      </w:pPr>
      <w:r>
        <w:t>5. Konfigurasi Eksperimen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376"/>
            <w:vAlign w:val="center"/>
            <w:shd w:fill="17365D"/>
          </w:tcPr>
          <w:p>
            <w:r/>
            <w:r>
              <w:rPr>
                <w:rFonts w:ascii="Times New Roman" w:hAnsi="Times New Roman"/>
                <w:b/>
                <w:color w:val="FFFFFF"/>
                <w:sz w:val="18"/>
              </w:rPr>
              <w:t>Parameter</w:t>
            </w:r>
          </w:p>
        </w:tc>
        <w:tc>
          <w:tcPr>
            <w:tcW w:type="dxa" w:w="2232"/>
            <w:vAlign w:val="center"/>
            <w:shd w:fill="17365D"/>
          </w:tcPr>
          <w:p>
            <w:r/>
            <w:r>
              <w:rPr>
                <w:rFonts w:ascii="Times New Roman" w:hAnsi="Times New Roman"/>
                <w:b/>
                <w:color w:val="FFFFFF"/>
                <w:sz w:val="18"/>
              </w:rPr>
              <w:t>Deteksi ikan</w:t>
            </w:r>
          </w:p>
        </w:tc>
        <w:tc>
          <w:tcPr>
            <w:tcW w:type="dxa" w:w="2232"/>
            <w:vAlign w:val="center"/>
            <w:shd w:fill="17365D"/>
          </w:tcPr>
          <w:p>
            <w:r/>
            <w:r>
              <w:rPr>
                <w:rFonts w:ascii="Times New Roman" w:hAnsi="Times New Roman"/>
                <w:b/>
                <w:color w:val="FFFFFF"/>
                <w:sz w:val="18"/>
              </w:rPr>
              <w:t>Deteksi lesi</w:t>
            </w:r>
          </w:p>
        </w:tc>
        <w:tc>
          <w:tcPr>
            <w:tcW w:type="dxa" w:w="2232"/>
            <w:vAlign w:val="center"/>
            <w:shd w:fill="17365D"/>
          </w:tcPr>
          <w:p>
            <w:r/>
            <w:r>
              <w:rPr>
                <w:rFonts w:ascii="Times New Roman" w:hAnsi="Times New Roman"/>
                <w:b/>
                <w:color w:val="FFFFFF"/>
                <w:sz w:val="18"/>
              </w:rPr>
              <w:t>Klasifikasi</w:t>
            </w:r>
          </w:p>
        </w:tc>
      </w:tr>
      <w:tr>
        <w:tc>
          <w:tcPr>
            <w:tcW w:type="dxa" w:w="2376"/>
            <w:vAlign w:val="center"/>
            <w:shd w:fill="EAF1F8"/>
          </w:tcPr>
          <w:p>
            <w:r/>
            <w:r>
              <w:rPr>
                <w:rFonts w:ascii="Times New Roman" w:hAnsi="Times New Roman"/>
                <w:b w:val="0"/>
                <w:sz w:val="17"/>
              </w:rPr>
              <w:t>Model</w:t>
            </w:r>
          </w:p>
        </w:tc>
        <w:tc>
          <w:tcPr>
            <w:tcW w:type="dxa" w:w="2232"/>
            <w:vAlign w:val="center"/>
            <w:shd w:fill="EAF1F8"/>
          </w:tcPr>
          <w:p>
            <w:r/>
            <w:r>
              <w:rPr>
                <w:rFonts w:ascii="Times New Roman" w:hAnsi="Times New Roman"/>
                <w:b w:val="0"/>
                <w:sz w:val="17"/>
              </w:rPr>
              <w:t>yolo11n.pt</w:t>
            </w:r>
          </w:p>
        </w:tc>
        <w:tc>
          <w:tcPr>
            <w:tcW w:type="dxa" w:w="2232"/>
            <w:vAlign w:val="center"/>
            <w:shd w:fill="EAF1F8"/>
          </w:tcPr>
          <w:p>
            <w:r/>
            <w:r>
              <w:rPr>
                <w:rFonts w:ascii="Times New Roman" w:hAnsi="Times New Roman"/>
                <w:b w:val="0"/>
                <w:sz w:val="17"/>
              </w:rPr>
              <w:t>yolo11n.pt</w:t>
            </w:r>
          </w:p>
        </w:tc>
        <w:tc>
          <w:tcPr>
            <w:tcW w:type="dxa" w:w="2232"/>
            <w:vAlign w:val="center"/>
            <w:shd w:fill="EAF1F8"/>
          </w:tcPr>
          <w:p>
            <w:r/>
            <w:r>
              <w:rPr>
                <w:rFonts w:ascii="Times New Roman" w:hAnsi="Times New Roman"/>
                <w:b w:val="0"/>
                <w:sz w:val="17"/>
              </w:rPr>
              <w:t>yolo11n-cls.pt</w:t>
            </w:r>
          </w:p>
        </w:tc>
      </w:tr>
      <w:tr>
        <w:tc>
          <w:tcPr>
            <w:tcW w:type="dxa" w:w="2376"/>
            <w:vAlign w:val="center"/>
          </w:tcPr>
          <w:p>
            <w:r/>
            <w:r>
              <w:rPr>
                <w:rFonts w:ascii="Times New Roman" w:hAnsi="Times New Roman"/>
                <w:b w:val="0"/>
                <w:sz w:val="17"/>
              </w:rPr>
              <w:t>Epoch</w:t>
            </w:r>
          </w:p>
        </w:tc>
        <w:tc>
          <w:tcPr>
            <w:tcW w:type="dxa" w:w="2232"/>
            <w:vAlign w:val="center"/>
          </w:tcPr>
          <w:p>
            <w:r/>
            <w:r>
              <w:rPr>
                <w:rFonts w:ascii="Times New Roman" w:hAnsi="Times New Roman"/>
                <w:b w:val="0"/>
                <w:sz w:val="17"/>
              </w:rPr>
              <w:t>10</w:t>
            </w:r>
          </w:p>
        </w:tc>
        <w:tc>
          <w:tcPr>
            <w:tcW w:type="dxa" w:w="2232"/>
            <w:vAlign w:val="center"/>
          </w:tcPr>
          <w:p>
            <w:r/>
            <w:r>
              <w:rPr>
                <w:rFonts w:ascii="Times New Roman" w:hAnsi="Times New Roman"/>
                <w:b w:val="0"/>
                <w:sz w:val="17"/>
              </w:rPr>
              <w:t>10</w:t>
            </w:r>
          </w:p>
        </w:tc>
        <w:tc>
          <w:tcPr>
            <w:tcW w:type="dxa" w:w="2232"/>
            <w:vAlign w:val="center"/>
          </w:tcPr>
          <w:p>
            <w:r/>
            <w:r>
              <w:rPr>
                <w:rFonts w:ascii="Times New Roman" w:hAnsi="Times New Roman"/>
                <w:b w:val="0"/>
                <w:sz w:val="17"/>
              </w:rPr>
              <w:t>10</w:t>
            </w:r>
          </w:p>
        </w:tc>
      </w:tr>
      <w:tr>
        <w:tc>
          <w:tcPr>
            <w:tcW w:type="dxa" w:w="2376"/>
            <w:vAlign w:val="center"/>
            <w:shd w:fill="EAF1F8"/>
          </w:tcPr>
          <w:p>
            <w:r/>
            <w:r>
              <w:rPr>
                <w:rFonts w:ascii="Times New Roman" w:hAnsi="Times New Roman"/>
                <w:b w:val="0"/>
                <w:sz w:val="17"/>
              </w:rPr>
              <w:t>Image size</w:t>
            </w:r>
          </w:p>
        </w:tc>
        <w:tc>
          <w:tcPr>
            <w:tcW w:type="dxa" w:w="2232"/>
            <w:vAlign w:val="center"/>
            <w:shd w:fill="EAF1F8"/>
          </w:tcPr>
          <w:p>
            <w:r/>
            <w:r>
              <w:rPr>
                <w:rFonts w:ascii="Times New Roman" w:hAnsi="Times New Roman"/>
                <w:b w:val="0"/>
                <w:sz w:val="17"/>
              </w:rPr>
              <w:t>640</w:t>
            </w:r>
          </w:p>
        </w:tc>
        <w:tc>
          <w:tcPr>
            <w:tcW w:type="dxa" w:w="2232"/>
            <w:vAlign w:val="center"/>
            <w:shd w:fill="EAF1F8"/>
          </w:tcPr>
          <w:p>
            <w:r/>
            <w:r>
              <w:rPr>
                <w:rFonts w:ascii="Times New Roman" w:hAnsi="Times New Roman"/>
                <w:b w:val="0"/>
                <w:sz w:val="17"/>
              </w:rPr>
              <w:t>640</w:t>
            </w:r>
          </w:p>
        </w:tc>
        <w:tc>
          <w:tcPr>
            <w:tcW w:type="dxa" w:w="2232"/>
            <w:vAlign w:val="center"/>
            <w:shd w:fill="EAF1F8"/>
          </w:tcPr>
          <w:p>
            <w:r/>
            <w:r>
              <w:rPr>
                <w:rFonts w:ascii="Times New Roman" w:hAnsi="Times New Roman"/>
                <w:b w:val="0"/>
                <w:sz w:val="17"/>
              </w:rPr>
              <w:t>224</w:t>
            </w:r>
          </w:p>
        </w:tc>
      </w:tr>
      <w:tr>
        <w:tc>
          <w:tcPr>
            <w:tcW w:type="dxa" w:w="2376"/>
            <w:vAlign w:val="center"/>
          </w:tcPr>
          <w:p>
            <w:r/>
            <w:r>
              <w:rPr>
                <w:rFonts w:ascii="Times New Roman" w:hAnsi="Times New Roman"/>
                <w:b w:val="0"/>
                <w:sz w:val="17"/>
              </w:rPr>
              <w:t>Batch</w:t>
            </w:r>
          </w:p>
        </w:tc>
        <w:tc>
          <w:tcPr>
            <w:tcW w:type="dxa" w:w="2232"/>
            <w:vAlign w:val="center"/>
          </w:tcPr>
          <w:p>
            <w:r/>
            <w:r>
              <w:rPr>
                <w:rFonts w:ascii="Times New Roman" w:hAnsi="Times New Roman"/>
                <w:b w:val="0"/>
                <w:sz w:val="17"/>
              </w:rPr>
              <w:t>16</w:t>
            </w:r>
          </w:p>
        </w:tc>
        <w:tc>
          <w:tcPr>
            <w:tcW w:type="dxa" w:w="2232"/>
            <w:vAlign w:val="center"/>
          </w:tcPr>
          <w:p>
            <w:r/>
            <w:r>
              <w:rPr>
                <w:rFonts w:ascii="Times New Roman" w:hAnsi="Times New Roman"/>
                <w:b w:val="0"/>
                <w:sz w:val="17"/>
              </w:rPr>
              <w:t>16</w:t>
            </w:r>
          </w:p>
        </w:tc>
        <w:tc>
          <w:tcPr>
            <w:tcW w:type="dxa" w:w="2232"/>
            <w:vAlign w:val="center"/>
          </w:tcPr>
          <w:p>
            <w:r/>
            <w:r>
              <w:rPr>
                <w:rFonts w:ascii="Times New Roman" w:hAnsi="Times New Roman"/>
                <w:b w:val="0"/>
                <w:sz w:val="17"/>
              </w:rPr>
              <w:t>16</w:t>
            </w:r>
          </w:p>
        </w:tc>
      </w:tr>
      <w:tr>
        <w:tc>
          <w:tcPr>
            <w:tcW w:type="dxa" w:w="2376"/>
            <w:vAlign w:val="center"/>
            <w:shd w:fill="EAF1F8"/>
          </w:tcPr>
          <w:p>
            <w:r/>
            <w:r>
              <w:rPr>
                <w:rFonts w:ascii="Times New Roman" w:hAnsi="Times New Roman"/>
                <w:b w:val="0"/>
                <w:sz w:val="17"/>
              </w:rPr>
              <w:t>Optimizer</w:t>
            </w:r>
          </w:p>
        </w:tc>
        <w:tc>
          <w:tcPr>
            <w:tcW w:type="dxa" w:w="2232"/>
            <w:vAlign w:val="center"/>
            <w:shd w:fill="EAF1F8"/>
          </w:tcPr>
          <w:p>
            <w:r/>
            <w:r>
              <w:rPr>
                <w:rFonts w:ascii="Times New Roman" w:hAnsi="Times New Roman"/>
                <w:b w:val="0"/>
                <w:sz w:val="17"/>
              </w:rPr>
              <w:t>auto</w:t>
            </w:r>
          </w:p>
        </w:tc>
        <w:tc>
          <w:tcPr>
            <w:tcW w:type="dxa" w:w="2232"/>
            <w:vAlign w:val="center"/>
            <w:shd w:fill="EAF1F8"/>
          </w:tcPr>
          <w:p>
            <w:r/>
            <w:r>
              <w:rPr>
                <w:rFonts w:ascii="Times New Roman" w:hAnsi="Times New Roman"/>
                <w:b w:val="0"/>
                <w:sz w:val="17"/>
              </w:rPr>
              <w:t>auto</w:t>
            </w:r>
          </w:p>
        </w:tc>
        <w:tc>
          <w:tcPr>
            <w:tcW w:type="dxa" w:w="2232"/>
            <w:vAlign w:val="center"/>
            <w:shd w:fill="EAF1F8"/>
          </w:tcPr>
          <w:p>
            <w:r/>
            <w:r>
              <w:rPr>
                <w:rFonts w:ascii="Times New Roman" w:hAnsi="Times New Roman"/>
                <w:b w:val="0"/>
                <w:sz w:val="17"/>
              </w:rPr>
              <w:t>auto</w:t>
            </w:r>
          </w:p>
        </w:tc>
      </w:tr>
      <w:tr>
        <w:tc>
          <w:tcPr>
            <w:tcW w:type="dxa" w:w="2376"/>
            <w:vAlign w:val="center"/>
          </w:tcPr>
          <w:p>
            <w:r/>
            <w:r>
              <w:rPr>
                <w:rFonts w:ascii="Times New Roman" w:hAnsi="Times New Roman"/>
                <w:b w:val="0"/>
                <w:sz w:val="17"/>
              </w:rPr>
              <w:t>Learning rate awal</w:t>
            </w:r>
          </w:p>
        </w:tc>
        <w:tc>
          <w:tcPr>
            <w:tcW w:type="dxa" w:w="2232"/>
            <w:vAlign w:val="center"/>
          </w:tcPr>
          <w:p>
            <w:r/>
            <w:r>
              <w:rPr>
                <w:rFonts w:ascii="Times New Roman" w:hAnsi="Times New Roman"/>
                <w:b w:val="0"/>
                <w:sz w:val="17"/>
              </w:rPr>
              <w:t>0,01</w:t>
            </w:r>
          </w:p>
        </w:tc>
        <w:tc>
          <w:tcPr>
            <w:tcW w:type="dxa" w:w="2232"/>
            <w:vAlign w:val="center"/>
          </w:tcPr>
          <w:p>
            <w:r/>
            <w:r>
              <w:rPr>
                <w:rFonts w:ascii="Times New Roman" w:hAnsi="Times New Roman"/>
                <w:b w:val="0"/>
                <w:sz w:val="17"/>
              </w:rPr>
              <w:t>0,01</w:t>
            </w:r>
          </w:p>
        </w:tc>
        <w:tc>
          <w:tcPr>
            <w:tcW w:type="dxa" w:w="2232"/>
            <w:vAlign w:val="center"/>
          </w:tcPr>
          <w:p>
            <w:r/>
            <w:r>
              <w:rPr>
                <w:rFonts w:ascii="Times New Roman" w:hAnsi="Times New Roman"/>
                <w:b w:val="0"/>
                <w:sz w:val="17"/>
              </w:rPr>
              <w:t>0,01</w:t>
            </w:r>
          </w:p>
        </w:tc>
      </w:tr>
      <w:tr>
        <w:tc>
          <w:tcPr>
            <w:tcW w:type="dxa" w:w="2376"/>
            <w:vAlign w:val="center"/>
            <w:shd w:fill="EAF1F8"/>
          </w:tcPr>
          <w:p>
            <w:r/>
            <w:r>
              <w:rPr>
                <w:rFonts w:ascii="Times New Roman" w:hAnsi="Times New Roman"/>
                <w:b w:val="0"/>
                <w:sz w:val="17"/>
              </w:rPr>
              <w:t>Weight decay</w:t>
            </w:r>
          </w:p>
        </w:tc>
        <w:tc>
          <w:tcPr>
            <w:tcW w:type="dxa" w:w="2232"/>
            <w:vAlign w:val="center"/>
            <w:shd w:fill="EAF1F8"/>
          </w:tcPr>
          <w:p>
            <w:r/>
            <w:r>
              <w:rPr>
                <w:rFonts w:ascii="Times New Roman" w:hAnsi="Times New Roman"/>
                <w:b w:val="0"/>
                <w:sz w:val="17"/>
              </w:rPr>
              <w:t>0,0005</w:t>
            </w:r>
          </w:p>
        </w:tc>
        <w:tc>
          <w:tcPr>
            <w:tcW w:type="dxa" w:w="2232"/>
            <w:vAlign w:val="center"/>
            <w:shd w:fill="EAF1F8"/>
          </w:tcPr>
          <w:p>
            <w:r/>
            <w:r>
              <w:rPr>
                <w:rFonts w:ascii="Times New Roman" w:hAnsi="Times New Roman"/>
                <w:b w:val="0"/>
                <w:sz w:val="17"/>
              </w:rPr>
              <w:t>0,0005</w:t>
            </w:r>
          </w:p>
        </w:tc>
        <w:tc>
          <w:tcPr>
            <w:tcW w:type="dxa" w:w="2232"/>
            <w:vAlign w:val="center"/>
            <w:shd w:fill="EAF1F8"/>
          </w:tcPr>
          <w:p>
            <w:r/>
            <w:r>
              <w:rPr>
                <w:rFonts w:ascii="Times New Roman" w:hAnsi="Times New Roman"/>
                <w:b w:val="0"/>
                <w:sz w:val="17"/>
              </w:rPr>
              <w:t>0,0005</w:t>
            </w:r>
          </w:p>
        </w:tc>
      </w:tr>
      <w:tr>
        <w:tc>
          <w:tcPr>
            <w:tcW w:type="dxa" w:w="2376"/>
            <w:vAlign w:val="center"/>
          </w:tcPr>
          <w:p>
            <w:r/>
            <w:r>
              <w:rPr>
                <w:rFonts w:ascii="Times New Roman" w:hAnsi="Times New Roman"/>
                <w:b w:val="0"/>
                <w:sz w:val="17"/>
              </w:rPr>
              <w:t>Augmentasi utama</w:t>
            </w:r>
          </w:p>
        </w:tc>
        <w:tc>
          <w:tcPr>
            <w:tcW w:type="dxa" w:w="2232"/>
            <w:vAlign w:val="center"/>
          </w:tcPr>
          <w:p>
            <w:r/>
            <w:r>
              <w:rPr>
                <w:rFonts w:ascii="Times New Roman" w:hAnsi="Times New Roman"/>
                <w:b w:val="0"/>
                <w:sz w:val="17"/>
              </w:rPr>
              <w:t>mosaic, flip LR, randaugment</w:t>
            </w:r>
          </w:p>
        </w:tc>
        <w:tc>
          <w:tcPr>
            <w:tcW w:type="dxa" w:w="2232"/>
            <w:vAlign w:val="center"/>
          </w:tcPr>
          <w:p>
            <w:r/>
            <w:r>
              <w:rPr>
                <w:rFonts w:ascii="Times New Roman" w:hAnsi="Times New Roman"/>
                <w:b w:val="0"/>
                <w:sz w:val="17"/>
              </w:rPr>
              <w:t>mosaic, flip LR, randaugment</w:t>
            </w:r>
          </w:p>
        </w:tc>
        <w:tc>
          <w:tcPr>
            <w:tcW w:type="dxa" w:w="2232"/>
            <w:vAlign w:val="center"/>
          </w:tcPr>
          <w:p>
            <w:r/>
            <w:r>
              <w:rPr>
                <w:rFonts w:ascii="Times New Roman" w:hAnsi="Times New Roman"/>
                <w:b w:val="0"/>
                <w:sz w:val="17"/>
              </w:rPr>
              <w:t>flip LR, randaugment, erasing</w:t>
            </w:r>
          </w:p>
        </w:tc>
      </w:tr>
    </w:tbl>
    <w:p/>
    <w:p>
      <w:r>
        <w:t>args.yaml aktual menunjukkan seed Ultralytics bernilai 0 dan deterministic true, sedangkan pembagian dataset menggunakan seed 42 pada pipeline persiapan. Untuk model_lesi, args.yaml menyatakan resume dari last.pt; hal ini perlu dicatat ketika membandingkan percobaan atau mengulang training secara eksak.</w:t>
      </w:r>
    </w:p>
    <w:p>
      <w:pPr>
        <w:pStyle w:val="Heading1"/>
      </w:pPr>
      <w:r>
        <w:t>6. Hasil Training dan Evaluasi</w:t>
      </w:r>
    </w:p>
    <w:p>
      <w:pPr>
        <w:pStyle w:val="Heading2"/>
      </w:pPr>
      <w:r>
        <w:t>6.1 Deteksi ikan</w:t>
      </w:r>
    </w:p>
    <w:p>
      <w:r>
        <w:t>Loss box turun dari 0,8066 menjadi 0,4723 dan loss klasifikasi turun dari 1,3337 menjadi 0,2206. Recall validation sangat tinggi sejak awal dan mencapai 0,9996 pada epoch ke-10, tetapi precision berada sekitar 0,36. mAP50 terbaik pada epoch ke-3 sebesar 0,3733, sedangkan nilai akhir mAP50-95 sebesar 0,3379. Ini menandakan model cenderung menangkap objek ikan, namun kualitas ketepatan box dan seleksi prediksi masih terbatas.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792"/>
            <w:vAlign w:val="center"/>
            <w:shd w:fill="17365D"/>
          </w:tcPr>
          <w:p>
            <w:r/>
            <w:r>
              <w:rPr>
                <w:rFonts w:ascii="Times New Roman" w:hAnsi="Times New Roman"/>
                <w:b/>
                <w:color w:val="FFFFFF"/>
                <w:sz w:val="18"/>
              </w:rPr>
              <w:t>Epoch</w:t>
            </w:r>
          </w:p>
        </w:tc>
        <w:tc>
          <w:tcPr>
            <w:tcW w:type="dxa" w:w="1440"/>
            <w:vAlign w:val="center"/>
            <w:shd w:fill="17365D"/>
          </w:tcPr>
          <w:p>
            <w:r/>
            <w:r>
              <w:rPr>
                <w:rFonts w:ascii="Times New Roman" w:hAnsi="Times New Roman"/>
                <w:b/>
                <w:color w:val="FFFFFF"/>
                <w:sz w:val="18"/>
              </w:rPr>
              <w:t>Box loss</w:t>
            </w:r>
          </w:p>
        </w:tc>
        <w:tc>
          <w:tcPr>
            <w:tcW w:type="dxa" w:w="1440"/>
            <w:vAlign w:val="center"/>
            <w:shd w:fill="17365D"/>
          </w:tcPr>
          <w:p>
            <w:r/>
            <w:r>
              <w:rPr>
                <w:rFonts w:ascii="Times New Roman" w:hAnsi="Times New Roman"/>
                <w:b/>
                <w:color w:val="FFFFFF"/>
                <w:sz w:val="18"/>
              </w:rPr>
              <w:t>Precision</w:t>
            </w:r>
          </w:p>
        </w:tc>
        <w:tc>
          <w:tcPr>
            <w:tcW w:type="dxa" w:w="1296"/>
            <w:vAlign w:val="center"/>
            <w:shd w:fill="17365D"/>
          </w:tcPr>
          <w:p>
            <w:r/>
            <w:r>
              <w:rPr>
                <w:rFonts w:ascii="Times New Roman" w:hAnsi="Times New Roman"/>
                <w:b/>
                <w:color w:val="FFFFFF"/>
                <w:sz w:val="18"/>
              </w:rPr>
              <w:t>Recall</w:t>
            </w:r>
          </w:p>
        </w:tc>
        <w:tc>
          <w:tcPr>
            <w:tcW w:type="dxa" w:w="1368"/>
            <w:vAlign w:val="center"/>
            <w:shd w:fill="17365D"/>
          </w:tcPr>
          <w:p>
            <w:r/>
            <w:r>
              <w:rPr>
                <w:rFonts w:ascii="Times New Roman" w:hAnsi="Times New Roman"/>
                <w:b/>
                <w:color w:val="FFFFFF"/>
                <w:sz w:val="18"/>
              </w:rPr>
              <w:t>mAP50</w:t>
            </w:r>
          </w:p>
        </w:tc>
        <w:tc>
          <w:tcPr>
            <w:tcW w:type="dxa" w:w="1584"/>
            <w:vAlign w:val="center"/>
            <w:shd w:fill="17365D"/>
          </w:tcPr>
          <w:p>
            <w:r/>
            <w:r>
              <w:rPr>
                <w:rFonts w:ascii="Times New Roman" w:hAnsi="Times New Roman"/>
                <w:b/>
                <w:color w:val="FFFFFF"/>
                <w:sz w:val="18"/>
              </w:rPr>
              <w:t>mAP50-95</w:t>
            </w:r>
          </w:p>
        </w:tc>
      </w:tr>
      <w:tr>
        <w:tc>
          <w:tcPr>
            <w:tcW w:type="dxa" w:w="792"/>
            <w:vAlign w:val="center"/>
            <w:shd w:fill="EAF1F8"/>
          </w:tcPr>
          <w:p>
            <w:r/>
            <w:r>
              <w:rPr>
                <w:rFonts w:ascii="Times New Roman" w:hAnsi="Times New Roman"/>
                <w:b w:val="0"/>
                <w:sz w:val="17"/>
              </w:rPr>
              <w:t>1</w:t>
            </w:r>
          </w:p>
        </w:tc>
        <w:tc>
          <w:tcPr>
            <w:tcW w:type="dxa" w:w="1440"/>
            <w:vAlign w:val="center"/>
            <w:shd w:fill="EAF1F8"/>
          </w:tcPr>
          <w:p>
            <w:r/>
            <w:r>
              <w:rPr>
                <w:rFonts w:ascii="Times New Roman" w:hAnsi="Times New Roman"/>
                <w:b w:val="0"/>
                <w:sz w:val="17"/>
              </w:rPr>
              <w:t>0.8066</w:t>
            </w:r>
          </w:p>
        </w:tc>
        <w:tc>
          <w:tcPr>
            <w:tcW w:type="dxa" w:w="1440"/>
            <w:vAlign w:val="center"/>
            <w:shd w:fill="EAF1F8"/>
          </w:tcPr>
          <w:p>
            <w:r/>
            <w:r>
              <w:rPr>
                <w:rFonts w:ascii="Times New Roman" w:hAnsi="Times New Roman"/>
                <w:b w:val="0"/>
                <w:sz w:val="17"/>
              </w:rPr>
              <w:t>0.3568</w:t>
            </w:r>
          </w:p>
        </w:tc>
        <w:tc>
          <w:tcPr>
            <w:tcW w:type="dxa" w:w="1296"/>
            <w:vAlign w:val="center"/>
            <w:shd w:fill="EAF1F8"/>
          </w:tcPr>
          <w:p>
            <w:r/>
            <w:r>
              <w:rPr>
                <w:rFonts w:ascii="Times New Roman" w:hAnsi="Times New Roman"/>
                <w:b w:val="0"/>
                <w:sz w:val="17"/>
              </w:rPr>
              <w:t>0.9670</w:t>
            </w:r>
          </w:p>
        </w:tc>
        <w:tc>
          <w:tcPr>
            <w:tcW w:type="dxa" w:w="1368"/>
            <w:vAlign w:val="center"/>
            <w:shd w:fill="EAF1F8"/>
          </w:tcPr>
          <w:p>
            <w:r/>
            <w:r>
              <w:rPr>
                <w:rFonts w:ascii="Times New Roman" w:hAnsi="Times New Roman"/>
                <w:b w:val="0"/>
                <w:sz w:val="17"/>
              </w:rPr>
              <w:t>0.3733</w:t>
            </w:r>
          </w:p>
        </w:tc>
        <w:tc>
          <w:tcPr>
            <w:tcW w:type="dxa" w:w="1584"/>
            <w:vAlign w:val="center"/>
            <w:shd w:fill="EAF1F8"/>
          </w:tcPr>
          <w:p>
            <w:r/>
            <w:r>
              <w:rPr>
                <w:rFonts w:ascii="Times New Roman" w:hAnsi="Times New Roman"/>
                <w:b w:val="0"/>
                <w:sz w:val="17"/>
              </w:rPr>
              <w:t>0.3031</w:t>
            </w:r>
          </w:p>
        </w:tc>
      </w:tr>
      <w:tr>
        <w:tc>
          <w:tcPr>
            <w:tcW w:type="dxa" w:w="792"/>
            <w:vAlign w:val="center"/>
          </w:tcPr>
          <w:p>
            <w:r/>
            <w:r>
              <w:rPr>
                <w:rFonts w:ascii="Times New Roman" w:hAnsi="Times New Roman"/>
                <w:b w:val="0"/>
                <w:sz w:val="17"/>
              </w:rPr>
              <w:t>2</w:t>
            </w:r>
          </w:p>
        </w:tc>
        <w:tc>
          <w:tcPr>
            <w:tcW w:type="dxa" w:w="1440"/>
            <w:vAlign w:val="center"/>
          </w:tcPr>
          <w:p>
            <w:r/>
            <w:r>
              <w:rPr>
                <w:rFonts w:ascii="Times New Roman" w:hAnsi="Times New Roman"/>
                <w:b w:val="0"/>
                <w:sz w:val="17"/>
              </w:rPr>
              <w:t>0.7938</w:t>
            </w:r>
          </w:p>
        </w:tc>
        <w:tc>
          <w:tcPr>
            <w:tcW w:type="dxa" w:w="1440"/>
            <w:vAlign w:val="center"/>
          </w:tcPr>
          <w:p>
            <w:r/>
            <w:r>
              <w:rPr>
                <w:rFonts w:ascii="Times New Roman" w:hAnsi="Times New Roman"/>
                <w:b w:val="0"/>
                <w:sz w:val="17"/>
              </w:rPr>
              <w:t>0.3564</w:t>
            </w:r>
          </w:p>
        </w:tc>
        <w:tc>
          <w:tcPr>
            <w:tcW w:type="dxa" w:w="1296"/>
            <w:vAlign w:val="center"/>
          </w:tcPr>
          <w:p>
            <w:r/>
            <w:r>
              <w:rPr>
                <w:rFonts w:ascii="Times New Roman" w:hAnsi="Times New Roman"/>
                <w:b w:val="0"/>
                <w:sz w:val="17"/>
              </w:rPr>
              <w:t>0.9905</w:t>
            </w:r>
          </w:p>
        </w:tc>
        <w:tc>
          <w:tcPr>
            <w:tcW w:type="dxa" w:w="1368"/>
            <w:vAlign w:val="center"/>
          </w:tcPr>
          <w:p>
            <w:r/>
            <w:r>
              <w:rPr>
                <w:rFonts w:ascii="Times New Roman" w:hAnsi="Times New Roman"/>
                <w:b w:val="0"/>
                <w:sz w:val="17"/>
              </w:rPr>
              <w:t>0.3708</w:t>
            </w:r>
          </w:p>
        </w:tc>
        <w:tc>
          <w:tcPr>
            <w:tcW w:type="dxa" w:w="1584"/>
            <w:vAlign w:val="center"/>
          </w:tcPr>
          <w:p>
            <w:r/>
            <w:r>
              <w:rPr>
                <w:rFonts w:ascii="Times New Roman" w:hAnsi="Times New Roman"/>
                <w:b w:val="0"/>
                <w:sz w:val="17"/>
              </w:rPr>
              <w:t>0.3133</w:t>
            </w:r>
          </w:p>
        </w:tc>
      </w:tr>
      <w:tr>
        <w:tc>
          <w:tcPr>
            <w:tcW w:type="dxa" w:w="792"/>
            <w:vAlign w:val="center"/>
            <w:shd w:fill="EAF1F8"/>
          </w:tcPr>
          <w:p>
            <w:r/>
            <w:r>
              <w:rPr>
                <w:rFonts w:ascii="Times New Roman" w:hAnsi="Times New Roman"/>
                <w:b w:val="0"/>
                <w:sz w:val="17"/>
              </w:rPr>
              <w:t>3</w:t>
            </w:r>
          </w:p>
        </w:tc>
        <w:tc>
          <w:tcPr>
            <w:tcW w:type="dxa" w:w="1440"/>
            <w:vAlign w:val="center"/>
            <w:shd w:fill="EAF1F8"/>
          </w:tcPr>
          <w:p>
            <w:r/>
            <w:r>
              <w:rPr>
                <w:rFonts w:ascii="Times New Roman" w:hAnsi="Times New Roman"/>
                <w:b w:val="0"/>
                <w:sz w:val="17"/>
              </w:rPr>
              <w:t>0.7440</w:t>
            </w:r>
          </w:p>
        </w:tc>
        <w:tc>
          <w:tcPr>
            <w:tcW w:type="dxa" w:w="1440"/>
            <w:vAlign w:val="center"/>
            <w:shd w:fill="EAF1F8"/>
          </w:tcPr>
          <w:p>
            <w:r/>
            <w:r>
              <w:rPr>
                <w:rFonts w:ascii="Times New Roman" w:hAnsi="Times New Roman"/>
                <w:b w:val="0"/>
                <w:sz w:val="17"/>
              </w:rPr>
              <w:t>0.3609</w:t>
            </w:r>
          </w:p>
        </w:tc>
        <w:tc>
          <w:tcPr>
            <w:tcW w:type="dxa" w:w="1296"/>
            <w:vAlign w:val="center"/>
            <w:shd w:fill="EAF1F8"/>
          </w:tcPr>
          <w:p>
            <w:r/>
            <w:r>
              <w:rPr>
                <w:rFonts w:ascii="Times New Roman" w:hAnsi="Times New Roman"/>
                <w:b w:val="0"/>
                <w:sz w:val="17"/>
              </w:rPr>
              <w:t>0.9831</w:t>
            </w:r>
          </w:p>
        </w:tc>
        <w:tc>
          <w:tcPr>
            <w:tcW w:type="dxa" w:w="1368"/>
            <w:vAlign w:val="center"/>
            <w:shd w:fill="EAF1F8"/>
          </w:tcPr>
          <w:p>
            <w:r/>
            <w:r>
              <w:rPr>
                <w:rFonts w:ascii="Times New Roman" w:hAnsi="Times New Roman"/>
                <w:b w:val="0"/>
                <w:sz w:val="17"/>
              </w:rPr>
              <w:t>0.3686</w:t>
            </w:r>
          </w:p>
        </w:tc>
        <w:tc>
          <w:tcPr>
            <w:tcW w:type="dxa" w:w="1584"/>
            <w:vAlign w:val="center"/>
            <w:shd w:fill="EAF1F8"/>
          </w:tcPr>
          <w:p>
            <w:r/>
            <w:r>
              <w:rPr>
                <w:rFonts w:ascii="Times New Roman" w:hAnsi="Times New Roman"/>
                <w:b w:val="0"/>
                <w:sz w:val="17"/>
              </w:rPr>
              <w:t>0.3198</w:t>
            </w:r>
          </w:p>
        </w:tc>
      </w:tr>
      <w:tr>
        <w:tc>
          <w:tcPr>
            <w:tcW w:type="dxa" w:w="792"/>
            <w:vAlign w:val="center"/>
          </w:tcPr>
          <w:p>
            <w:r/>
            <w:r>
              <w:rPr>
                <w:rFonts w:ascii="Times New Roman" w:hAnsi="Times New Roman"/>
                <w:b w:val="0"/>
                <w:sz w:val="17"/>
              </w:rPr>
              <w:t>4</w:t>
            </w:r>
          </w:p>
        </w:tc>
        <w:tc>
          <w:tcPr>
            <w:tcW w:type="dxa" w:w="1440"/>
            <w:vAlign w:val="center"/>
          </w:tcPr>
          <w:p>
            <w:r/>
            <w:r>
              <w:rPr>
                <w:rFonts w:ascii="Times New Roman" w:hAnsi="Times New Roman"/>
                <w:b w:val="0"/>
                <w:sz w:val="17"/>
              </w:rPr>
              <w:t>0.6887</w:t>
            </w:r>
          </w:p>
        </w:tc>
        <w:tc>
          <w:tcPr>
            <w:tcW w:type="dxa" w:w="1440"/>
            <w:vAlign w:val="center"/>
          </w:tcPr>
          <w:p>
            <w:r/>
            <w:r>
              <w:rPr>
                <w:rFonts w:ascii="Times New Roman" w:hAnsi="Times New Roman"/>
                <w:b w:val="0"/>
                <w:sz w:val="17"/>
              </w:rPr>
              <w:t>0.3596</w:t>
            </w:r>
          </w:p>
        </w:tc>
        <w:tc>
          <w:tcPr>
            <w:tcW w:type="dxa" w:w="1296"/>
            <w:vAlign w:val="center"/>
          </w:tcPr>
          <w:p>
            <w:r/>
            <w:r>
              <w:rPr>
                <w:rFonts w:ascii="Times New Roman" w:hAnsi="Times New Roman"/>
                <w:b w:val="0"/>
                <w:sz w:val="17"/>
              </w:rPr>
              <w:t>0.9992</w:t>
            </w:r>
          </w:p>
        </w:tc>
        <w:tc>
          <w:tcPr>
            <w:tcW w:type="dxa" w:w="1368"/>
            <w:vAlign w:val="center"/>
          </w:tcPr>
          <w:p>
            <w:r/>
            <w:r>
              <w:rPr>
                <w:rFonts w:ascii="Times New Roman" w:hAnsi="Times New Roman"/>
                <w:b w:val="0"/>
                <w:sz w:val="17"/>
              </w:rPr>
              <w:t>0.3661</w:t>
            </w:r>
          </w:p>
        </w:tc>
        <w:tc>
          <w:tcPr>
            <w:tcW w:type="dxa" w:w="1584"/>
            <w:vAlign w:val="center"/>
          </w:tcPr>
          <w:p>
            <w:r/>
            <w:r>
              <w:rPr>
                <w:rFonts w:ascii="Times New Roman" w:hAnsi="Times New Roman"/>
                <w:b w:val="0"/>
                <w:sz w:val="17"/>
              </w:rPr>
              <w:t>0.3227</w:t>
            </w:r>
          </w:p>
        </w:tc>
      </w:tr>
      <w:tr>
        <w:tc>
          <w:tcPr>
            <w:tcW w:type="dxa" w:w="792"/>
            <w:vAlign w:val="center"/>
            <w:shd w:fill="EAF1F8"/>
          </w:tcPr>
          <w:p>
            <w:r/>
            <w:r>
              <w:rPr>
                <w:rFonts w:ascii="Times New Roman" w:hAnsi="Times New Roman"/>
                <w:b w:val="0"/>
                <w:sz w:val="17"/>
              </w:rPr>
              <w:t>5</w:t>
            </w:r>
          </w:p>
        </w:tc>
        <w:tc>
          <w:tcPr>
            <w:tcW w:type="dxa" w:w="1440"/>
            <w:vAlign w:val="center"/>
            <w:shd w:fill="EAF1F8"/>
          </w:tcPr>
          <w:p>
            <w:r/>
            <w:r>
              <w:rPr>
                <w:rFonts w:ascii="Times New Roman" w:hAnsi="Times New Roman"/>
                <w:b w:val="0"/>
                <w:sz w:val="17"/>
              </w:rPr>
              <w:t>0.6347</w:t>
            </w:r>
          </w:p>
        </w:tc>
        <w:tc>
          <w:tcPr>
            <w:tcW w:type="dxa" w:w="1440"/>
            <w:vAlign w:val="center"/>
            <w:shd w:fill="EAF1F8"/>
          </w:tcPr>
          <w:p>
            <w:r/>
            <w:r>
              <w:rPr>
                <w:rFonts w:ascii="Times New Roman" w:hAnsi="Times New Roman"/>
                <w:b w:val="0"/>
                <w:sz w:val="17"/>
              </w:rPr>
              <w:t>0.3593</w:t>
            </w:r>
          </w:p>
        </w:tc>
        <w:tc>
          <w:tcPr>
            <w:tcW w:type="dxa" w:w="1296"/>
            <w:vAlign w:val="center"/>
            <w:shd w:fill="EAF1F8"/>
          </w:tcPr>
          <w:p>
            <w:r/>
            <w:r>
              <w:rPr>
                <w:rFonts w:ascii="Times New Roman" w:hAnsi="Times New Roman"/>
                <w:b w:val="0"/>
                <w:sz w:val="17"/>
              </w:rPr>
              <w:t>0.9988</w:t>
            </w:r>
          </w:p>
        </w:tc>
        <w:tc>
          <w:tcPr>
            <w:tcW w:type="dxa" w:w="1368"/>
            <w:vAlign w:val="center"/>
            <w:shd w:fill="EAF1F8"/>
          </w:tcPr>
          <w:p>
            <w:r/>
            <w:r>
              <w:rPr>
                <w:rFonts w:ascii="Times New Roman" w:hAnsi="Times New Roman"/>
                <w:b w:val="0"/>
                <w:sz w:val="17"/>
              </w:rPr>
              <w:t>0.3701</w:t>
            </w:r>
          </w:p>
        </w:tc>
        <w:tc>
          <w:tcPr>
            <w:tcW w:type="dxa" w:w="1584"/>
            <w:vAlign w:val="center"/>
            <w:shd w:fill="EAF1F8"/>
          </w:tcPr>
          <w:p>
            <w:r/>
            <w:r>
              <w:rPr>
                <w:rFonts w:ascii="Times New Roman" w:hAnsi="Times New Roman"/>
                <w:b w:val="0"/>
                <w:sz w:val="17"/>
              </w:rPr>
              <w:t>0.3256</w:t>
            </w:r>
          </w:p>
        </w:tc>
      </w:tr>
      <w:tr>
        <w:tc>
          <w:tcPr>
            <w:tcW w:type="dxa" w:w="792"/>
            <w:vAlign w:val="center"/>
          </w:tcPr>
          <w:p>
            <w:r/>
            <w:r>
              <w:rPr>
                <w:rFonts w:ascii="Times New Roman" w:hAnsi="Times New Roman"/>
                <w:b w:val="0"/>
                <w:sz w:val="17"/>
              </w:rPr>
              <w:t>6</w:t>
            </w:r>
          </w:p>
        </w:tc>
        <w:tc>
          <w:tcPr>
            <w:tcW w:type="dxa" w:w="1440"/>
            <w:vAlign w:val="center"/>
          </w:tcPr>
          <w:p>
            <w:r/>
            <w:r>
              <w:rPr>
                <w:rFonts w:ascii="Times New Roman" w:hAnsi="Times New Roman"/>
                <w:b w:val="0"/>
                <w:sz w:val="17"/>
              </w:rPr>
              <w:t>0.5952</w:t>
            </w:r>
          </w:p>
        </w:tc>
        <w:tc>
          <w:tcPr>
            <w:tcW w:type="dxa" w:w="1440"/>
            <w:vAlign w:val="center"/>
          </w:tcPr>
          <w:p>
            <w:r/>
            <w:r>
              <w:rPr>
                <w:rFonts w:ascii="Times New Roman" w:hAnsi="Times New Roman"/>
                <w:b w:val="0"/>
                <w:sz w:val="17"/>
              </w:rPr>
              <w:t>0.3596</w:t>
            </w:r>
          </w:p>
        </w:tc>
        <w:tc>
          <w:tcPr>
            <w:tcW w:type="dxa" w:w="1296"/>
            <w:vAlign w:val="center"/>
          </w:tcPr>
          <w:p>
            <w:r/>
            <w:r>
              <w:rPr>
                <w:rFonts w:ascii="Times New Roman" w:hAnsi="Times New Roman"/>
                <w:b w:val="0"/>
                <w:sz w:val="17"/>
              </w:rPr>
              <w:t>0.9992</w:t>
            </w:r>
          </w:p>
        </w:tc>
        <w:tc>
          <w:tcPr>
            <w:tcW w:type="dxa" w:w="1368"/>
            <w:vAlign w:val="center"/>
          </w:tcPr>
          <w:p>
            <w:r/>
            <w:r>
              <w:rPr>
                <w:rFonts w:ascii="Times New Roman" w:hAnsi="Times New Roman"/>
                <w:b w:val="0"/>
                <w:sz w:val="17"/>
              </w:rPr>
              <w:t>0.3694</w:t>
            </w:r>
          </w:p>
        </w:tc>
        <w:tc>
          <w:tcPr>
            <w:tcW w:type="dxa" w:w="1584"/>
            <w:vAlign w:val="center"/>
          </w:tcPr>
          <w:p>
            <w:r/>
            <w:r>
              <w:rPr>
                <w:rFonts w:ascii="Times New Roman" w:hAnsi="Times New Roman"/>
                <w:b w:val="0"/>
                <w:sz w:val="17"/>
              </w:rPr>
              <w:t>0.3284</w:t>
            </w:r>
          </w:p>
        </w:tc>
      </w:tr>
      <w:tr>
        <w:tc>
          <w:tcPr>
            <w:tcW w:type="dxa" w:w="792"/>
            <w:vAlign w:val="center"/>
            <w:shd w:fill="EAF1F8"/>
          </w:tcPr>
          <w:p>
            <w:r/>
            <w:r>
              <w:rPr>
                <w:rFonts w:ascii="Times New Roman" w:hAnsi="Times New Roman"/>
                <w:b w:val="0"/>
                <w:sz w:val="17"/>
              </w:rPr>
              <w:t>7</w:t>
            </w:r>
          </w:p>
        </w:tc>
        <w:tc>
          <w:tcPr>
            <w:tcW w:type="dxa" w:w="1440"/>
            <w:vAlign w:val="center"/>
            <w:shd w:fill="EAF1F8"/>
          </w:tcPr>
          <w:p>
            <w:r/>
            <w:r>
              <w:rPr>
                <w:rFonts w:ascii="Times New Roman" w:hAnsi="Times New Roman"/>
                <w:b w:val="0"/>
                <w:sz w:val="17"/>
              </w:rPr>
              <w:t>0.5574</w:t>
            </w:r>
          </w:p>
        </w:tc>
        <w:tc>
          <w:tcPr>
            <w:tcW w:type="dxa" w:w="1440"/>
            <w:vAlign w:val="center"/>
            <w:shd w:fill="EAF1F8"/>
          </w:tcPr>
          <w:p>
            <w:r/>
            <w:r>
              <w:rPr>
                <w:rFonts w:ascii="Times New Roman" w:hAnsi="Times New Roman"/>
                <w:b w:val="0"/>
                <w:sz w:val="17"/>
              </w:rPr>
              <w:t>0.3595</w:t>
            </w:r>
          </w:p>
        </w:tc>
        <w:tc>
          <w:tcPr>
            <w:tcW w:type="dxa" w:w="1296"/>
            <w:vAlign w:val="center"/>
            <w:shd w:fill="EAF1F8"/>
          </w:tcPr>
          <w:p>
            <w:r/>
            <w:r>
              <w:rPr>
                <w:rFonts w:ascii="Times New Roman" w:hAnsi="Times New Roman"/>
                <w:b w:val="0"/>
                <w:sz w:val="17"/>
              </w:rPr>
              <w:t>0.9992</w:t>
            </w:r>
          </w:p>
        </w:tc>
        <w:tc>
          <w:tcPr>
            <w:tcW w:type="dxa" w:w="1368"/>
            <w:vAlign w:val="center"/>
            <w:shd w:fill="EAF1F8"/>
          </w:tcPr>
          <w:p>
            <w:r/>
            <w:r>
              <w:rPr>
                <w:rFonts w:ascii="Times New Roman" w:hAnsi="Times New Roman"/>
                <w:b w:val="0"/>
                <w:sz w:val="17"/>
              </w:rPr>
              <w:t>0.3643</w:t>
            </w:r>
          </w:p>
        </w:tc>
        <w:tc>
          <w:tcPr>
            <w:tcW w:type="dxa" w:w="1584"/>
            <w:vAlign w:val="center"/>
            <w:shd w:fill="EAF1F8"/>
          </w:tcPr>
          <w:p>
            <w:r/>
            <w:r>
              <w:rPr>
                <w:rFonts w:ascii="Times New Roman" w:hAnsi="Times New Roman"/>
                <w:b w:val="0"/>
                <w:sz w:val="17"/>
              </w:rPr>
              <w:t>0.3260</w:t>
            </w:r>
          </w:p>
        </w:tc>
      </w:tr>
      <w:tr>
        <w:tc>
          <w:tcPr>
            <w:tcW w:type="dxa" w:w="792"/>
            <w:vAlign w:val="center"/>
          </w:tcPr>
          <w:p>
            <w:r/>
            <w:r>
              <w:rPr>
                <w:rFonts w:ascii="Times New Roman" w:hAnsi="Times New Roman"/>
                <w:b w:val="0"/>
                <w:sz w:val="17"/>
              </w:rPr>
              <w:t>8</w:t>
            </w:r>
          </w:p>
        </w:tc>
        <w:tc>
          <w:tcPr>
            <w:tcW w:type="dxa" w:w="1440"/>
            <w:vAlign w:val="center"/>
          </w:tcPr>
          <w:p>
            <w:r/>
            <w:r>
              <w:rPr>
                <w:rFonts w:ascii="Times New Roman" w:hAnsi="Times New Roman"/>
                <w:b w:val="0"/>
                <w:sz w:val="17"/>
              </w:rPr>
              <w:t>0.5225</w:t>
            </w:r>
          </w:p>
        </w:tc>
        <w:tc>
          <w:tcPr>
            <w:tcW w:type="dxa" w:w="1440"/>
            <w:vAlign w:val="center"/>
          </w:tcPr>
          <w:p>
            <w:r/>
            <w:r>
              <w:rPr>
                <w:rFonts w:ascii="Times New Roman" w:hAnsi="Times New Roman"/>
                <w:b w:val="0"/>
                <w:sz w:val="17"/>
              </w:rPr>
              <w:t>0.3594</w:t>
            </w:r>
          </w:p>
        </w:tc>
        <w:tc>
          <w:tcPr>
            <w:tcW w:type="dxa" w:w="1296"/>
            <w:vAlign w:val="center"/>
          </w:tcPr>
          <w:p>
            <w:r/>
            <w:r>
              <w:rPr>
                <w:rFonts w:ascii="Times New Roman" w:hAnsi="Times New Roman"/>
                <w:b w:val="0"/>
                <w:sz w:val="17"/>
              </w:rPr>
              <w:t>0.9988</w:t>
            </w:r>
          </w:p>
        </w:tc>
        <w:tc>
          <w:tcPr>
            <w:tcW w:type="dxa" w:w="1368"/>
            <w:vAlign w:val="center"/>
          </w:tcPr>
          <w:p>
            <w:r/>
            <w:r>
              <w:rPr>
                <w:rFonts w:ascii="Times New Roman" w:hAnsi="Times New Roman"/>
                <w:b w:val="0"/>
                <w:sz w:val="17"/>
              </w:rPr>
              <w:t>0.3635</w:t>
            </w:r>
          </w:p>
        </w:tc>
        <w:tc>
          <w:tcPr>
            <w:tcW w:type="dxa" w:w="1584"/>
            <w:vAlign w:val="center"/>
          </w:tcPr>
          <w:p>
            <w:r/>
            <w:r>
              <w:rPr>
                <w:rFonts w:ascii="Times New Roman" w:hAnsi="Times New Roman"/>
                <w:b w:val="0"/>
                <w:sz w:val="17"/>
              </w:rPr>
              <w:t>0.3412</w:t>
            </w:r>
          </w:p>
        </w:tc>
      </w:tr>
      <w:tr>
        <w:tc>
          <w:tcPr>
            <w:tcW w:type="dxa" w:w="792"/>
            <w:vAlign w:val="center"/>
            <w:shd w:fill="EAF1F8"/>
          </w:tcPr>
          <w:p>
            <w:r/>
            <w:r>
              <w:rPr>
                <w:rFonts w:ascii="Times New Roman" w:hAnsi="Times New Roman"/>
                <w:b w:val="0"/>
                <w:sz w:val="17"/>
              </w:rPr>
              <w:t>9</w:t>
            </w:r>
          </w:p>
        </w:tc>
        <w:tc>
          <w:tcPr>
            <w:tcW w:type="dxa" w:w="1440"/>
            <w:vAlign w:val="center"/>
            <w:shd w:fill="EAF1F8"/>
          </w:tcPr>
          <w:p>
            <w:r/>
            <w:r>
              <w:rPr>
                <w:rFonts w:ascii="Times New Roman" w:hAnsi="Times New Roman"/>
                <w:b w:val="0"/>
                <w:sz w:val="17"/>
              </w:rPr>
              <w:t>0.5040</w:t>
            </w:r>
          </w:p>
        </w:tc>
        <w:tc>
          <w:tcPr>
            <w:tcW w:type="dxa" w:w="1440"/>
            <w:vAlign w:val="center"/>
            <w:shd w:fill="EAF1F8"/>
          </w:tcPr>
          <w:p>
            <w:r/>
            <w:r>
              <w:rPr>
                <w:rFonts w:ascii="Times New Roman" w:hAnsi="Times New Roman"/>
                <w:b w:val="0"/>
                <w:sz w:val="17"/>
              </w:rPr>
              <w:t>0.3594</w:t>
            </w:r>
          </w:p>
        </w:tc>
        <w:tc>
          <w:tcPr>
            <w:tcW w:type="dxa" w:w="1296"/>
            <w:vAlign w:val="center"/>
            <w:shd w:fill="EAF1F8"/>
          </w:tcPr>
          <w:p>
            <w:r/>
            <w:r>
              <w:rPr>
                <w:rFonts w:ascii="Times New Roman" w:hAnsi="Times New Roman"/>
                <w:b w:val="0"/>
                <w:sz w:val="17"/>
              </w:rPr>
              <w:t>0.9992</w:t>
            </w:r>
          </w:p>
        </w:tc>
        <w:tc>
          <w:tcPr>
            <w:tcW w:type="dxa" w:w="1368"/>
            <w:vAlign w:val="center"/>
            <w:shd w:fill="EAF1F8"/>
          </w:tcPr>
          <w:p>
            <w:r/>
            <w:r>
              <w:rPr>
                <w:rFonts w:ascii="Times New Roman" w:hAnsi="Times New Roman"/>
                <w:b w:val="0"/>
                <w:sz w:val="17"/>
              </w:rPr>
              <w:t>0.3639</w:t>
            </w:r>
          </w:p>
        </w:tc>
        <w:tc>
          <w:tcPr>
            <w:tcW w:type="dxa" w:w="1584"/>
            <w:vAlign w:val="center"/>
            <w:shd w:fill="EAF1F8"/>
          </w:tcPr>
          <w:p>
            <w:r/>
            <w:r>
              <w:rPr>
                <w:rFonts w:ascii="Times New Roman" w:hAnsi="Times New Roman"/>
                <w:b w:val="0"/>
                <w:sz w:val="17"/>
              </w:rPr>
              <w:t>0.3344</w:t>
            </w:r>
          </w:p>
        </w:tc>
      </w:tr>
      <w:tr>
        <w:tc>
          <w:tcPr>
            <w:tcW w:type="dxa" w:w="792"/>
            <w:vAlign w:val="center"/>
          </w:tcPr>
          <w:p>
            <w:r/>
            <w:r>
              <w:rPr>
                <w:rFonts w:ascii="Times New Roman" w:hAnsi="Times New Roman"/>
                <w:b w:val="0"/>
                <w:sz w:val="17"/>
              </w:rPr>
              <w:t>10</w:t>
            </w:r>
          </w:p>
        </w:tc>
        <w:tc>
          <w:tcPr>
            <w:tcW w:type="dxa" w:w="1440"/>
            <w:vAlign w:val="center"/>
          </w:tcPr>
          <w:p>
            <w:r/>
            <w:r>
              <w:rPr>
                <w:rFonts w:ascii="Times New Roman" w:hAnsi="Times New Roman"/>
                <w:b w:val="0"/>
                <w:sz w:val="17"/>
              </w:rPr>
              <w:t>0.4723</w:t>
            </w:r>
          </w:p>
        </w:tc>
        <w:tc>
          <w:tcPr>
            <w:tcW w:type="dxa" w:w="1440"/>
            <w:vAlign w:val="center"/>
          </w:tcPr>
          <w:p>
            <w:r/>
            <w:r>
              <w:rPr>
                <w:rFonts w:ascii="Times New Roman" w:hAnsi="Times New Roman"/>
                <w:b w:val="0"/>
                <w:sz w:val="17"/>
              </w:rPr>
              <w:t>0.3592</w:t>
            </w:r>
          </w:p>
        </w:tc>
        <w:tc>
          <w:tcPr>
            <w:tcW w:type="dxa" w:w="1296"/>
            <w:vAlign w:val="center"/>
          </w:tcPr>
          <w:p>
            <w:r/>
            <w:r>
              <w:rPr>
                <w:rFonts w:ascii="Times New Roman" w:hAnsi="Times New Roman"/>
                <w:b w:val="0"/>
                <w:sz w:val="17"/>
              </w:rPr>
              <w:t>0.9996</w:t>
            </w:r>
          </w:p>
        </w:tc>
        <w:tc>
          <w:tcPr>
            <w:tcW w:type="dxa" w:w="1368"/>
            <w:vAlign w:val="center"/>
          </w:tcPr>
          <w:p>
            <w:r/>
            <w:r>
              <w:rPr>
                <w:rFonts w:ascii="Times New Roman" w:hAnsi="Times New Roman"/>
                <w:b w:val="0"/>
                <w:sz w:val="17"/>
              </w:rPr>
              <w:t>0.3618</w:t>
            </w:r>
          </w:p>
        </w:tc>
        <w:tc>
          <w:tcPr>
            <w:tcW w:type="dxa" w:w="1584"/>
            <w:vAlign w:val="center"/>
          </w:tcPr>
          <w:p>
            <w:r/>
            <w:r>
              <w:rPr>
                <w:rFonts w:ascii="Times New Roman" w:hAnsi="Times New Roman"/>
                <w:b w:val="0"/>
                <w:sz w:val="17"/>
              </w:rPr>
              <w:t>0.3379</w:t>
            </w:r>
          </w:p>
        </w:tc>
      </w:tr>
    </w:tbl>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results.png"/>
                    <pic:cNvPicPr/>
                  </pic:nvPicPr>
                  <pic:blipFill>
                    <a:blip r:embed="rId10"/>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Gambar 1. Kurva training dan metrik validasi deteksi ikan.</w:t>
      </w:r>
    </w:p>
    <w:p>
      <w:pPr>
        <w:jc w:val="center"/>
      </w:pPr>
      <w:r>
        <w:drawing>
          <wp:inline xmlns:a="http://schemas.openxmlformats.org/drawingml/2006/main" xmlns:pic="http://schemas.openxmlformats.org/drawingml/2006/picture">
            <wp:extent cx="5212080" cy="390906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1"/>
                    <a:stretch>
                      <a:fillRect/>
                    </a:stretch>
                  </pic:blipFill>
                  <pic:spPr>
                    <a:xfrm>
                      <a:off x="0" y="0"/>
                      <a:ext cx="5212080" cy="3909060"/>
                    </a:xfrm>
                    <a:prstGeom prst="rect"/>
                  </pic:spPr>
                </pic:pic>
              </a:graphicData>
            </a:graphic>
          </wp:inline>
        </w:drawing>
      </w:r>
    </w:p>
    <w:p>
      <w:pPr>
        <w:jc w:val="center"/>
      </w:pPr>
      <w:r>
        <w:rPr>
          <w:rFonts w:ascii="Times New Roman" w:hAnsi="Times New Roman"/>
          <w:i/>
          <w:sz w:val="18"/>
        </w:rPr>
        <w:t>Gambar 2. Confusion matrix ternormalisasi deteksi ikan.</w:t>
      </w:r>
    </w:p>
    <w:p>
      <w:pPr>
        <w:jc w:val="center"/>
      </w:pPr>
      <w:r>
        <w:drawing>
          <wp:inline xmlns:a="http://schemas.openxmlformats.org/drawingml/2006/main" xmlns:pic="http://schemas.openxmlformats.org/drawingml/2006/picture">
            <wp:extent cx="5303520" cy="4043933"/>
            <wp:docPr id="3" name="Picture 3"/>
            <wp:cNvGraphicFramePr>
              <a:graphicFrameLocks noChangeAspect="1"/>
            </wp:cNvGraphicFramePr>
            <a:graphic>
              <a:graphicData uri="http://schemas.openxmlformats.org/drawingml/2006/picture">
                <pic:pic>
                  <pic:nvPicPr>
                    <pic:cNvPr id="0" name="val_batch0_pred.jpg"/>
                    <pic:cNvPicPr/>
                  </pic:nvPicPr>
                  <pic:blipFill>
                    <a:blip r:embed="rId12"/>
                    <a:stretch>
                      <a:fillRect/>
                    </a:stretch>
                  </pic:blipFill>
                  <pic:spPr>
                    <a:xfrm>
                      <a:off x="0" y="0"/>
                      <a:ext cx="5303520" cy="4043933"/>
                    </a:xfrm>
                    <a:prstGeom prst="rect"/>
                  </pic:spPr>
                </pic:pic>
              </a:graphicData>
            </a:graphic>
          </wp:inline>
        </w:drawing>
      </w:r>
    </w:p>
    <w:p>
      <w:pPr>
        <w:jc w:val="center"/>
      </w:pPr>
      <w:r>
        <w:rPr>
          <w:rFonts w:ascii="Times New Roman" w:hAnsi="Times New Roman"/>
          <w:i/>
          <w:sz w:val="18"/>
        </w:rPr>
        <w:t>Gambar 3. Contoh prediksi deteksi ikan pada validation batch.</w:t>
      </w:r>
    </w:p>
    <w:p>
      <w:pPr>
        <w:pStyle w:val="Heading2"/>
      </w:pPr>
      <w:r>
        <w:t>6.2 Deteksi lesi</w:t>
      </w:r>
    </w:p>
    <w:p>
      <w:r>
        <w:t>Model lesi mengalami peningkatan bertahap: precision dari 0,0036 menjadi 0,6733, mAP50 dari 0,0201 menjadi 0,6264, dan mAP50-95 dari 0,0076 menjadi 0,2968. Recall akhir 0,5646 menunjukkan sebagian lesi masih terlewat. Jarak antara mAP50 dan mAP50-95 memperlihatkan bahwa box sering cukup benar pada threshold IoU 0,50 tetapi belum konsisten ketika syarat IoU diperketat.</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792"/>
            <w:vAlign w:val="center"/>
            <w:shd w:fill="17365D"/>
          </w:tcPr>
          <w:p>
            <w:r/>
            <w:r>
              <w:rPr>
                <w:rFonts w:ascii="Times New Roman" w:hAnsi="Times New Roman"/>
                <w:b/>
                <w:color w:val="FFFFFF"/>
                <w:sz w:val="18"/>
              </w:rPr>
              <w:t>Epoch</w:t>
            </w:r>
          </w:p>
        </w:tc>
        <w:tc>
          <w:tcPr>
            <w:tcW w:type="dxa" w:w="1440"/>
            <w:vAlign w:val="center"/>
            <w:shd w:fill="17365D"/>
          </w:tcPr>
          <w:p>
            <w:r/>
            <w:r>
              <w:rPr>
                <w:rFonts w:ascii="Times New Roman" w:hAnsi="Times New Roman"/>
                <w:b/>
                <w:color w:val="FFFFFF"/>
                <w:sz w:val="18"/>
              </w:rPr>
              <w:t>Box loss</w:t>
            </w:r>
          </w:p>
        </w:tc>
        <w:tc>
          <w:tcPr>
            <w:tcW w:type="dxa" w:w="1440"/>
            <w:vAlign w:val="center"/>
            <w:shd w:fill="17365D"/>
          </w:tcPr>
          <w:p>
            <w:r/>
            <w:r>
              <w:rPr>
                <w:rFonts w:ascii="Times New Roman" w:hAnsi="Times New Roman"/>
                <w:b/>
                <w:color w:val="FFFFFF"/>
                <w:sz w:val="18"/>
              </w:rPr>
              <w:t>Precision</w:t>
            </w:r>
          </w:p>
        </w:tc>
        <w:tc>
          <w:tcPr>
            <w:tcW w:type="dxa" w:w="1296"/>
            <w:vAlign w:val="center"/>
            <w:shd w:fill="17365D"/>
          </w:tcPr>
          <w:p>
            <w:r/>
            <w:r>
              <w:rPr>
                <w:rFonts w:ascii="Times New Roman" w:hAnsi="Times New Roman"/>
                <w:b/>
                <w:color w:val="FFFFFF"/>
                <w:sz w:val="18"/>
              </w:rPr>
              <w:t>Recall</w:t>
            </w:r>
          </w:p>
        </w:tc>
        <w:tc>
          <w:tcPr>
            <w:tcW w:type="dxa" w:w="1368"/>
            <w:vAlign w:val="center"/>
            <w:shd w:fill="17365D"/>
          </w:tcPr>
          <w:p>
            <w:r/>
            <w:r>
              <w:rPr>
                <w:rFonts w:ascii="Times New Roman" w:hAnsi="Times New Roman"/>
                <w:b/>
                <w:color w:val="FFFFFF"/>
                <w:sz w:val="18"/>
              </w:rPr>
              <w:t>mAP50</w:t>
            </w:r>
          </w:p>
        </w:tc>
        <w:tc>
          <w:tcPr>
            <w:tcW w:type="dxa" w:w="1584"/>
            <w:vAlign w:val="center"/>
            <w:shd w:fill="17365D"/>
          </w:tcPr>
          <w:p>
            <w:r/>
            <w:r>
              <w:rPr>
                <w:rFonts w:ascii="Times New Roman" w:hAnsi="Times New Roman"/>
                <w:b/>
                <w:color w:val="FFFFFF"/>
                <w:sz w:val="18"/>
              </w:rPr>
              <w:t>mAP50-95</w:t>
            </w:r>
          </w:p>
        </w:tc>
      </w:tr>
      <w:tr>
        <w:tc>
          <w:tcPr>
            <w:tcW w:type="dxa" w:w="792"/>
            <w:vAlign w:val="center"/>
            <w:shd w:fill="EAF1F8"/>
          </w:tcPr>
          <w:p>
            <w:r/>
            <w:r>
              <w:rPr>
                <w:rFonts w:ascii="Times New Roman" w:hAnsi="Times New Roman"/>
                <w:b w:val="0"/>
                <w:sz w:val="17"/>
              </w:rPr>
              <w:t>1</w:t>
            </w:r>
          </w:p>
        </w:tc>
        <w:tc>
          <w:tcPr>
            <w:tcW w:type="dxa" w:w="1440"/>
            <w:vAlign w:val="center"/>
            <w:shd w:fill="EAF1F8"/>
          </w:tcPr>
          <w:p>
            <w:r/>
            <w:r>
              <w:rPr>
                <w:rFonts w:ascii="Times New Roman" w:hAnsi="Times New Roman"/>
                <w:b w:val="0"/>
                <w:sz w:val="17"/>
              </w:rPr>
              <w:t>2.3688</w:t>
            </w:r>
          </w:p>
        </w:tc>
        <w:tc>
          <w:tcPr>
            <w:tcW w:type="dxa" w:w="1440"/>
            <w:vAlign w:val="center"/>
            <w:shd w:fill="EAF1F8"/>
          </w:tcPr>
          <w:p>
            <w:r/>
            <w:r>
              <w:rPr>
                <w:rFonts w:ascii="Times New Roman" w:hAnsi="Times New Roman"/>
                <w:b w:val="0"/>
                <w:sz w:val="17"/>
              </w:rPr>
              <w:t>0.0036</w:t>
            </w:r>
          </w:p>
        </w:tc>
        <w:tc>
          <w:tcPr>
            <w:tcW w:type="dxa" w:w="1296"/>
            <w:vAlign w:val="center"/>
            <w:shd w:fill="EAF1F8"/>
          </w:tcPr>
          <w:p>
            <w:r/>
            <w:r>
              <w:rPr>
                <w:rFonts w:ascii="Times New Roman" w:hAnsi="Times New Roman"/>
                <w:b w:val="0"/>
                <w:sz w:val="17"/>
              </w:rPr>
              <w:t>0.5533</w:t>
            </w:r>
          </w:p>
        </w:tc>
        <w:tc>
          <w:tcPr>
            <w:tcW w:type="dxa" w:w="1368"/>
            <w:vAlign w:val="center"/>
            <w:shd w:fill="EAF1F8"/>
          </w:tcPr>
          <w:p>
            <w:r/>
            <w:r>
              <w:rPr>
                <w:rFonts w:ascii="Times New Roman" w:hAnsi="Times New Roman"/>
                <w:b w:val="0"/>
                <w:sz w:val="17"/>
              </w:rPr>
              <w:t>0.0201</w:t>
            </w:r>
          </w:p>
        </w:tc>
        <w:tc>
          <w:tcPr>
            <w:tcW w:type="dxa" w:w="1584"/>
            <w:vAlign w:val="center"/>
            <w:shd w:fill="EAF1F8"/>
          </w:tcPr>
          <w:p>
            <w:r/>
            <w:r>
              <w:rPr>
                <w:rFonts w:ascii="Times New Roman" w:hAnsi="Times New Roman"/>
                <w:b w:val="0"/>
                <w:sz w:val="17"/>
              </w:rPr>
              <w:t>0.0076</w:t>
            </w:r>
          </w:p>
        </w:tc>
      </w:tr>
      <w:tr>
        <w:tc>
          <w:tcPr>
            <w:tcW w:type="dxa" w:w="792"/>
            <w:vAlign w:val="center"/>
          </w:tcPr>
          <w:p>
            <w:r/>
            <w:r>
              <w:rPr>
                <w:rFonts w:ascii="Times New Roman" w:hAnsi="Times New Roman"/>
                <w:b w:val="0"/>
                <w:sz w:val="17"/>
              </w:rPr>
              <w:t>2</w:t>
            </w:r>
          </w:p>
        </w:tc>
        <w:tc>
          <w:tcPr>
            <w:tcW w:type="dxa" w:w="1440"/>
            <w:vAlign w:val="center"/>
          </w:tcPr>
          <w:p>
            <w:r/>
            <w:r>
              <w:rPr>
                <w:rFonts w:ascii="Times New Roman" w:hAnsi="Times New Roman"/>
                <w:b w:val="0"/>
                <w:sz w:val="17"/>
              </w:rPr>
              <w:t>2.3525</w:t>
            </w:r>
          </w:p>
        </w:tc>
        <w:tc>
          <w:tcPr>
            <w:tcW w:type="dxa" w:w="1440"/>
            <w:vAlign w:val="center"/>
          </w:tcPr>
          <w:p>
            <w:r/>
            <w:r>
              <w:rPr>
                <w:rFonts w:ascii="Times New Roman" w:hAnsi="Times New Roman"/>
                <w:b w:val="0"/>
                <w:sz w:val="17"/>
              </w:rPr>
              <w:t>0.3305</w:t>
            </w:r>
          </w:p>
        </w:tc>
        <w:tc>
          <w:tcPr>
            <w:tcW w:type="dxa" w:w="1296"/>
            <w:vAlign w:val="center"/>
          </w:tcPr>
          <w:p>
            <w:r/>
            <w:r>
              <w:rPr>
                <w:rFonts w:ascii="Times New Roman" w:hAnsi="Times New Roman"/>
                <w:b w:val="0"/>
                <w:sz w:val="17"/>
              </w:rPr>
              <w:t>0.2698</w:t>
            </w:r>
          </w:p>
        </w:tc>
        <w:tc>
          <w:tcPr>
            <w:tcW w:type="dxa" w:w="1368"/>
            <w:vAlign w:val="center"/>
          </w:tcPr>
          <w:p>
            <w:r/>
            <w:r>
              <w:rPr>
                <w:rFonts w:ascii="Times New Roman" w:hAnsi="Times New Roman"/>
                <w:b w:val="0"/>
                <w:sz w:val="17"/>
              </w:rPr>
              <w:t>0.2224</w:t>
            </w:r>
          </w:p>
        </w:tc>
        <w:tc>
          <w:tcPr>
            <w:tcW w:type="dxa" w:w="1584"/>
            <w:vAlign w:val="center"/>
          </w:tcPr>
          <w:p>
            <w:r/>
            <w:r>
              <w:rPr>
                <w:rFonts w:ascii="Times New Roman" w:hAnsi="Times New Roman"/>
                <w:b w:val="0"/>
                <w:sz w:val="17"/>
              </w:rPr>
              <w:t>0.0890</w:t>
            </w:r>
          </w:p>
        </w:tc>
      </w:tr>
      <w:tr>
        <w:tc>
          <w:tcPr>
            <w:tcW w:type="dxa" w:w="792"/>
            <w:vAlign w:val="center"/>
            <w:shd w:fill="EAF1F8"/>
          </w:tcPr>
          <w:p>
            <w:r/>
            <w:r>
              <w:rPr>
                <w:rFonts w:ascii="Times New Roman" w:hAnsi="Times New Roman"/>
                <w:b w:val="0"/>
                <w:sz w:val="17"/>
              </w:rPr>
              <w:t>3</w:t>
            </w:r>
          </w:p>
        </w:tc>
        <w:tc>
          <w:tcPr>
            <w:tcW w:type="dxa" w:w="1440"/>
            <w:vAlign w:val="center"/>
            <w:shd w:fill="EAF1F8"/>
          </w:tcPr>
          <w:p>
            <w:r/>
            <w:r>
              <w:rPr>
                <w:rFonts w:ascii="Times New Roman" w:hAnsi="Times New Roman"/>
                <w:b w:val="0"/>
                <w:sz w:val="17"/>
              </w:rPr>
              <w:t>2.2298</w:t>
            </w:r>
          </w:p>
        </w:tc>
        <w:tc>
          <w:tcPr>
            <w:tcW w:type="dxa" w:w="1440"/>
            <w:vAlign w:val="center"/>
            <w:shd w:fill="EAF1F8"/>
          </w:tcPr>
          <w:p>
            <w:r/>
            <w:r>
              <w:rPr>
                <w:rFonts w:ascii="Times New Roman" w:hAnsi="Times New Roman"/>
                <w:b w:val="0"/>
                <w:sz w:val="17"/>
              </w:rPr>
              <w:t>0.4736</w:t>
            </w:r>
          </w:p>
        </w:tc>
        <w:tc>
          <w:tcPr>
            <w:tcW w:type="dxa" w:w="1296"/>
            <w:vAlign w:val="center"/>
            <w:shd w:fill="EAF1F8"/>
          </w:tcPr>
          <w:p>
            <w:r/>
            <w:r>
              <w:rPr>
                <w:rFonts w:ascii="Times New Roman" w:hAnsi="Times New Roman"/>
                <w:b w:val="0"/>
                <w:sz w:val="17"/>
              </w:rPr>
              <w:t>0.3810</w:t>
            </w:r>
          </w:p>
        </w:tc>
        <w:tc>
          <w:tcPr>
            <w:tcW w:type="dxa" w:w="1368"/>
            <w:vAlign w:val="center"/>
            <w:shd w:fill="EAF1F8"/>
          </w:tcPr>
          <w:p>
            <w:r/>
            <w:r>
              <w:rPr>
                <w:rFonts w:ascii="Times New Roman" w:hAnsi="Times New Roman"/>
                <w:b w:val="0"/>
                <w:sz w:val="17"/>
              </w:rPr>
              <w:t>0.3609</w:t>
            </w:r>
          </w:p>
        </w:tc>
        <w:tc>
          <w:tcPr>
            <w:tcW w:type="dxa" w:w="1584"/>
            <w:vAlign w:val="center"/>
            <w:shd w:fill="EAF1F8"/>
          </w:tcPr>
          <w:p>
            <w:r/>
            <w:r>
              <w:rPr>
                <w:rFonts w:ascii="Times New Roman" w:hAnsi="Times New Roman"/>
                <w:b w:val="0"/>
                <w:sz w:val="17"/>
              </w:rPr>
              <w:t>0.1412</w:t>
            </w:r>
          </w:p>
        </w:tc>
      </w:tr>
      <w:tr>
        <w:tc>
          <w:tcPr>
            <w:tcW w:type="dxa" w:w="792"/>
            <w:vAlign w:val="center"/>
          </w:tcPr>
          <w:p>
            <w:r/>
            <w:r>
              <w:rPr>
                <w:rFonts w:ascii="Times New Roman" w:hAnsi="Times New Roman"/>
                <w:b w:val="0"/>
                <w:sz w:val="17"/>
              </w:rPr>
              <w:t>4</w:t>
            </w:r>
          </w:p>
        </w:tc>
        <w:tc>
          <w:tcPr>
            <w:tcW w:type="dxa" w:w="1440"/>
            <w:vAlign w:val="center"/>
          </w:tcPr>
          <w:p>
            <w:r/>
            <w:r>
              <w:rPr>
                <w:rFonts w:ascii="Times New Roman" w:hAnsi="Times New Roman"/>
                <w:b w:val="0"/>
                <w:sz w:val="17"/>
              </w:rPr>
              <w:t>2.1783</w:t>
            </w:r>
          </w:p>
        </w:tc>
        <w:tc>
          <w:tcPr>
            <w:tcW w:type="dxa" w:w="1440"/>
            <w:vAlign w:val="center"/>
          </w:tcPr>
          <w:p>
            <w:r/>
            <w:r>
              <w:rPr>
                <w:rFonts w:ascii="Times New Roman" w:hAnsi="Times New Roman"/>
                <w:b w:val="0"/>
                <w:sz w:val="17"/>
              </w:rPr>
              <w:t>0.4240</w:t>
            </w:r>
          </w:p>
        </w:tc>
        <w:tc>
          <w:tcPr>
            <w:tcW w:type="dxa" w:w="1296"/>
            <w:vAlign w:val="center"/>
          </w:tcPr>
          <w:p>
            <w:r/>
            <w:r>
              <w:rPr>
                <w:rFonts w:ascii="Times New Roman" w:hAnsi="Times New Roman"/>
                <w:b w:val="0"/>
                <w:sz w:val="17"/>
              </w:rPr>
              <w:t>0.4195</w:t>
            </w:r>
          </w:p>
        </w:tc>
        <w:tc>
          <w:tcPr>
            <w:tcW w:type="dxa" w:w="1368"/>
            <w:vAlign w:val="center"/>
          </w:tcPr>
          <w:p>
            <w:r/>
            <w:r>
              <w:rPr>
                <w:rFonts w:ascii="Times New Roman" w:hAnsi="Times New Roman"/>
                <w:b w:val="0"/>
                <w:sz w:val="17"/>
              </w:rPr>
              <w:t>0.3775</w:t>
            </w:r>
          </w:p>
        </w:tc>
        <w:tc>
          <w:tcPr>
            <w:tcW w:type="dxa" w:w="1584"/>
            <w:vAlign w:val="center"/>
          </w:tcPr>
          <w:p>
            <w:r/>
            <w:r>
              <w:rPr>
                <w:rFonts w:ascii="Times New Roman" w:hAnsi="Times New Roman"/>
                <w:b w:val="0"/>
                <w:sz w:val="17"/>
              </w:rPr>
              <w:t>0.1514</w:t>
            </w:r>
          </w:p>
        </w:tc>
      </w:tr>
      <w:tr>
        <w:tc>
          <w:tcPr>
            <w:tcW w:type="dxa" w:w="792"/>
            <w:vAlign w:val="center"/>
            <w:shd w:fill="EAF1F8"/>
          </w:tcPr>
          <w:p>
            <w:r/>
            <w:r>
              <w:rPr>
                <w:rFonts w:ascii="Times New Roman" w:hAnsi="Times New Roman"/>
                <w:b w:val="0"/>
                <w:sz w:val="17"/>
              </w:rPr>
              <w:t>5</w:t>
            </w:r>
          </w:p>
        </w:tc>
        <w:tc>
          <w:tcPr>
            <w:tcW w:type="dxa" w:w="1440"/>
            <w:vAlign w:val="center"/>
            <w:shd w:fill="EAF1F8"/>
          </w:tcPr>
          <w:p>
            <w:r/>
            <w:r>
              <w:rPr>
                <w:rFonts w:ascii="Times New Roman" w:hAnsi="Times New Roman"/>
                <w:b w:val="0"/>
                <w:sz w:val="17"/>
              </w:rPr>
              <w:t>2.1610</w:t>
            </w:r>
          </w:p>
        </w:tc>
        <w:tc>
          <w:tcPr>
            <w:tcW w:type="dxa" w:w="1440"/>
            <w:vAlign w:val="center"/>
            <w:shd w:fill="EAF1F8"/>
          </w:tcPr>
          <w:p>
            <w:r/>
            <w:r>
              <w:rPr>
                <w:rFonts w:ascii="Times New Roman" w:hAnsi="Times New Roman"/>
                <w:b w:val="0"/>
                <w:sz w:val="17"/>
              </w:rPr>
              <w:t>0.5319</w:t>
            </w:r>
          </w:p>
        </w:tc>
        <w:tc>
          <w:tcPr>
            <w:tcW w:type="dxa" w:w="1296"/>
            <w:vAlign w:val="center"/>
            <w:shd w:fill="EAF1F8"/>
          </w:tcPr>
          <w:p>
            <w:r/>
            <w:r>
              <w:rPr>
                <w:rFonts w:ascii="Times New Roman" w:hAnsi="Times New Roman"/>
                <w:b w:val="0"/>
                <w:sz w:val="17"/>
              </w:rPr>
              <w:t>0.4717</w:t>
            </w:r>
          </w:p>
        </w:tc>
        <w:tc>
          <w:tcPr>
            <w:tcW w:type="dxa" w:w="1368"/>
            <w:vAlign w:val="center"/>
            <w:shd w:fill="EAF1F8"/>
          </w:tcPr>
          <w:p>
            <w:r/>
            <w:r>
              <w:rPr>
                <w:rFonts w:ascii="Times New Roman" w:hAnsi="Times New Roman"/>
                <w:b w:val="0"/>
                <w:sz w:val="17"/>
              </w:rPr>
              <w:t>0.4402</w:t>
            </w:r>
          </w:p>
        </w:tc>
        <w:tc>
          <w:tcPr>
            <w:tcW w:type="dxa" w:w="1584"/>
            <w:vAlign w:val="center"/>
            <w:shd w:fill="EAF1F8"/>
          </w:tcPr>
          <w:p>
            <w:r/>
            <w:r>
              <w:rPr>
                <w:rFonts w:ascii="Times New Roman" w:hAnsi="Times New Roman"/>
                <w:b w:val="0"/>
                <w:sz w:val="17"/>
              </w:rPr>
              <w:t>0.1599</w:t>
            </w:r>
          </w:p>
        </w:tc>
      </w:tr>
      <w:tr>
        <w:tc>
          <w:tcPr>
            <w:tcW w:type="dxa" w:w="792"/>
            <w:vAlign w:val="center"/>
          </w:tcPr>
          <w:p>
            <w:r/>
            <w:r>
              <w:rPr>
                <w:rFonts w:ascii="Times New Roman" w:hAnsi="Times New Roman"/>
                <w:b w:val="0"/>
                <w:sz w:val="17"/>
              </w:rPr>
              <w:t>6</w:t>
            </w:r>
          </w:p>
        </w:tc>
        <w:tc>
          <w:tcPr>
            <w:tcW w:type="dxa" w:w="1440"/>
            <w:vAlign w:val="center"/>
          </w:tcPr>
          <w:p>
            <w:r/>
            <w:r>
              <w:rPr>
                <w:rFonts w:ascii="Times New Roman" w:hAnsi="Times New Roman"/>
                <w:b w:val="0"/>
                <w:sz w:val="17"/>
              </w:rPr>
              <w:t>2.0905</w:t>
            </w:r>
          </w:p>
        </w:tc>
        <w:tc>
          <w:tcPr>
            <w:tcW w:type="dxa" w:w="1440"/>
            <w:vAlign w:val="center"/>
          </w:tcPr>
          <w:p>
            <w:r/>
            <w:r>
              <w:rPr>
                <w:rFonts w:ascii="Times New Roman" w:hAnsi="Times New Roman"/>
                <w:b w:val="0"/>
                <w:sz w:val="17"/>
              </w:rPr>
              <w:t>0.5535</w:t>
            </w:r>
          </w:p>
        </w:tc>
        <w:tc>
          <w:tcPr>
            <w:tcW w:type="dxa" w:w="1296"/>
            <w:vAlign w:val="center"/>
          </w:tcPr>
          <w:p>
            <w:r/>
            <w:r>
              <w:rPr>
                <w:rFonts w:ascii="Times New Roman" w:hAnsi="Times New Roman"/>
                <w:b w:val="0"/>
                <w:sz w:val="17"/>
              </w:rPr>
              <w:t>0.4785</w:t>
            </w:r>
          </w:p>
        </w:tc>
        <w:tc>
          <w:tcPr>
            <w:tcW w:type="dxa" w:w="1368"/>
            <w:vAlign w:val="center"/>
          </w:tcPr>
          <w:p>
            <w:r/>
            <w:r>
              <w:rPr>
                <w:rFonts w:ascii="Times New Roman" w:hAnsi="Times New Roman"/>
                <w:b w:val="0"/>
                <w:sz w:val="17"/>
              </w:rPr>
              <w:t>0.4713</w:t>
            </w:r>
          </w:p>
        </w:tc>
        <w:tc>
          <w:tcPr>
            <w:tcW w:type="dxa" w:w="1584"/>
            <w:vAlign w:val="center"/>
          </w:tcPr>
          <w:p>
            <w:r/>
            <w:r>
              <w:rPr>
                <w:rFonts w:ascii="Times New Roman" w:hAnsi="Times New Roman"/>
                <w:b w:val="0"/>
                <w:sz w:val="17"/>
              </w:rPr>
              <w:t>0.1871</w:t>
            </w:r>
          </w:p>
        </w:tc>
      </w:tr>
      <w:tr>
        <w:tc>
          <w:tcPr>
            <w:tcW w:type="dxa" w:w="792"/>
            <w:vAlign w:val="center"/>
            <w:shd w:fill="EAF1F8"/>
          </w:tcPr>
          <w:p>
            <w:r/>
            <w:r>
              <w:rPr>
                <w:rFonts w:ascii="Times New Roman" w:hAnsi="Times New Roman"/>
                <w:b w:val="0"/>
                <w:sz w:val="17"/>
              </w:rPr>
              <w:t>7</w:t>
            </w:r>
          </w:p>
        </w:tc>
        <w:tc>
          <w:tcPr>
            <w:tcW w:type="dxa" w:w="1440"/>
            <w:vAlign w:val="center"/>
            <w:shd w:fill="EAF1F8"/>
          </w:tcPr>
          <w:p>
            <w:r/>
            <w:r>
              <w:rPr>
                <w:rFonts w:ascii="Times New Roman" w:hAnsi="Times New Roman"/>
                <w:b w:val="0"/>
                <w:sz w:val="17"/>
              </w:rPr>
              <w:t>2.0392</w:t>
            </w:r>
          </w:p>
        </w:tc>
        <w:tc>
          <w:tcPr>
            <w:tcW w:type="dxa" w:w="1440"/>
            <w:vAlign w:val="center"/>
            <w:shd w:fill="EAF1F8"/>
          </w:tcPr>
          <w:p>
            <w:r/>
            <w:r>
              <w:rPr>
                <w:rFonts w:ascii="Times New Roman" w:hAnsi="Times New Roman"/>
                <w:b w:val="0"/>
                <w:sz w:val="17"/>
              </w:rPr>
              <w:t>0.5760</w:t>
            </w:r>
          </w:p>
        </w:tc>
        <w:tc>
          <w:tcPr>
            <w:tcW w:type="dxa" w:w="1296"/>
            <w:vAlign w:val="center"/>
            <w:shd w:fill="EAF1F8"/>
          </w:tcPr>
          <w:p>
            <w:r/>
            <w:r>
              <w:rPr>
                <w:rFonts w:ascii="Times New Roman" w:hAnsi="Times New Roman"/>
                <w:b w:val="0"/>
                <w:sz w:val="17"/>
              </w:rPr>
              <w:t>0.4867</w:t>
            </w:r>
          </w:p>
        </w:tc>
        <w:tc>
          <w:tcPr>
            <w:tcW w:type="dxa" w:w="1368"/>
            <w:vAlign w:val="center"/>
            <w:shd w:fill="EAF1F8"/>
          </w:tcPr>
          <w:p>
            <w:r/>
            <w:r>
              <w:rPr>
                <w:rFonts w:ascii="Times New Roman" w:hAnsi="Times New Roman"/>
                <w:b w:val="0"/>
                <w:sz w:val="17"/>
              </w:rPr>
              <w:t>0.5379</w:t>
            </w:r>
          </w:p>
        </w:tc>
        <w:tc>
          <w:tcPr>
            <w:tcW w:type="dxa" w:w="1584"/>
            <w:vAlign w:val="center"/>
            <w:shd w:fill="EAF1F8"/>
          </w:tcPr>
          <w:p>
            <w:r/>
            <w:r>
              <w:rPr>
                <w:rFonts w:ascii="Times New Roman" w:hAnsi="Times New Roman"/>
                <w:b w:val="0"/>
                <w:sz w:val="17"/>
              </w:rPr>
              <w:t>0.2227</w:t>
            </w:r>
          </w:p>
        </w:tc>
      </w:tr>
      <w:tr>
        <w:tc>
          <w:tcPr>
            <w:tcW w:type="dxa" w:w="792"/>
            <w:vAlign w:val="center"/>
          </w:tcPr>
          <w:p>
            <w:r/>
            <w:r>
              <w:rPr>
                <w:rFonts w:ascii="Times New Roman" w:hAnsi="Times New Roman"/>
                <w:b w:val="0"/>
                <w:sz w:val="17"/>
              </w:rPr>
              <w:t>8</w:t>
            </w:r>
          </w:p>
        </w:tc>
        <w:tc>
          <w:tcPr>
            <w:tcW w:type="dxa" w:w="1440"/>
            <w:vAlign w:val="center"/>
          </w:tcPr>
          <w:p>
            <w:r/>
            <w:r>
              <w:rPr>
                <w:rFonts w:ascii="Times New Roman" w:hAnsi="Times New Roman"/>
                <w:b w:val="0"/>
                <w:sz w:val="17"/>
              </w:rPr>
              <w:t>1.9765</w:t>
            </w:r>
          </w:p>
        </w:tc>
        <w:tc>
          <w:tcPr>
            <w:tcW w:type="dxa" w:w="1440"/>
            <w:vAlign w:val="center"/>
          </w:tcPr>
          <w:p>
            <w:r/>
            <w:r>
              <w:rPr>
                <w:rFonts w:ascii="Times New Roman" w:hAnsi="Times New Roman"/>
                <w:b w:val="0"/>
                <w:sz w:val="17"/>
              </w:rPr>
              <w:t>0.7188</w:t>
            </w:r>
          </w:p>
        </w:tc>
        <w:tc>
          <w:tcPr>
            <w:tcW w:type="dxa" w:w="1296"/>
            <w:vAlign w:val="center"/>
          </w:tcPr>
          <w:p>
            <w:r/>
            <w:r>
              <w:rPr>
                <w:rFonts w:ascii="Times New Roman" w:hAnsi="Times New Roman"/>
                <w:b w:val="0"/>
                <w:sz w:val="17"/>
              </w:rPr>
              <w:t>0.5147</w:t>
            </w:r>
          </w:p>
        </w:tc>
        <w:tc>
          <w:tcPr>
            <w:tcW w:type="dxa" w:w="1368"/>
            <w:vAlign w:val="center"/>
          </w:tcPr>
          <w:p>
            <w:r/>
            <w:r>
              <w:rPr>
                <w:rFonts w:ascii="Times New Roman" w:hAnsi="Times New Roman"/>
                <w:b w:val="0"/>
                <w:sz w:val="17"/>
              </w:rPr>
              <w:t>0.5989</w:t>
            </w:r>
          </w:p>
        </w:tc>
        <w:tc>
          <w:tcPr>
            <w:tcW w:type="dxa" w:w="1584"/>
            <w:vAlign w:val="center"/>
          </w:tcPr>
          <w:p>
            <w:r/>
            <w:r>
              <w:rPr>
                <w:rFonts w:ascii="Times New Roman" w:hAnsi="Times New Roman"/>
                <w:b w:val="0"/>
                <w:sz w:val="17"/>
              </w:rPr>
              <w:t>0.2605</w:t>
            </w:r>
          </w:p>
        </w:tc>
      </w:tr>
      <w:tr>
        <w:tc>
          <w:tcPr>
            <w:tcW w:type="dxa" w:w="792"/>
            <w:vAlign w:val="center"/>
            <w:shd w:fill="EAF1F8"/>
          </w:tcPr>
          <w:p>
            <w:r/>
            <w:r>
              <w:rPr>
                <w:rFonts w:ascii="Times New Roman" w:hAnsi="Times New Roman"/>
                <w:b w:val="0"/>
                <w:sz w:val="17"/>
              </w:rPr>
              <w:t>9</w:t>
            </w:r>
          </w:p>
        </w:tc>
        <w:tc>
          <w:tcPr>
            <w:tcW w:type="dxa" w:w="1440"/>
            <w:vAlign w:val="center"/>
            <w:shd w:fill="EAF1F8"/>
          </w:tcPr>
          <w:p>
            <w:r/>
            <w:r>
              <w:rPr>
                <w:rFonts w:ascii="Times New Roman" w:hAnsi="Times New Roman"/>
                <w:b w:val="0"/>
                <w:sz w:val="17"/>
              </w:rPr>
              <w:t>1.9064</w:t>
            </w:r>
          </w:p>
        </w:tc>
        <w:tc>
          <w:tcPr>
            <w:tcW w:type="dxa" w:w="1440"/>
            <w:vAlign w:val="center"/>
            <w:shd w:fill="EAF1F8"/>
          </w:tcPr>
          <w:p>
            <w:r/>
            <w:r>
              <w:rPr>
                <w:rFonts w:ascii="Times New Roman" w:hAnsi="Times New Roman"/>
                <w:b w:val="0"/>
                <w:sz w:val="17"/>
              </w:rPr>
              <w:t>0.6578</w:t>
            </w:r>
          </w:p>
        </w:tc>
        <w:tc>
          <w:tcPr>
            <w:tcW w:type="dxa" w:w="1296"/>
            <w:vAlign w:val="center"/>
            <w:shd w:fill="EAF1F8"/>
          </w:tcPr>
          <w:p>
            <w:r/>
            <w:r>
              <w:rPr>
                <w:rFonts w:ascii="Times New Roman" w:hAnsi="Times New Roman"/>
                <w:b w:val="0"/>
                <w:sz w:val="17"/>
              </w:rPr>
              <w:t>0.5714</w:t>
            </w:r>
          </w:p>
        </w:tc>
        <w:tc>
          <w:tcPr>
            <w:tcW w:type="dxa" w:w="1368"/>
            <w:vAlign w:val="center"/>
            <w:shd w:fill="EAF1F8"/>
          </w:tcPr>
          <w:p>
            <w:r/>
            <w:r>
              <w:rPr>
                <w:rFonts w:ascii="Times New Roman" w:hAnsi="Times New Roman"/>
                <w:b w:val="0"/>
                <w:sz w:val="17"/>
              </w:rPr>
              <w:t>0.6301</w:t>
            </w:r>
          </w:p>
        </w:tc>
        <w:tc>
          <w:tcPr>
            <w:tcW w:type="dxa" w:w="1584"/>
            <w:vAlign w:val="center"/>
            <w:shd w:fill="EAF1F8"/>
          </w:tcPr>
          <w:p>
            <w:r/>
            <w:r>
              <w:rPr>
                <w:rFonts w:ascii="Times New Roman" w:hAnsi="Times New Roman"/>
                <w:b w:val="0"/>
                <w:sz w:val="17"/>
              </w:rPr>
              <w:t>0.2783</w:t>
            </w:r>
          </w:p>
        </w:tc>
      </w:tr>
      <w:tr>
        <w:tc>
          <w:tcPr>
            <w:tcW w:type="dxa" w:w="792"/>
            <w:vAlign w:val="center"/>
          </w:tcPr>
          <w:p>
            <w:r/>
            <w:r>
              <w:rPr>
                <w:rFonts w:ascii="Times New Roman" w:hAnsi="Times New Roman"/>
                <w:b w:val="0"/>
                <w:sz w:val="17"/>
              </w:rPr>
              <w:t>10</w:t>
            </w:r>
          </w:p>
        </w:tc>
        <w:tc>
          <w:tcPr>
            <w:tcW w:type="dxa" w:w="1440"/>
            <w:vAlign w:val="center"/>
          </w:tcPr>
          <w:p>
            <w:r/>
            <w:r>
              <w:rPr>
                <w:rFonts w:ascii="Times New Roman" w:hAnsi="Times New Roman"/>
                <w:b w:val="0"/>
                <w:sz w:val="17"/>
              </w:rPr>
              <w:t>1.8582</w:t>
            </w:r>
          </w:p>
        </w:tc>
        <w:tc>
          <w:tcPr>
            <w:tcW w:type="dxa" w:w="1440"/>
            <w:vAlign w:val="center"/>
          </w:tcPr>
          <w:p>
            <w:r/>
            <w:r>
              <w:rPr>
                <w:rFonts w:ascii="Times New Roman" w:hAnsi="Times New Roman"/>
                <w:b w:val="0"/>
                <w:sz w:val="17"/>
              </w:rPr>
              <w:t>0.6733</w:t>
            </w:r>
          </w:p>
        </w:tc>
        <w:tc>
          <w:tcPr>
            <w:tcW w:type="dxa" w:w="1296"/>
            <w:vAlign w:val="center"/>
          </w:tcPr>
          <w:p>
            <w:r/>
            <w:r>
              <w:rPr>
                <w:rFonts w:ascii="Times New Roman" w:hAnsi="Times New Roman"/>
                <w:b w:val="0"/>
                <w:sz w:val="17"/>
              </w:rPr>
              <w:t>0.5646</w:t>
            </w:r>
          </w:p>
        </w:tc>
        <w:tc>
          <w:tcPr>
            <w:tcW w:type="dxa" w:w="1368"/>
            <w:vAlign w:val="center"/>
          </w:tcPr>
          <w:p>
            <w:r/>
            <w:r>
              <w:rPr>
                <w:rFonts w:ascii="Times New Roman" w:hAnsi="Times New Roman"/>
                <w:b w:val="0"/>
                <w:sz w:val="17"/>
              </w:rPr>
              <w:t>0.6263</w:t>
            </w:r>
          </w:p>
        </w:tc>
        <w:tc>
          <w:tcPr>
            <w:tcW w:type="dxa" w:w="1584"/>
            <w:vAlign w:val="center"/>
          </w:tcPr>
          <w:p>
            <w:r/>
            <w:r>
              <w:rPr>
                <w:rFonts w:ascii="Times New Roman" w:hAnsi="Times New Roman"/>
                <w:b w:val="0"/>
                <w:sz w:val="17"/>
              </w:rPr>
              <w:t>0.2968</w:t>
            </w:r>
          </w:p>
        </w:tc>
      </w:tr>
    </w:tbl>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results.png"/>
                    <pic:cNvPicPr/>
                  </pic:nvPicPr>
                  <pic:blipFill>
                    <a:blip r:embed="rId13"/>
                    <a:stretch>
                      <a:fillRect/>
                    </a:stretch>
                  </pic:blipFill>
                  <pic:spPr>
                    <a:xfrm>
                      <a:off x="0" y="0"/>
                      <a:ext cx="5486400" cy="2743200"/>
                    </a:xfrm>
                    <a:prstGeom prst="rect"/>
                  </pic:spPr>
                </pic:pic>
              </a:graphicData>
            </a:graphic>
          </wp:inline>
        </w:drawing>
      </w:r>
    </w:p>
    <w:p>
      <w:pPr>
        <w:jc w:val="center"/>
      </w:pPr>
      <w:r>
        <w:rPr>
          <w:rFonts w:ascii="Times New Roman" w:hAnsi="Times New Roman"/>
          <w:i/>
          <w:sz w:val="18"/>
        </w:rPr>
        <w:t>Gambar 4. Kurva training dan metrik validasi deteksi lesi.</w:t>
      </w:r>
    </w:p>
    <w:p>
      <w:pPr>
        <w:jc w:val="center"/>
      </w:pPr>
      <w:r>
        <w:drawing>
          <wp:inline xmlns:a="http://schemas.openxmlformats.org/drawingml/2006/main" xmlns:pic="http://schemas.openxmlformats.org/drawingml/2006/picture">
            <wp:extent cx="5303520" cy="3535679"/>
            <wp:docPr id="5" name="Picture 5"/>
            <wp:cNvGraphicFramePr>
              <a:graphicFrameLocks noChangeAspect="1"/>
            </wp:cNvGraphicFramePr>
            <a:graphic>
              <a:graphicData uri="http://schemas.openxmlformats.org/drawingml/2006/picture">
                <pic:pic>
                  <pic:nvPicPr>
                    <pic:cNvPr id="0" name="BoxPR_curve.png"/>
                    <pic:cNvPicPr/>
                  </pic:nvPicPr>
                  <pic:blipFill>
                    <a:blip r:embed="rId14"/>
                    <a:stretch>
                      <a:fillRect/>
                    </a:stretch>
                  </pic:blipFill>
                  <pic:spPr>
                    <a:xfrm>
                      <a:off x="0" y="0"/>
                      <a:ext cx="5303520" cy="3535679"/>
                    </a:xfrm>
                    <a:prstGeom prst="rect"/>
                  </pic:spPr>
                </pic:pic>
              </a:graphicData>
            </a:graphic>
          </wp:inline>
        </w:drawing>
      </w:r>
    </w:p>
    <w:p>
      <w:pPr>
        <w:jc w:val="center"/>
      </w:pPr>
      <w:r>
        <w:rPr>
          <w:rFonts w:ascii="Times New Roman" w:hAnsi="Times New Roman"/>
          <w:i/>
          <w:sz w:val="18"/>
        </w:rPr>
        <w:t>Gambar 5. Kurva precision-recall deteksi lesi.</w:t>
      </w:r>
    </w:p>
    <w:p>
      <w:pPr>
        <w:jc w:val="center"/>
      </w:pPr>
      <w:r>
        <w:drawing>
          <wp:inline xmlns:a="http://schemas.openxmlformats.org/drawingml/2006/main" xmlns:pic="http://schemas.openxmlformats.org/drawingml/2006/picture">
            <wp:extent cx="5303520" cy="3038475"/>
            <wp:docPr id="6" name="Picture 6"/>
            <wp:cNvGraphicFramePr>
              <a:graphicFrameLocks noChangeAspect="1"/>
            </wp:cNvGraphicFramePr>
            <a:graphic>
              <a:graphicData uri="http://schemas.openxmlformats.org/drawingml/2006/picture">
                <pic:pic>
                  <pic:nvPicPr>
                    <pic:cNvPr id="0" name="val_batch0_pred.jpg"/>
                    <pic:cNvPicPr/>
                  </pic:nvPicPr>
                  <pic:blipFill>
                    <a:blip r:embed="rId15"/>
                    <a:stretch>
                      <a:fillRect/>
                    </a:stretch>
                  </pic:blipFill>
                  <pic:spPr>
                    <a:xfrm>
                      <a:off x="0" y="0"/>
                      <a:ext cx="5303520" cy="3038475"/>
                    </a:xfrm>
                    <a:prstGeom prst="rect"/>
                  </pic:spPr>
                </pic:pic>
              </a:graphicData>
            </a:graphic>
          </wp:inline>
        </w:drawing>
      </w:r>
    </w:p>
    <w:p>
      <w:pPr>
        <w:jc w:val="center"/>
      </w:pPr>
      <w:r>
        <w:rPr>
          <w:rFonts w:ascii="Times New Roman" w:hAnsi="Times New Roman"/>
          <w:i/>
          <w:sz w:val="18"/>
        </w:rPr>
        <w:t>Gambar 6. Contoh prediksi lesi pada validation batch.</w:t>
      </w:r>
    </w:p>
    <w:p>
      <w:pPr>
        <w:pStyle w:val="Heading2"/>
      </w:pPr>
      <w:r>
        <w:t>6.3 Klasifikasi penyakit</w:t>
      </w:r>
    </w:p>
    <w:p>
      <w:r>
        <w:t>Loss train turun dari 1,6408 menjadi 0,1996 dan loss validation turun dari 0,8945 menjadi 0,0285. Top-1 meningkat dari 71,00% menjadi 99,29%, sedangkan Top-5 mencapai 100% mulai epoch ke-4. Confusion matrix menunjukkan nilai diagonal sekitar 0,98 sampai 1,00, dengan kesalahan kecil antar beberapa kelas penyakit bakteri dan penyakit lainnya.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864"/>
            <w:vAlign w:val="center"/>
            <w:shd w:fill="17365D"/>
          </w:tcPr>
          <w:p>
            <w:r/>
            <w:r>
              <w:rPr>
                <w:rFonts w:ascii="Times New Roman" w:hAnsi="Times New Roman"/>
                <w:b/>
                <w:color w:val="FFFFFF"/>
                <w:sz w:val="18"/>
              </w:rPr>
              <w:t>Epoch</w:t>
            </w:r>
          </w:p>
        </w:tc>
        <w:tc>
          <w:tcPr>
            <w:tcW w:type="dxa" w:w="1728"/>
            <w:vAlign w:val="center"/>
            <w:shd w:fill="17365D"/>
          </w:tcPr>
          <w:p>
            <w:r/>
            <w:r>
              <w:rPr>
                <w:rFonts w:ascii="Times New Roman" w:hAnsi="Times New Roman"/>
                <w:b/>
                <w:color w:val="FFFFFF"/>
                <w:sz w:val="18"/>
              </w:rPr>
              <w:t>Train loss</w:t>
            </w:r>
          </w:p>
        </w:tc>
        <w:tc>
          <w:tcPr>
            <w:tcW w:type="dxa" w:w="1728"/>
            <w:vAlign w:val="center"/>
            <w:shd w:fill="17365D"/>
          </w:tcPr>
          <w:p>
            <w:r/>
            <w:r>
              <w:rPr>
                <w:rFonts w:ascii="Times New Roman" w:hAnsi="Times New Roman"/>
                <w:b/>
                <w:color w:val="FFFFFF"/>
                <w:sz w:val="18"/>
              </w:rPr>
              <w:t>Val loss</w:t>
            </w:r>
          </w:p>
        </w:tc>
        <w:tc>
          <w:tcPr>
            <w:tcW w:type="dxa" w:w="1440"/>
            <w:vAlign w:val="center"/>
            <w:shd w:fill="17365D"/>
          </w:tcPr>
          <w:p>
            <w:r/>
            <w:r>
              <w:rPr>
                <w:rFonts w:ascii="Times New Roman" w:hAnsi="Times New Roman"/>
                <w:b/>
                <w:color w:val="FFFFFF"/>
                <w:sz w:val="18"/>
              </w:rPr>
              <w:t>Top-1</w:t>
            </w:r>
          </w:p>
        </w:tc>
        <w:tc>
          <w:tcPr>
            <w:tcW w:type="dxa" w:w="1440"/>
            <w:vAlign w:val="center"/>
            <w:shd w:fill="17365D"/>
          </w:tcPr>
          <w:p>
            <w:r/>
            <w:r>
              <w:rPr>
                <w:rFonts w:ascii="Times New Roman" w:hAnsi="Times New Roman"/>
                <w:b/>
                <w:color w:val="FFFFFF"/>
                <w:sz w:val="18"/>
              </w:rPr>
              <w:t>Top-5</w:t>
            </w:r>
          </w:p>
        </w:tc>
      </w:tr>
      <w:tr>
        <w:tc>
          <w:tcPr>
            <w:tcW w:type="dxa" w:w="864"/>
            <w:vAlign w:val="center"/>
            <w:shd w:fill="EAF1F8"/>
          </w:tcPr>
          <w:p>
            <w:r/>
            <w:r>
              <w:rPr>
                <w:rFonts w:ascii="Times New Roman" w:hAnsi="Times New Roman"/>
                <w:b w:val="0"/>
                <w:sz w:val="17"/>
              </w:rPr>
              <w:t>1</w:t>
            </w:r>
          </w:p>
        </w:tc>
        <w:tc>
          <w:tcPr>
            <w:tcW w:type="dxa" w:w="1728"/>
            <w:vAlign w:val="center"/>
            <w:shd w:fill="EAF1F8"/>
          </w:tcPr>
          <w:p>
            <w:r/>
            <w:r>
              <w:rPr>
                <w:rFonts w:ascii="Times New Roman" w:hAnsi="Times New Roman"/>
                <w:b w:val="0"/>
                <w:sz w:val="17"/>
              </w:rPr>
              <w:t>1.6408</w:t>
            </w:r>
          </w:p>
        </w:tc>
        <w:tc>
          <w:tcPr>
            <w:tcW w:type="dxa" w:w="1728"/>
            <w:vAlign w:val="center"/>
            <w:shd w:fill="EAF1F8"/>
          </w:tcPr>
          <w:p>
            <w:r/>
            <w:r>
              <w:rPr>
                <w:rFonts w:ascii="Times New Roman" w:hAnsi="Times New Roman"/>
                <w:b w:val="0"/>
                <w:sz w:val="17"/>
              </w:rPr>
              <w:t>0.8945</w:t>
            </w:r>
          </w:p>
        </w:tc>
        <w:tc>
          <w:tcPr>
            <w:tcW w:type="dxa" w:w="1440"/>
            <w:vAlign w:val="center"/>
            <w:shd w:fill="EAF1F8"/>
          </w:tcPr>
          <w:p>
            <w:r/>
            <w:r>
              <w:rPr>
                <w:rFonts w:ascii="Times New Roman" w:hAnsi="Times New Roman"/>
                <w:b w:val="0"/>
                <w:sz w:val="17"/>
              </w:rPr>
              <w:t>71.00%</w:t>
            </w:r>
          </w:p>
        </w:tc>
        <w:tc>
          <w:tcPr>
            <w:tcW w:type="dxa" w:w="1440"/>
            <w:vAlign w:val="center"/>
            <w:shd w:fill="EAF1F8"/>
          </w:tcPr>
          <w:p>
            <w:r/>
            <w:r>
              <w:rPr>
                <w:rFonts w:ascii="Times New Roman" w:hAnsi="Times New Roman"/>
                <w:b w:val="0"/>
                <w:sz w:val="17"/>
              </w:rPr>
              <w:t>98.00%</w:t>
            </w:r>
          </w:p>
        </w:tc>
      </w:tr>
      <w:tr>
        <w:tc>
          <w:tcPr>
            <w:tcW w:type="dxa" w:w="864"/>
            <w:vAlign w:val="center"/>
          </w:tcPr>
          <w:p>
            <w:r/>
            <w:r>
              <w:rPr>
                <w:rFonts w:ascii="Times New Roman" w:hAnsi="Times New Roman"/>
                <w:b w:val="0"/>
                <w:sz w:val="17"/>
              </w:rPr>
              <w:t>2</w:t>
            </w:r>
          </w:p>
        </w:tc>
        <w:tc>
          <w:tcPr>
            <w:tcW w:type="dxa" w:w="1728"/>
            <w:vAlign w:val="center"/>
          </w:tcPr>
          <w:p>
            <w:r/>
            <w:r>
              <w:rPr>
                <w:rFonts w:ascii="Times New Roman" w:hAnsi="Times New Roman"/>
                <w:b w:val="0"/>
                <w:sz w:val="17"/>
              </w:rPr>
              <w:t>0.9915</w:t>
            </w:r>
          </w:p>
        </w:tc>
        <w:tc>
          <w:tcPr>
            <w:tcW w:type="dxa" w:w="1728"/>
            <w:vAlign w:val="center"/>
          </w:tcPr>
          <w:p>
            <w:r/>
            <w:r>
              <w:rPr>
                <w:rFonts w:ascii="Times New Roman" w:hAnsi="Times New Roman"/>
                <w:b w:val="0"/>
                <w:sz w:val="17"/>
              </w:rPr>
              <w:t>0.4728</w:t>
            </w:r>
          </w:p>
        </w:tc>
        <w:tc>
          <w:tcPr>
            <w:tcW w:type="dxa" w:w="1440"/>
            <w:vAlign w:val="center"/>
          </w:tcPr>
          <w:p>
            <w:r/>
            <w:r>
              <w:rPr>
                <w:rFonts w:ascii="Times New Roman" w:hAnsi="Times New Roman"/>
                <w:b w:val="0"/>
                <w:sz w:val="17"/>
              </w:rPr>
              <w:t>85.71%</w:t>
            </w:r>
          </w:p>
        </w:tc>
        <w:tc>
          <w:tcPr>
            <w:tcW w:type="dxa" w:w="1440"/>
            <w:vAlign w:val="center"/>
          </w:tcPr>
          <w:p>
            <w:r/>
            <w:r>
              <w:rPr>
                <w:rFonts w:ascii="Times New Roman" w:hAnsi="Times New Roman"/>
                <w:b w:val="0"/>
                <w:sz w:val="17"/>
              </w:rPr>
              <w:t>99.43%</w:t>
            </w:r>
          </w:p>
        </w:tc>
      </w:tr>
      <w:tr>
        <w:tc>
          <w:tcPr>
            <w:tcW w:type="dxa" w:w="864"/>
            <w:vAlign w:val="center"/>
            <w:shd w:fill="EAF1F8"/>
          </w:tcPr>
          <w:p>
            <w:r/>
            <w:r>
              <w:rPr>
                <w:rFonts w:ascii="Times New Roman" w:hAnsi="Times New Roman"/>
                <w:b w:val="0"/>
                <w:sz w:val="17"/>
              </w:rPr>
              <w:t>3</w:t>
            </w:r>
          </w:p>
        </w:tc>
        <w:tc>
          <w:tcPr>
            <w:tcW w:type="dxa" w:w="1728"/>
            <w:vAlign w:val="center"/>
            <w:shd w:fill="EAF1F8"/>
          </w:tcPr>
          <w:p>
            <w:r/>
            <w:r>
              <w:rPr>
                <w:rFonts w:ascii="Times New Roman" w:hAnsi="Times New Roman"/>
                <w:b w:val="0"/>
                <w:sz w:val="17"/>
              </w:rPr>
              <w:t>0.7077</w:t>
            </w:r>
          </w:p>
        </w:tc>
        <w:tc>
          <w:tcPr>
            <w:tcW w:type="dxa" w:w="1728"/>
            <w:vAlign w:val="center"/>
            <w:shd w:fill="EAF1F8"/>
          </w:tcPr>
          <w:p>
            <w:r/>
            <w:r>
              <w:rPr>
                <w:rFonts w:ascii="Times New Roman" w:hAnsi="Times New Roman"/>
                <w:b w:val="0"/>
                <w:sz w:val="17"/>
              </w:rPr>
              <w:t>0.3268</w:t>
            </w:r>
          </w:p>
        </w:tc>
        <w:tc>
          <w:tcPr>
            <w:tcW w:type="dxa" w:w="1440"/>
            <w:vAlign w:val="center"/>
            <w:shd w:fill="EAF1F8"/>
          </w:tcPr>
          <w:p>
            <w:r/>
            <w:r>
              <w:rPr>
                <w:rFonts w:ascii="Times New Roman" w:hAnsi="Times New Roman"/>
                <w:b w:val="0"/>
                <w:sz w:val="17"/>
              </w:rPr>
              <w:t>88.71%</w:t>
            </w:r>
          </w:p>
        </w:tc>
        <w:tc>
          <w:tcPr>
            <w:tcW w:type="dxa" w:w="1440"/>
            <w:vAlign w:val="center"/>
            <w:shd w:fill="EAF1F8"/>
          </w:tcPr>
          <w:p>
            <w:r/>
            <w:r>
              <w:rPr>
                <w:rFonts w:ascii="Times New Roman" w:hAnsi="Times New Roman"/>
                <w:b w:val="0"/>
                <w:sz w:val="17"/>
              </w:rPr>
              <w:t>99.71%</w:t>
            </w:r>
          </w:p>
        </w:tc>
      </w:tr>
      <w:tr>
        <w:tc>
          <w:tcPr>
            <w:tcW w:type="dxa" w:w="864"/>
            <w:vAlign w:val="center"/>
          </w:tcPr>
          <w:p>
            <w:r/>
            <w:r>
              <w:rPr>
                <w:rFonts w:ascii="Times New Roman" w:hAnsi="Times New Roman"/>
                <w:b w:val="0"/>
                <w:sz w:val="17"/>
              </w:rPr>
              <w:t>4</w:t>
            </w:r>
          </w:p>
        </w:tc>
        <w:tc>
          <w:tcPr>
            <w:tcW w:type="dxa" w:w="1728"/>
            <w:vAlign w:val="center"/>
          </w:tcPr>
          <w:p>
            <w:r/>
            <w:r>
              <w:rPr>
                <w:rFonts w:ascii="Times New Roman" w:hAnsi="Times New Roman"/>
                <w:b w:val="0"/>
                <w:sz w:val="17"/>
              </w:rPr>
              <w:t>0.5563</w:t>
            </w:r>
          </w:p>
        </w:tc>
        <w:tc>
          <w:tcPr>
            <w:tcW w:type="dxa" w:w="1728"/>
            <w:vAlign w:val="center"/>
          </w:tcPr>
          <w:p>
            <w:r/>
            <w:r>
              <w:rPr>
                <w:rFonts w:ascii="Times New Roman" w:hAnsi="Times New Roman"/>
                <w:b w:val="0"/>
                <w:sz w:val="17"/>
              </w:rPr>
              <w:t>0.2190</w:t>
            </w:r>
          </w:p>
        </w:tc>
        <w:tc>
          <w:tcPr>
            <w:tcW w:type="dxa" w:w="1440"/>
            <w:vAlign w:val="center"/>
          </w:tcPr>
          <w:p>
            <w:r/>
            <w:r>
              <w:rPr>
                <w:rFonts w:ascii="Times New Roman" w:hAnsi="Times New Roman"/>
                <w:b w:val="0"/>
                <w:sz w:val="17"/>
              </w:rPr>
              <w:t>93.14%</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5</w:t>
            </w:r>
          </w:p>
        </w:tc>
        <w:tc>
          <w:tcPr>
            <w:tcW w:type="dxa" w:w="1728"/>
            <w:vAlign w:val="center"/>
            <w:shd w:fill="EAF1F8"/>
          </w:tcPr>
          <w:p>
            <w:r/>
            <w:r>
              <w:rPr>
                <w:rFonts w:ascii="Times New Roman" w:hAnsi="Times New Roman"/>
                <w:b w:val="0"/>
                <w:sz w:val="17"/>
              </w:rPr>
              <w:t>0.5171</w:t>
            </w:r>
          </w:p>
        </w:tc>
        <w:tc>
          <w:tcPr>
            <w:tcW w:type="dxa" w:w="1728"/>
            <w:vAlign w:val="center"/>
            <w:shd w:fill="EAF1F8"/>
          </w:tcPr>
          <w:p>
            <w:r/>
            <w:r>
              <w:rPr>
                <w:rFonts w:ascii="Times New Roman" w:hAnsi="Times New Roman"/>
                <w:b w:val="0"/>
                <w:sz w:val="17"/>
              </w:rPr>
              <w:t>0.1318</w:t>
            </w:r>
          </w:p>
        </w:tc>
        <w:tc>
          <w:tcPr>
            <w:tcW w:type="dxa" w:w="1440"/>
            <w:vAlign w:val="center"/>
            <w:shd w:fill="EAF1F8"/>
          </w:tcPr>
          <w:p>
            <w:r/>
            <w:r>
              <w:rPr>
                <w:rFonts w:ascii="Times New Roman" w:hAnsi="Times New Roman"/>
                <w:b w:val="0"/>
                <w:sz w:val="17"/>
              </w:rPr>
              <w:t>96.00%</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6</w:t>
            </w:r>
          </w:p>
        </w:tc>
        <w:tc>
          <w:tcPr>
            <w:tcW w:type="dxa" w:w="1728"/>
            <w:vAlign w:val="center"/>
          </w:tcPr>
          <w:p>
            <w:r/>
            <w:r>
              <w:rPr>
                <w:rFonts w:ascii="Times New Roman" w:hAnsi="Times New Roman"/>
                <w:b w:val="0"/>
                <w:sz w:val="17"/>
              </w:rPr>
              <w:t>0.4417</w:t>
            </w:r>
          </w:p>
        </w:tc>
        <w:tc>
          <w:tcPr>
            <w:tcW w:type="dxa" w:w="1728"/>
            <w:vAlign w:val="center"/>
          </w:tcPr>
          <w:p>
            <w:r/>
            <w:r>
              <w:rPr>
                <w:rFonts w:ascii="Times New Roman" w:hAnsi="Times New Roman"/>
                <w:b w:val="0"/>
                <w:sz w:val="17"/>
              </w:rPr>
              <w:t>0.0746</w:t>
            </w:r>
          </w:p>
        </w:tc>
        <w:tc>
          <w:tcPr>
            <w:tcW w:type="dxa" w:w="1440"/>
            <w:vAlign w:val="center"/>
          </w:tcPr>
          <w:p>
            <w:r/>
            <w:r>
              <w:rPr>
                <w:rFonts w:ascii="Times New Roman" w:hAnsi="Times New Roman"/>
                <w:b w:val="0"/>
                <w:sz w:val="17"/>
              </w:rPr>
              <w:t>98.71%</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7</w:t>
            </w:r>
          </w:p>
        </w:tc>
        <w:tc>
          <w:tcPr>
            <w:tcW w:type="dxa" w:w="1728"/>
            <w:vAlign w:val="center"/>
            <w:shd w:fill="EAF1F8"/>
          </w:tcPr>
          <w:p>
            <w:r/>
            <w:r>
              <w:rPr>
                <w:rFonts w:ascii="Times New Roman" w:hAnsi="Times New Roman"/>
                <w:b w:val="0"/>
                <w:sz w:val="17"/>
              </w:rPr>
              <w:t>0.3320</w:t>
            </w:r>
          </w:p>
        </w:tc>
        <w:tc>
          <w:tcPr>
            <w:tcW w:type="dxa" w:w="1728"/>
            <w:vAlign w:val="center"/>
            <w:shd w:fill="EAF1F8"/>
          </w:tcPr>
          <w:p>
            <w:r/>
            <w:r>
              <w:rPr>
                <w:rFonts w:ascii="Times New Roman" w:hAnsi="Times New Roman"/>
                <w:b w:val="0"/>
                <w:sz w:val="17"/>
              </w:rPr>
              <w:t>0.0555</w:t>
            </w:r>
          </w:p>
        </w:tc>
        <w:tc>
          <w:tcPr>
            <w:tcW w:type="dxa" w:w="1440"/>
            <w:vAlign w:val="center"/>
            <w:shd w:fill="EAF1F8"/>
          </w:tcPr>
          <w:p>
            <w:r/>
            <w:r>
              <w:rPr>
                <w:rFonts w:ascii="Times New Roman" w:hAnsi="Times New Roman"/>
                <w:b w:val="0"/>
                <w:sz w:val="17"/>
              </w:rPr>
              <w:t>99.14%</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8</w:t>
            </w:r>
          </w:p>
        </w:tc>
        <w:tc>
          <w:tcPr>
            <w:tcW w:type="dxa" w:w="1728"/>
            <w:vAlign w:val="center"/>
          </w:tcPr>
          <w:p>
            <w:r/>
            <w:r>
              <w:rPr>
                <w:rFonts w:ascii="Times New Roman" w:hAnsi="Times New Roman"/>
                <w:b w:val="0"/>
                <w:sz w:val="17"/>
              </w:rPr>
              <w:t>0.3034</w:t>
            </w:r>
          </w:p>
        </w:tc>
        <w:tc>
          <w:tcPr>
            <w:tcW w:type="dxa" w:w="1728"/>
            <w:vAlign w:val="center"/>
          </w:tcPr>
          <w:p>
            <w:r/>
            <w:r>
              <w:rPr>
                <w:rFonts w:ascii="Times New Roman" w:hAnsi="Times New Roman"/>
                <w:b w:val="0"/>
                <w:sz w:val="17"/>
              </w:rPr>
              <w:t>0.0612</w:t>
            </w:r>
          </w:p>
        </w:tc>
        <w:tc>
          <w:tcPr>
            <w:tcW w:type="dxa" w:w="1440"/>
            <w:vAlign w:val="center"/>
          </w:tcPr>
          <w:p>
            <w:r/>
            <w:r>
              <w:rPr>
                <w:rFonts w:ascii="Times New Roman" w:hAnsi="Times New Roman"/>
                <w:b w:val="0"/>
                <w:sz w:val="17"/>
              </w:rPr>
              <w:t>98.57%</w:t>
            </w:r>
          </w:p>
        </w:tc>
        <w:tc>
          <w:tcPr>
            <w:tcW w:type="dxa" w:w="1440"/>
            <w:vAlign w:val="center"/>
          </w:tcPr>
          <w:p>
            <w:r/>
            <w:r>
              <w:rPr>
                <w:rFonts w:ascii="Times New Roman" w:hAnsi="Times New Roman"/>
                <w:b w:val="0"/>
                <w:sz w:val="17"/>
              </w:rPr>
              <w:t>100.00%</w:t>
            </w:r>
          </w:p>
        </w:tc>
      </w:tr>
      <w:tr>
        <w:tc>
          <w:tcPr>
            <w:tcW w:type="dxa" w:w="864"/>
            <w:vAlign w:val="center"/>
            <w:shd w:fill="EAF1F8"/>
          </w:tcPr>
          <w:p>
            <w:r/>
            <w:r>
              <w:rPr>
                <w:rFonts w:ascii="Times New Roman" w:hAnsi="Times New Roman"/>
                <w:b w:val="0"/>
                <w:sz w:val="17"/>
              </w:rPr>
              <w:t>9</w:t>
            </w:r>
          </w:p>
        </w:tc>
        <w:tc>
          <w:tcPr>
            <w:tcW w:type="dxa" w:w="1728"/>
            <w:vAlign w:val="center"/>
            <w:shd w:fill="EAF1F8"/>
          </w:tcPr>
          <w:p>
            <w:r/>
            <w:r>
              <w:rPr>
                <w:rFonts w:ascii="Times New Roman" w:hAnsi="Times New Roman"/>
                <w:b w:val="0"/>
                <w:sz w:val="17"/>
              </w:rPr>
              <w:t>0.2521</w:t>
            </w:r>
          </w:p>
        </w:tc>
        <w:tc>
          <w:tcPr>
            <w:tcW w:type="dxa" w:w="1728"/>
            <w:vAlign w:val="center"/>
            <w:shd w:fill="EAF1F8"/>
          </w:tcPr>
          <w:p>
            <w:r/>
            <w:r>
              <w:rPr>
                <w:rFonts w:ascii="Times New Roman" w:hAnsi="Times New Roman"/>
                <w:b w:val="0"/>
                <w:sz w:val="17"/>
              </w:rPr>
              <w:t>0.0505</w:t>
            </w:r>
          </w:p>
        </w:tc>
        <w:tc>
          <w:tcPr>
            <w:tcW w:type="dxa" w:w="1440"/>
            <w:vAlign w:val="center"/>
            <w:shd w:fill="EAF1F8"/>
          </w:tcPr>
          <w:p>
            <w:r/>
            <w:r>
              <w:rPr>
                <w:rFonts w:ascii="Times New Roman" w:hAnsi="Times New Roman"/>
                <w:b w:val="0"/>
                <w:sz w:val="17"/>
              </w:rPr>
              <w:t>98.57%</w:t>
            </w:r>
          </w:p>
        </w:tc>
        <w:tc>
          <w:tcPr>
            <w:tcW w:type="dxa" w:w="1440"/>
            <w:vAlign w:val="center"/>
            <w:shd w:fill="EAF1F8"/>
          </w:tcPr>
          <w:p>
            <w:r/>
            <w:r>
              <w:rPr>
                <w:rFonts w:ascii="Times New Roman" w:hAnsi="Times New Roman"/>
                <w:b w:val="0"/>
                <w:sz w:val="17"/>
              </w:rPr>
              <w:t>100.00%</w:t>
            </w:r>
          </w:p>
        </w:tc>
      </w:tr>
      <w:tr>
        <w:tc>
          <w:tcPr>
            <w:tcW w:type="dxa" w:w="864"/>
            <w:vAlign w:val="center"/>
          </w:tcPr>
          <w:p>
            <w:r/>
            <w:r>
              <w:rPr>
                <w:rFonts w:ascii="Times New Roman" w:hAnsi="Times New Roman"/>
                <w:b w:val="0"/>
                <w:sz w:val="17"/>
              </w:rPr>
              <w:t>10</w:t>
            </w:r>
          </w:p>
        </w:tc>
        <w:tc>
          <w:tcPr>
            <w:tcW w:type="dxa" w:w="1728"/>
            <w:vAlign w:val="center"/>
          </w:tcPr>
          <w:p>
            <w:r/>
            <w:r>
              <w:rPr>
                <w:rFonts w:ascii="Times New Roman" w:hAnsi="Times New Roman"/>
                <w:b w:val="0"/>
                <w:sz w:val="17"/>
              </w:rPr>
              <w:t>0.1996</w:t>
            </w:r>
          </w:p>
        </w:tc>
        <w:tc>
          <w:tcPr>
            <w:tcW w:type="dxa" w:w="1728"/>
            <w:vAlign w:val="center"/>
          </w:tcPr>
          <w:p>
            <w:r/>
            <w:r>
              <w:rPr>
                <w:rFonts w:ascii="Times New Roman" w:hAnsi="Times New Roman"/>
                <w:b w:val="0"/>
                <w:sz w:val="17"/>
              </w:rPr>
              <w:t>0.0285</w:t>
            </w:r>
          </w:p>
        </w:tc>
        <w:tc>
          <w:tcPr>
            <w:tcW w:type="dxa" w:w="1440"/>
            <w:vAlign w:val="center"/>
          </w:tcPr>
          <w:p>
            <w:r/>
            <w:r>
              <w:rPr>
                <w:rFonts w:ascii="Times New Roman" w:hAnsi="Times New Roman"/>
                <w:b w:val="0"/>
                <w:sz w:val="17"/>
              </w:rPr>
              <w:t>99.29%</w:t>
            </w:r>
          </w:p>
        </w:tc>
        <w:tc>
          <w:tcPr>
            <w:tcW w:type="dxa" w:w="1440"/>
            <w:vAlign w:val="center"/>
          </w:tcPr>
          <w:p>
            <w:r/>
            <w:r>
              <w:rPr>
                <w:rFonts w:ascii="Times New Roman" w:hAnsi="Times New Roman"/>
                <w:b w:val="0"/>
                <w:sz w:val="17"/>
              </w:rPr>
              <w:t>100.00%</w:t>
            </w:r>
          </w:p>
        </w:tc>
      </w:tr>
    </w:tbl>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results.png"/>
                    <pic:cNvPicPr/>
                  </pic:nvPicPr>
                  <pic:blipFill>
                    <a:blip r:embed="rId16"/>
                    <a:stretch>
                      <a:fillRect/>
                    </a:stretch>
                  </pic:blipFill>
                  <pic:spPr>
                    <a:xfrm>
                      <a:off x="0" y="0"/>
                      <a:ext cx="5486400" cy="5486400"/>
                    </a:xfrm>
                    <a:prstGeom prst="rect"/>
                  </pic:spPr>
                </pic:pic>
              </a:graphicData>
            </a:graphic>
          </wp:inline>
        </w:drawing>
      </w:r>
    </w:p>
    <w:p>
      <w:pPr>
        <w:jc w:val="center"/>
      </w:pPr>
      <w:r>
        <w:rPr>
          <w:rFonts w:ascii="Times New Roman" w:hAnsi="Times New Roman"/>
          <w:i/>
          <w:sz w:val="18"/>
        </w:rPr>
        <w:t>Gambar 7. Kurva loss dan akurasi klasifikasi penyakit.</w:t>
      </w:r>
    </w:p>
    <w:p>
      <w:pPr>
        <w:jc w:val="center"/>
      </w:pPr>
      <w:r>
        <w:drawing>
          <wp:inline xmlns:a="http://schemas.openxmlformats.org/drawingml/2006/main" xmlns:pic="http://schemas.openxmlformats.org/drawingml/2006/picture">
            <wp:extent cx="5212080" cy="390906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7"/>
                    <a:stretch>
                      <a:fillRect/>
                    </a:stretch>
                  </pic:blipFill>
                  <pic:spPr>
                    <a:xfrm>
                      <a:off x="0" y="0"/>
                      <a:ext cx="5212080" cy="3909060"/>
                    </a:xfrm>
                    <a:prstGeom prst="rect"/>
                  </pic:spPr>
                </pic:pic>
              </a:graphicData>
            </a:graphic>
          </wp:inline>
        </w:drawing>
      </w:r>
    </w:p>
    <w:p>
      <w:pPr>
        <w:jc w:val="center"/>
      </w:pPr>
      <w:r>
        <w:rPr>
          <w:rFonts w:ascii="Times New Roman" w:hAnsi="Times New Roman"/>
          <w:i/>
          <w:sz w:val="18"/>
        </w:rPr>
        <w:t>Gambar 8. Confusion matrix ternormalisasi klasifikasi penyakit.</w:t>
      </w:r>
    </w:p>
    <w:p>
      <w:pPr>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val_batch0_pred.jpg"/>
                    <pic:cNvPicPr/>
                  </pic:nvPicPr>
                  <pic:blipFill>
                    <a:blip r:embed="rId18"/>
                    <a:stretch>
                      <a:fillRect/>
                    </a:stretch>
                  </pic:blipFill>
                  <pic:spPr>
                    <a:xfrm>
                      <a:off x="0" y="0"/>
                      <a:ext cx="5303520" cy="5303520"/>
                    </a:xfrm>
                    <a:prstGeom prst="rect"/>
                  </pic:spPr>
                </pic:pic>
              </a:graphicData>
            </a:graphic>
          </wp:inline>
        </w:drawing>
      </w:r>
    </w:p>
    <w:p>
      <w:pPr>
        <w:jc w:val="center"/>
      </w:pPr>
      <w:r>
        <w:rPr>
          <w:rFonts w:ascii="Times New Roman" w:hAnsi="Times New Roman"/>
          <w:i/>
          <w:sz w:val="18"/>
        </w:rPr>
        <w:t>Gambar 9. Contoh prediksi kelas penyakit pada validation batch.</w:t>
      </w:r>
    </w:p>
    <w:p>
      <w:pPr>
        <w:pStyle w:val="Heading1"/>
      </w:pPr>
      <w:r>
        <w:t>7. Dokumentasi Inferensi dan Uji Coba</w:t>
      </w:r>
    </w:p>
    <w:p>
      <w:r>
        <w:t>Selain grafik training, repository menyimpan sebelas gambar ujicoba dan satu dashboard baseline. Gambar-gambar tersebut berfungsi sebagai dokumentasi kualitatif: memperlihatkan citra masukan, bounding box ikan, hasil deteksi lesi, serta ranking kelas penyakit. Evaluasi kualitatif tidak menggantikan metrik validation, tetapi membantu menemukan perilaku yang mudah terlewat pada angka agregat.</w:t>
      </w:r>
    </w:p>
    <w:p>
      <w:pPr>
        <w:jc w:val="center"/>
      </w:pPr>
      <w:r>
        <w:drawing>
          <wp:inline xmlns:a="http://schemas.openxmlformats.org/drawingml/2006/main" xmlns:pic="http://schemas.openxmlformats.org/drawingml/2006/picture">
            <wp:extent cx="5669280" cy="4387987"/>
            <wp:docPr id="10" name="Picture 10"/>
            <wp:cNvGraphicFramePr>
              <a:graphicFrameLocks noChangeAspect="1"/>
            </wp:cNvGraphicFramePr>
            <a:graphic>
              <a:graphicData uri="http://schemas.openxmlformats.org/drawingml/2006/picture">
                <pic:pic>
                  <pic:nvPicPr>
                    <pic:cNvPr id="0" name="hasil_dashboard_baseline.jpg"/>
                    <pic:cNvPicPr/>
                  </pic:nvPicPr>
                  <pic:blipFill>
                    <a:blip r:embed="rId19"/>
                    <a:stretch>
                      <a:fillRect/>
                    </a:stretch>
                  </pic:blipFill>
                  <pic:spPr>
                    <a:xfrm>
                      <a:off x="0" y="0"/>
                      <a:ext cx="5669280" cy="4387987"/>
                    </a:xfrm>
                    <a:prstGeom prst="rect"/>
                  </pic:spPr>
                </pic:pic>
              </a:graphicData>
            </a:graphic>
          </wp:inline>
        </w:drawing>
      </w:r>
    </w:p>
    <w:p>
      <w:pPr>
        <w:jc w:val="center"/>
      </w:pPr>
      <w:r>
        <w:rPr>
          <w:rFonts w:ascii="Times New Roman" w:hAnsi="Times New Roman"/>
          <w:i/>
          <w:sz w:val="18"/>
        </w:rPr>
        <w:t>Gambar 10. Dashboard pipeline baseline dengan deteksi ikan, jumlah lesi, dan Top-3 klasifikasi.</w:t>
      </w:r>
    </w:p>
    <w:p>
      <w:pPr>
        <w:jc w:val="center"/>
      </w:pPr>
      <w:r>
        <w:drawing>
          <wp:inline xmlns:a="http://schemas.openxmlformats.org/drawingml/2006/main" xmlns:pic="http://schemas.openxmlformats.org/drawingml/2006/picture">
            <wp:extent cx="4389120" cy="3703320"/>
            <wp:docPr id="11" name="Picture 11"/>
            <wp:cNvGraphicFramePr>
              <a:graphicFrameLocks noChangeAspect="1"/>
            </wp:cNvGraphicFramePr>
            <a:graphic>
              <a:graphicData uri="http://schemas.openxmlformats.org/drawingml/2006/picture">
                <pic:pic>
                  <pic:nvPicPr>
                    <pic:cNvPr id="0" name="ujicoba.png"/>
                    <pic:cNvPicPr/>
                  </pic:nvPicPr>
                  <pic:blipFill>
                    <a:blip r:embed="rId20"/>
                    <a:stretch>
                      <a:fillRect/>
                    </a:stretch>
                  </pic:blipFill>
                  <pic:spPr>
                    <a:xfrm>
                      <a:off x="0" y="0"/>
                      <a:ext cx="4389120" cy="3703320"/>
                    </a:xfrm>
                    <a:prstGeom prst="rect"/>
                  </pic:spPr>
                </pic:pic>
              </a:graphicData>
            </a:graphic>
          </wp:inline>
        </w:drawing>
      </w:r>
    </w:p>
    <w:p>
      <w:pPr>
        <w:jc w:val="center"/>
      </w:pPr>
      <w:r>
        <w:rPr>
          <w:rFonts w:ascii="Times New Roman" w:hAnsi="Times New Roman"/>
          <w:i/>
          <w:sz w:val="18"/>
        </w:rPr>
        <w:t>Gambar 11. Contoh citra masukan uji coba.</w:t>
      </w:r>
    </w:p>
    <w:p>
      <w:pPr>
        <w:jc w:val="center"/>
      </w:pPr>
      <w:r>
        <w:drawing>
          <wp:inline xmlns:a="http://schemas.openxmlformats.org/drawingml/2006/main" xmlns:pic="http://schemas.openxmlformats.org/drawingml/2006/picture">
            <wp:extent cx="4389120" cy="3890356"/>
            <wp:docPr id="12" name="Picture 12"/>
            <wp:cNvGraphicFramePr>
              <a:graphicFrameLocks noChangeAspect="1"/>
            </wp:cNvGraphicFramePr>
            <a:graphic>
              <a:graphicData uri="http://schemas.openxmlformats.org/drawingml/2006/picture">
                <pic:pic>
                  <pic:nvPicPr>
                    <pic:cNvPr id="0" name="ujicoba2.png"/>
                    <pic:cNvPicPr/>
                  </pic:nvPicPr>
                  <pic:blipFill>
                    <a:blip r:embed="rId21"/>
                    <a:stretch>
                      <a:fillRect/>
                    </a:stretch>
                  </pic:blipFill>
                  <pic:spPr>
                    <a:xfrm>
                      <a:off x="0" y="0"/>
                      <a:ext cx="4389120" cy="3890356"/>
                    </a:xfrm>
                    <a:prstGeom prst="rect"/>
                  </pic:spPr>
                </pic:pic>
              </a:graphicData>
            </a:graphic>
          </wp:inline>
        </w:drawing>
      </w:r>
    </w:p>
    <w:p>
      <w:pPr>
        <w:jc w:val="center"/>
      </w:pPr>
      <w:r>
        <w:rPr>
          <w:rFonts w:ascii="Times New Roman" w:hAnsi="Times New Roman"/>
          <w:i/>
          <w:sz w:val="18"/>
        </w:rPr>
        <w:t>Gambar 12. Contoh dokumentasi uji coba tambahan.</w:t>
      </w:r>
    </w:p>
    <w:p>
      <w:pPr>
        <w:jc w:val="center"/>
      </w:pPr>
      <w:r>
        <w:drawing>
          <wp:inline xmlns:a="http://schemas.openxmlformats.org/drawingml/2006/main" xmlns:pic="http://schemas.openxmlformats.org/drawingml/2006/picture">
            <wp:extent cx="4389120" cy="4083789"/>
            <wp:docPr id="13" name="Picture 13"/>
            <wp:cNvGraphicFramePr>
              <a:graphicFrameLocks noChangeAspect="1"/>
            </wp:cNvGraphicFramePr>
            <a:graphic>
              <a:graphicData uri="http://schemas.openxmlformats.org/drawingml/2006/picture">
                <pic:pic>
                  <pic:nvPicPr>
                    <pic:cNvPr id="0" name="ujicoba3.png"/>
                    <pic:cNvPicPr/>
                  </pic:nvPicPr>
                  <pic:blipFill>
                    <a:blip r:embed="rId22"/>
                    <a:stretch>
                      <a:fillRect/>
                    </a:stretch>
                  </pic:blipFill>
                  <pic:spPr>
                    <a:xfrm>
                      <a:off x="0" y="0"/>
                      <a:ext cx="4389120" cy="4083789"/>
                    </a:xfrm>
                    <a:prstGeom prst="rect"/>
                  </pic:spPr>
                </pic:pic>
              </a:graphicData>
            </a:graphic>
          </wp:inline>
        </w:drawing>
      </w:r>
    </w:p>
    <w:p>
      <w:pPr>
        <w:jc w:val="center"/>
      </w:pPr>
      <w:r>
        <w:rPr>
          <w:rFonts w:ascii="Times New Roman" w:hAnsi="Times New Roman"/>
          <w:i/>
          <w:sz w:val="18"/>
        </w:rPr>
        <w:t>Gambar 13. Contoh dokumentasi uji coba tambahan.</w:t>
      </w:r>
    </w:p>
    <w:p>
      <w:pPr>
        <w:jc w:val="center"/>
      </w:pPr>
      <w:r>
        <w:drawing>
          <wp:inline xmlns:a="http://schemas.openxmlformats.org/drawingml/2006/main" xmlns:pic="http://schemas.openxmlformats.org/drawingml/2006/picture">
            <wp:extent cx="4389120" cy="4158113"/>
            <wp:docPr id="14" name="Picture 14"/>
            <wp:cNvGraphicFramePr>
              <a:graphicFrameLocks noChangeAspect="1"/>
            </wp:cNvGraphicFramePr>
            <a:graphic>
              <a:graphicData uri="http://schemas.openxmlformats.org/drawingml/2006/picture">
                <pic:pic>
                  <pic:nvPicPr>
                    <pic:cNvPr id="0" name="ujicoba4.png"/>
                    <pic:cNvPicPr/>
                  </pic:nvPicPr>
                  <pic:blipFill>
                    <a:blip r:embed="rId23"/>
                    <a:stretch>
                      <a:fillRect/>
                    </a:stretch>
                  </pic:blipFill>
                  <pic:spPr>
                    <a:xfrm>
                      <a:off x="0" y="0"/>
                      <a:ext cx="4389120" cy="4158113"/>
                    </a:xfrm>
                    <a:prstGeom prst="rect"/>
                  </pic:spPr>
                </pic:pic>
              </a:graphicData>
            </a:graphic>
          </wp:inline>
        </w:drawing>
      </w:r>
    </w:p>
    <w:p>
      <w:pPr>
        <w:jc w:val="center"/>
      </w:pPr>
      <w:r>
        <w:rPr>
          <w:rFonts w:ascii="Times New Roman" w:hAnsi="Times New Roman"/>
          <w:i/>
          <w:sz w:val="18"/>
        </w:rPr>
        <w:t>Gambar 14. Contoh dokumentasi uji coba tambahan.</w:t>
      </w:r>
    </w:p>
    <w:p>
      <w:pPr>
        <w:jc w:val="center"/>
      </w:pPr>
      <w:r>
        <w:drawing>
          <wp:inline xmlns:a="http://schemas.openxmlformats.org/drawingml/2006/main" xmlns:pic="http://schemas.openxmlformats.org/drawingml/2006/picture">
            <wp:extent cx="4389120" cy="4594219"/>
            <wp:docPr id="15" name="Picture 15"/>
            <wp:cNvGraphicFramePr>
              <a:graphicFrameLocks noChangeAspect="1"/>
            </wp:cNvGraphicFramePr>
            <a:graphic>
              <a:graphicData uri="http://schemas.openxmlformats.org/drawingml/2006/picture">
                <pic:pic>
                  <pic:nvPicPr>
                    <pic:cNvPr id="0" name="ujicoba5.png"/>
                    <pic:cNvPicPr/>
                  </pic:nvPicPr>
                  <pic:blipFill>
                    <a:blip r:embed="rId24"/>
                    <a:stretch>
                      <a:fillRect/>
                    </a:stretch>
                  </pic:blipFill>
                  <pic:spPr>
                    <a:xfrm>
                      <a:off x="0" y="0"/>
                      <a:ext cx="4389120" cy="4594219"/>
                    </a:xfrm>
                    <a:prstGeom prst="rect"/>
                  </pic:spPr>
                </pic:pic>
              </a:graphicData>
            </a:graphic>
          </wp:inline>
        </w:drawing>
      </w:r>
    </w:p>
    <w:p>
      <w:pPr>
        <w:jc w:val="center"/>
      </w:pPr>
      <w:r>
        <w:rPr>
          <w:rFonts w:ascii="Times New Roman" w:hAnsi="Times New Roman"/>
          <w:i/>
          <w:sz w:val="18"/>
        </w:rPr>
        <w:t>Gambar 15. Contoh dokumentasi uji coba tambahan.</w:t>
      </w:r>
    </w:p>
    <w:p>
      <w:pPr>
        <w:jc w:val="center"/>
      </w:pPr>
      <w:r>
        <w:drawing>
          <wp:inline xmlns:a="http://schemas.openxmlformats.org/drawingml/2006/main" xmlns:pic="http://schemas.openxmlformats.org/drawingml/2006/picture">
            <wp:extent cx="4389120" cy="4130936"/>
            <wp:docPr id="16" name="Picture 16"/>
            <wp:cNvGraphicFramePr>
              <a:graphicFrameLocks noChangeAspect="1"/>
            </wp:cNvGraphicFramePr>
            <a:graphic>
              <a:graphicData uri="http://schemas.openxmlformats.org/drawingml/2006/picture">
                <pic:pic>
                  <pic:nvPicPr>
                    <pic:cNvPr id="0" name="ujicoba6.png"/>
                    <pic:cNvPicPr/>
                  </pic:nvPicPr>
                  <pic:blipFill>
                    <a:blip r:embed="rId25"/>
                    <a:stretch>
                      <a:fillRect/>
                    </a:stretch>
                  </pic:blipFill>
                  <pic:spPr>
                    <a:xfrm>
                      <a:off x="0" y="0"/>
                      <a:ext cx="4389120" cy="4130936"/>
                    </a:xfrm>
                    <a:prstGeom prst="rect"/>
                  </pic:spPr>
                </pic:pic>
              </a:graphicData>
            </a:graphic>
          </wp:inline>
        </w:drawing>
      </w:r>
    </w:p>
    <w:p>
      <w:pPr>
        <w:jc w:val="center"/>
      </w:pPr>
      <w:r>
        <w:rPr>
          <w:rFonts w:ascii="Times New Roman" w:hAnsi="Times New Roman"/>
          <w:i/>
          <w:sz w:val="18"/>
        </w:rPr>
        <w:t>Gambar 16. Contoh dokumentasi uji coba tambahan.</w:t>
      </w:r>
    </w:p>
    <w:p>
      <w:pPr>
        <w:jc w:val="center"/>
      </w:pPr>
      <w:r>
        <w:drawing>
          <wp:inline xmlns:a="http://schemas.openxmlformats.org/drawingml/2006/main" xmlns:pic="http://schemas.openxmlformats.org/drawingml/2006/picture">
            <wp:extent cx="4389120" cy="4183380"/>
            <wp:docPr id="17" name="Picture 17"/>
            <wp:cNvGraphicFramePr>
              <a:graphicFrameLocks noChangeAspect="1"/>
            </wp:cNvGraphicFramePr>
            <a:graphic>
              <a:graphicData uri="http://schemas.openxmlformats.org/drawingml/2006/picture">
                <pic:pic>
                  <pic:nvPicPr>
                    <pic:cNvPr id="0" name="ujicoba7.png"/>
                    <pic:cNvPicPr/>
                  </pic:nvPicPr>
                  <pic:blipFill>
                    <a:blip r:embed="rId26"/>
                    <a:stretch>
                      <a:fillRect/>
                    </a:stretch>
                  </pic:blipFill>
                  <pic:spPr>
                    <a:xfrm>
                      <a:off x="0" y="0"/>
                      <a:ext cx="4389120" cy="4183380"/>
                    </a:xfrm>
                    <a:prstGeom prst="rect"/>
                  </pic:spPr>
                </pic:pic>
              </a:graphicData>
            </a:graphic>
          </wp:inline>
        </w:drawing>
      </w:r>
    </w:p>
    <w:p>
      <w:pPr>
        <w:jc w:val="center"/>
      </w:pPr>
      <w:r>
        <w:rPr>
          <w:rFonts w:ascii="Times New Roman" w:hAnsi="Times New Roman"/>
          <w:i/>
          <w:sz w:val="18"/>
        </w:rPr>
        <w:t>Gambar 17. Contoh dokumentasi uji coba tambahan.</w:t>
      </w:r>
    </w:p>
    <w:p>
      <w:pPr>
        <w:jc w:val="center"/>
      </w:pPr>
      <w:r>
        <w:drawing>
          <wp:inline xmlns:a="http://schemas.openxmlformats.org/drawingml/2006/main" xmlns:pic="http://schemas.openxmlformats.org/drawingml/2006/picture">
            <wp:extent cx="4389120" cy="3652015"/>
            <wp:docPr id="18" name="Picture 18"/>
            <wp:cNvGraphicFramePr>
              <a:graphicFrameLocks noChangeAspect="1"/>
            </wp:cNvGraphicFramePr>
            <a:graphic>
              <a:graphicData uri="http://schemas.openxmlformats.org/drawingml/2006/picture">
                <pic:pic>
                  <pic:nvPicPr>
                    <pic:cNvPr id="0" name="ujicoba8.png"/>
                    <pic:cNvPicPr/>
                  </pic:nvPicPr>
                  <pic:blipFill>
                    <a:blip r:embed="rId27"/>
                    <a:stretch>
                      <a:fillRect/>
                    </a:stretch>
                  </pic:blipFill>
                  <pic:spPr>
                    <a:xfrm>
                      <a:off x="0" y="0"/>
                      <a:ext cx="4389120" cy="3652015"/>
                    </a:xfrm>
                    <a:prstGeom prst="rect"/>
                  </pic:spPr>
                </pic:pic>
              </a:graphicData>
            </a:graphic>
          </wp:inline>
        </w:drawing>
      </w:r>
    </w:p>
    <w:p>
      <w:pPr>
        <w:jc w:val="center"/>
      </w:pPr>
      <w:r>
        <w:rPr>
          <w:rFonts w:ascii="Times New Roman" w:hAnsi="Times New Roman"/>
          <w:i/>
          <w:sz w:val="18"/>
        </w:rPr>
        <w:t>Gambar 18. Contoh dokumentasi uji coba tambahan.</w:t>
      </w:r>
    </w:p>
    <w:p>
      <w:pPr>
        <w:jc w:val="center"/>
      </w:pPr>
      <w:r>
        <w:drawing>
          <wp:inline xmlns:a="http://schemas.openxmlformats.org/drawingml/2006/main" xmlns:pic="http://schemas.openxmlformats.org/drawingml/2006/picture">
            <wp:extent cx="4389120" cy="4412717"/>
            <wp:docPr id="19" name="Picture 19"/>
            <wp:cNvGraphicFramePr>
              <a:graphicFrameLocks noChangeAspect="1"/>
            </wp:cNvGraphicFramePr>
            <a:graphic>
              <a:graphicData uri="http://schemas.openxmlformats.org/drawingml/2006/picture">
                <pic:pic>
                  <pic:nvPicPr>
                    <pic:cNvPr id="0" name="ujicoba9.png"/>
                    <pic:cNvPicPr/>
                  </pic:nvPicPr>
                  <pic:blipFill>
                    <a:blip r:embed="rId28"/>
                    <a:stretch>
                      <a:fillRect/>
                    </a:stretch>
                  </pic:blipFill>
                  <pic:spPr>
                    <a:xfrm>
                      <a:off x="0" y="0"/>
                      <a:ext cx="4389120" cy="4412717"/>
                    </a:xfrm>
                    <a:prstGeom prst="rect"/>
                  </pic:spPr>
                </pic:pic>
              </a:graphicData>
            </a:graphic>
          </wp:inline>
        </w:drawing>
      </w:r>
    </w:p>
    <w:p>
      <w:pPr>
        <w:jc w:val="center"/>
      </w:pPr>
      <w:r>
        <w:rPr>
          <w:rFonts w:ascii="Times New Roman" w:hAnsi="Times New Roman"/>
          <w:i/>
          <w:sz w:val="18"/>
        </w:rPr>
        <w:t>Gambar 19. Contoh dokumentasi uji coba tambahan.</w:t>
      </w:r>
    </w:p>
    <w:p>
      <w:pPr>
        <w:jc w:val="center"/>
      </w:pPr>
      <w:r>
        <w:drawing>
          <wp:inline xmlns:a="http://schemas.openxmlformats.org/drawingml/2006/main" xmlns:pic="http://schemas.openxmlformats.org/drawingml/2006/picture">
            <wp:extent cx="4389120" cy="3918857"/>
            <wp:docPr id="20" name="Picture 20"/>
            <wp:cNvGraphicFramePr>
              <a:graphicFrameLocks noChangeAspect="1"/>
            </wp:cNvGraphicFramePr>
            <a:graphic>
              <a:graphicData uri="http://schemas.openxmlformats.org/drawingml/2006/picture">
                <pic:pic>
                  <pic:nvPicPr>
                    <pic:cNvPr id="0" name="ujicoba10.png"/>
                    <pic:cNvPicPr/>
                  </pic:nvPicPr>
                  <pic:blipFill>
                    <a:blip r:embed="rId29"/>
                    <a:stretch>
                      <a:fillRect/>
                    </a:stretch>
                  </pic:blipFill>
                  <pic:spPr>
                    <a:xfrm>
                      <a:off x="0" y="0"/>
                      <a:ext cx="4389120" cy="3918857"/>
                    </a:xfrm>
                    <a:prstGeom prst="rect"/>
                  </pic:spPr>
                </pic:pic>
              </a:graphicData>
            </a:graphic>
          </wp:inline>
        </w:drawing>
      </w:r>
    </w:p>
    <w:p>
      <w:pPr>
        <w:jc w:val="center"/>
      </w:pPr>
      <w:r>
        <w:rPr>
          <w:rFonts w:ascii="Times New Roman" w:hAnsi="Times New Roman"/>
          <w:i/>
          <w:sz w:val="18"/>
        </w:rPr>
        <w:t>Gambar 20. Contoh dokumentasi uji coba tambahan.</w:t>
      </w:r>
    </w:p>
    <w:p>
      <w:pPr>
        <w:jc w:val="center"/>
      </w:pPr>
      <w:r>
        <w:drawing>
          <wp:inline xmlns:a="http://schemas.openxmlformats.org/drawingml/2006/main" xmlns:pic="http://schemas.openxmlformats.org/drawingml/2006/picture">
            <wp:extent cx="4389120" cy="3915874"/>
            <wp:docPr id="21" name="Picture 21"/>
            <wp:cNvGraphicFramePr>
              <a:graphicFrameLocks noChangeAspect="1"/>
            </wp:cNvGraphicFramePr>
            <a:graphic>
              <a:graphicData uri="http://schemas.openxmlformats.org/drawingml/2006/picture">
                <pic:pic>
                  <pic:nvPicPr>
                    <pic:cNvPr id="0" name="ujicoba11.jpg"/>
                    <pic:cNvPicPr/>
                  </pic:nvPicPr>
                  <pic:blipFill>
                    <a:blip r:embed="rId30"/>
                    <a:stretch>
                      <a:fillRect/>
                    </a:stretch>
                  </pic:blipFill>
                  <pic:spPr>
                    <a:xfrm>
                      <a:off x="0" y="0"/>
                      <a:ext cx="4389120" cy="3915874"/>
                    </a:xfrm>
                    <a:prstGeom prst="rect"/>
                  </pic:spPr>
                </pic:pic>
              </a:graphicData>
            </a:graphic>
          </wp:inline>
        </w:drawing>
      </w:r>
    </w:p>
    <w:p>
      <w:pPr>
        <w:jc w:val="center"/>
      </w:pPr>
      <w:r>
        <w:rPr>
          <w:rFonts w:ascii="Times New Roman" w:hAnsi="Times New Roman"/>
          <w:i/>
          <w:sz w:val="18"/>
        </w:rPr>
        <w:t>Gambar 21. Contoh dokumentasi uji coba tambahan.</w:t>
      </w:r>
    </w:p>
    <w:p>
      <w:r>
        <w:t>Pada dashboard, kotak kuning merepresentasikan hasil detektor ikan. Crop ikan kemudian dianalisis oleh dua model berikutnya. Panel kanan menampilkan confidence deteksi, jumlah lesi yang ditemukan, dan tiga kelas penyakit teratas. Confidence satu gambar tidak boleh langsung disamakan dengan Top-1 validation karena keduanya dihitung pada konteks data dan prosedur yang berbeda.</w:t>
      </w:r>
    </w:p>
    <w:p>
      <w:pPr>
        <w:pStyle w:val="Heading1"/>
      </w:pPr>
      <w:r>
        <w:t>8. Analisis Kritis dan Keterbatasan</w:t>
      </w:r>
    </w:p>
    <w:p>
      <w:pPr>
        <w:pStyle w:val="ListBullet"/>
      </w:pPr>
      <w:r>
        <w:t>Deteksi ikan sangat sensitif tetapi precision rendah. Banyak prediksi positif dapat muncul pada latar atau objek yang mirip ikan.</w:t>
      </w:r>
    </w:p>
    <w:p>
      <w:pPr>
        <w:pStyle w:val="ListBullet"/>
      </w:pPr>
      <w:r>
        <w:t>Deteksi lesi memiliki mAP50 lebih baik daripada deteksi ikan, namun recall 0,5646 berarti lesi kecil, samar, atau tidak representatif masih mungkin terlewat.</w:t>
      </w:r>
    </w:p>
    <w:p>
      <w:pPr>
        <w:pStyle w:val="ListBullet"/>
      </w:pPr>
      <w:r>
        <w:t>Akurasi klasifikasi sangat tinggi pada validation set yang seimbang, tetapi belum membuktikan generalisasi ke kamera, pencahayaan, spesies, atau kondisi air yang berbeda.</w:t>
      </w:r>
    </w:p>
    <w:p>
      <w:pPr>
        <w:pStyle w:val="ListBullet"/>
      </w:pPr>
      <w:r>
        <w:t>Dataset deteksi ikan memiliki jumlah train/val yang terlihat tidak sama dengan split 80:20 sederhana karena statistik berasal dari artefak final dan proses konversi mask menghasilkan pasangan tertentu.</w:t>
      </w:r>
    </w:p>
    <w:p>
      <w:pPr>
        <w:pStyle w:val="ListBullet"/>
      </w:pPr>
      <w:r>
        <w:t>Notebook Colab dan script lokal menyimpan artefak pada lokasi berbeda. Jalur absolute pada YAML lokal perlu diubah menjadi jalur portable ketika dipindahkan ke mesin lain.</w:t>
      </w:r>
    </w:p>
    <w:p>
      <w:pPr>
        <w:pStyle w:val="ListBullet"/>
      </w:pPr>
      <w:r>
        <w:t>Folder Google Drive yang diberikan belum dapat diambil otomatis dari sesi ini karena tautan folder memerlukan akses autentikasi. Laporan ini menggunakan semua artefak lokal yang tersedia; artefak Drive dapat ditambahkan pada revisi berikutnya tanpa mengubah struktur laporan.</w:t>
      </w:r>
    </w:p>
    <w:p>
      <w:pPr>
        <w:pStyle w:val="Heading2"/>
      </w:pPr>
      <w:r>
        <w:t>Rekomendasi</w:t>
      </w:r>
    </w:p>
    <w:p>
      <w:pPr>
        <w:pStyle w:val="ListNumber"/>
      </w:pPr>
      <w:r>
        <w:t>Lakukan inspeksi false positive detektor ikan dan tambahkan hard negative dari latar air/karang.</w:t>
      </w:r>
    </w:p>
    <w:p>
      <w:pPr>
        <w:pStyle w:val="ListNumber"/>
      </w:pPr>
      <w:r>
        <w:t>Perbesar dan bersihkan anotasi lesi kecil; evaluasi dengan threshold confidence dan IoU yang dilaporkan eksplisit.</w:t>
      </w:r>
    </w:p>
    <w:p>
      <w:pPr>
        <w:pStyle w:val="ListNumber"/>
      </w:pPr>
      <w:r>
        <w:t>Gunakan split berbasis video atau sumber individu agar tidak terjadi kebocoran visual antar train dan validation.</w:t>
      </w:r>
    </w:p>
    <w:p>
      <w:pPr>
        <w:pStyle w:val="ListNumber"/>
      </w:pPr>
      <w:r>
        <w:t>Tambahkan test set eksternal dan laporkan macro-F1, balanced accuracy, serta confidence calibration untuk klasifikasi.</w:t>
      </w:r>
    </w:p>
    <w:p>
      <w:pPr>
        <w:pStyle w:val="ListNumber"/>
      </w:pPr>
      <w:r>
        <w:t>Bandingkan training 10 epoch dengan epoch lebih panjang dan early stopping yang dipantau pada validation.</w:t>
      </w:r>
    </w:p>
    <w:p>
      <w:pPr>
        <w:pStyle w:val="ListNumber"/>
      </w:pPr>
      <w:r>
        <w:t>Simpan environment, versi Ultralytics, GPU, dan hash dataset sebagai metadata reproduksibilitas.</w:t>
      </w:r>
    </w:p>
    <w:p>
      <w:pPr>
        <w:pStyle w:val="Heading1"/>
      </w:pPr>
      <w:r>
        <w:t>9. Kesimpulan</w:t>
      </w:r>
    </w:p>
    <w:p>
      <w:r>
        <w:t>Baseline YOLOComVis telah berhasil dibangun sebagai pipeline computer vision bertingkat. Seluruh tahapan utama tersedia: pengunduhan dan normalisasi dataset pada notebook, konversi anotasi ke format YOLO, pembagian train-validation, training tiga model pretrained, penyimpanan best dan last checkpoint, evaluasi numerik, pembuatan grafik dan confusion matrix, serta inferensi terintegrasi berbentuk dashboard.</w:t>
      </w:r>
    </w:p>
    <w:p>
      <w:r>
        <w:t>Secara kinerja, classifier menjadi komponen paling matang pada eksperimen ini. Detector lesi sudah menunjukkan sinyal belajar yang jelas dan mAP50 yang cukup berarti untuk baseline. Detector ikan berhasil mempertahankan recall hampir sempurna, tetapi precision dan mAP masih menjadi fokus perbaikan utama. Karena itu, baseline layak dipakai sebagai titik pembanding eksperimen berikutnya, bukan sebagai sistem diagnosis otomatis tanpa verifikasi manusia.</w:t>
      </w:r>
    </w:p>
    <w:p>
      <w:pPr>
        <w:pStyle w:val="Heading1"/>
      </w:pPr>
      <w:r>
        <w:t>Lampiran A. Struktur Artefak</w:t>
      </w:r>
    </w:p>
    <w:tbl>
      <w:tblPr>
        <w:tblStyle w:val="TableGrid"/>
        <w:tblW w:type="auto" w:w="0"/>
        <w:jc w:val="center"/>
        <w:tblLook w:firstColumn="1" w:firstRow="1" w:lastColumn="0" w:lastRow="0" w:noHBand="0" w:noVBand="1" w:val="04A0"/>
      </w:tblPr>
      <w:tblGrid>
        <w:gridCol w:w="4500"/>
        <w:gridCol w:w="4500"/>
      </w:tblGrid>
      <w:tr>
        <w:tc>
          <w:tcPr>
            <w:tcW w:type="dxa" w:w="4032"/>
            <w:vAlign w:val="center"/>
            <w:shd w:fill="17365D"/>
          </w:tcPr>
          <w:p>
            <w:r/>
            <w:r>
              <w:rPr>
                <w:rFonts w:ascii="Times New Roman" w:hAnsi="Times New Roman"/>
                <w:b/>
                <w:color w:val="FFFFFF"/>
                <w:sz w:val="18"/>
              </w:rPr>
              <w:t>Artefak</w:t>
            </w:r>
          </w:p>
        </w:tc>
        <w:tc>
          <w:tcPr>
            <w:tcW w:type="dxa" w:w="5472"/>
            <w:vAlign w:val="center"/>
            <w:shd w:fill="17365D"/>
          </w:tcPr>
          <w:p>
            <w:r/>
            <w:r>
              <w:rPr>
                <w:rFonts w:ascii="Times New Roman" w:hAnsi="Times New Roman"/>
                <w:b/>
                <w:color w:val="FFFFFF"/>
                <w:sz w:val="18"/>
              </w:rPr>
              <w:t>Fungsi</w:t>
            </w:r>
          </w:p>
        </w:tc>
      </w:tr>
      <w:tr>
        <w:tc>
          <w:tcPr>
            <w:tcW w:type="dxa" w:w="4032"/>
            <w:vAlign w:val="center"/>
            <w:shd w:fill="EAF1F8"/>
          </w:tcPr>
          <w:p>
            <w:r/>
            <w:r>
              <w:rPr>
                <w:rFonts w:ascii="Times New Roman" w:hAnsi="Times New Roman"/>
                <w:b w:val="0"/>
                <w:sz w:val="17"/>
              </w:rPr>
              <w:t>all_in_one_yolocomvis.py</w:t>
            </w:r>
          </w:p>
        </w:tc>
        <w:tc>
          <w:tcPr>
            <w:tcW w:type="dxa" w:w="5472"/>
            <w:vAlign w:val="center"/>
            <w:shd w:fill="EAF1F8"/>
          </w:tcPr>
          <w:p>
            <w:r/>
            <w:r>
              <w:rPr>
                <w:rFonts w:ascii="Times New Roman" w:hAnsi="Times New Roman"/>
                <w:b w:val="0"/>
                <w:sz w:val="17"/>
              </w:rPr>
              <w:t>Pipeline persiapan, training, evaluasi, dashboard, dan ekspor.</w:t>
            </w:r>
          </w:p>
        </w:tc>
      </w:tr>
      <w:tr>
        <w:tc>
          <w:tcPr>
            <w:tcW w:type="dxa" w:w="4032"/>
            <w:vAlign w:val="center"/>
          </w:tcPr>
          <w:p>
            <w:r/>
            <w:r>
              <w:rPr>
                <w:rFonts w:ascii="Times New Roman" w:hAnsi="Times New Roman"/>
                <w:b w:val="0"/>
                <w:sz w:val="17"/>
              </w:rPr>
              <w:t>scripts/3_training_all.py</w:t>
            </w:r>
          </w:p>
        </w:tc>
        <w:tc>
          <w:tcPr>
            <w:tcW w:type="dxa" w:w="5472"/>
            <w:vAlign w:val="center"/>
          </w:tcPr>
          <w:p>
            <w:r/>
            <w:r>
              <w:rPr>
                <w:rFonts w:ascii="Times New Roman" w:hAnsi="Times New Roman"/>
                <w:b w:val="0"/>
                <w:sz w:val="17"/>
              </w:rPr>
              <w:t>Versi ringkas tiga pemanggilan training baseline.</w:t>
            </w:r>
          </w:p>
        </w:tc>
      </w:tr>
      <w:tr>
        <w:tc>
          <w:tcPr>
            <w:tcW w:type="dxa" w:w="4032"/>
            <w:vAlign w:val="center"/>
            <w:shd w:fill="EAF1F8"/>
          </w:tcPr>
          <w:p>
            <w:r/>
            <w:r>
              <w:rPr>
                <w:rFonts w:ascii="Times New Roman" w:hAnsi="Times New Roman"/>
                <w:b w:val="0"/>
                <w:sz w:val="17"/>
              </w:rPr>
              <w:t>data_ikan.yaml / data_lesi.yaml</w:t>
            </w:r>
          </w:p>
        </w:tc>
        <w:tc>
          <w:tcPr>
            <w:tcW w:type="dxa" w:w="5472"/>
            <w:vAlign w:val="center"/>
            <w:shd w:fill="EAF1F8"/>
          </w:tcPr>
          <w:p>
            <w:r/>
            <w:r>
              <w:rPr>
                <w:rFonts w:ascii="Times New Roman" w:hAnsi="Times New Roman"/>
                <w:b w:val="0"/>
                <w:sz w:val="17"/>
              </w:rPr>
              <w:t>Konfigurasi path dan nama kelas deteksi.</w:t>
            </w:r>
          </w:p>
        </w:tc>
      </w:tr>
      <w:tr>
        <w:tc>
          <w:tcPr>
            <w:tcW w:type="dxa" w:w="4032"/>
            <w:vAlign w:val="center"/>
          </w:tcPr>
          <w:p>
            <w:r/>
            <w:r>
              <w:rPr>
                <w:rFonts w:ascii="Times New Roman" w:hAnsi="Times New Roman"/>
                <w:b w:val="0"/>
                <w:sz w:val="17"/>
              </w:rPr>
              <w:t>runs/detect/Runs_Baseline/model_ikan</w:t>
            </w:r>
          </w:p>
        </w:tc>
        <w:tc>
          <w:tcPr>
            <w:tcW w:type="dxa" w:w="5472"/>
            <w:vAlign w:val="center"/>
          </w:tcPr>
          <w:p>
            <w:r/>
            <w:r>
              <w:rPr>
                <w:rFonts w:ascii="Times New Roman" w:hAnsi="Times New Roman"/>
                <w:b w:val="0"/>
                <w:sz w:val="17"/>
              </w:rPr>
              <w:t>Checkpoint, results.csv, args.yaml, grafik, dan batch deteksi ikan.</w:t>
            </w:r>
          </w:p>
        </w:tc>
      </w:tr>
      <w:tr>
        <w:tc>
          <w:tcPr>
            <w:tcW w:type="dxa" w:w="4032"/>
            <w:vAlign w:val="center"/>
            <w:shd w:fill="EAF1F8"/>
          </w:tcPr>
          <w:p>
            <w:r/>
            <w:r>
              <w:rPr>
                <w:rFonts w:ascii="Times New Roman" w:hAnsi="Times New Roman"/>
                <w:b w:val="0"/>
                <w:sz w:val="17"/>
              </w:rPr>
              <w:t>runs/detect/Runs_Baseline/model_lesi</w:t>
            </w:r>
          </w:p>
        </w:tc>
        <w:tc>
          <w:tcPr>
            <w:tcW w:type="dxa" w:w="5472"/>
            <w:vAlign w:val="center"/>
            <w:shd w:fill="EAF1F8"/>
          </w:tcPr>
          <w:p>
            <w:r/>
            <w:r>
              <w:rPr>
                <w:rFonts w:ascii="Times New Roman" w:hAnsi="Times New Roman"/>
                <w:b w:val="0"/>
                <w:sz w:val="17"/>
              </w:rPr>
              <w:t>Checkpoint, results.csv, args.yaml, grafik, dan batch deteksi lesi.</w:t>
            </w:r>
          </w:p>
        </w:tc>
      </w:tr>
      <w:tr>
        <w:tc>
          <w:tcPr>
            <w:tcW w:type="dxa" w:w="4032"/>
            <w:vAlign w:val="center"/>
          </w:tcPr>
          <w:p>
            <w:r/>
            <w:r>
              <w:rPr>
                <w:rFonts w:ascii="Times New Roman" w:hAnsi="Times New Roman"/>
                <w:b w:val="0"/>
                <w:sz w:val="17"/>
              </w:rPr>
              <w:t>runs/classify/Runs_Baseline/model_penyakit</w:t>
            </w:r>
          </w:p>
        </w:tc>
        <w:tc>
          <w:tcPr>
            <w:tcW w:type="dxa" w:w="5472"/>
            <w:vAlign w:val="center"/>
          </w:tcPr>
          <w:p>
            <w:r/>
            <w:r>
              <w:rPr>
                <w:rFonts w:ascii="Times New Roman" w:hAnsi="Times New Roman"/>
                <w:b w:val="0"/>
                <w:sz w:val="17"/>
              </w:rPr>
              <w:t>Checkpoint, results.csv, args.yaml, grafik, dan batch klasifikasi.</w:t>
            </w:r>
          </w:p>
        </w:tc>
      </w:tr>
      <w:tr>
        <w:tc>
          <w:tcPr>
            <w:tcW w:type="dxa" w:w="4032"/>
            <w:vAlign w:val="center"/>
            <w:shd w:fill="EAF1F8"/>
          </w:tcPr>
          <w:p>
            <w:r/>
            <w:r>
              <w:rPr>
                <w:rFonts w:ascii="Times New Roman" w:hAnsi="Times New Roman"/>
                <w:b w:val="0"/>
                <w:sz w:val="17"/>
              </w:rPr>
              <w:t>hasil_dashboard_baseline.jpg</w:t>
            </w:r>
          </w:p>
        </w:tc>
        <w:tc>
          <w:tcPr>
            <w:tcW w:type="dxa" w:w="5472"/>
            <w:vAlign w:val="center"/>
            <w:shd w:fill="EAF1F8"/>
          </w:tcPr>
          <w:p>
            <w:r/>
            <w:r>
              <w:rPr>
                <w:rFonts w:ascii="Times New Roman" w:hAnsi="Times New Roman"/>
                <w:b w:val="0"/>
                <w:sz w:val="17"/>
              </w:rPr>
              <w:t>Bukti visual pipeline terintegrasi.</w:t>
            </w:r>
          </w:p>
        </w:tc>
      </w:tr>
      <w:tr>
        <w:tc>
          <w:tcPr>
            <w:tcW w:type="dxa" w:w="4032"/>
            <w:vAlign w:val="center"/>
          </w:tcPr>
          <w:p>
            <w:r/>
            <w:r>
              <w:rPr>
                <w:rFonts w:ascii="Times New Roman" w:hAnsi="Times New Roman"/>
                <w:b w:val="0"/>
                <w:sz w:val="17"/>
              </w:rPr>
              <w:t>ujicoba*.png/jpg</w:t>
            </w:r>
          </w:p>
        </w:tc>
        <w:tc>
          <w:tcPr>
            <w:tcW w:type="dxa" w:w="5472"/>
            <w:vAlign w:val="center"/>
          </w:tcPr>
          <w:p>
            <w:r/>
            <w:r>
              <w:rPr>
                <w:rFonts w:ascii="Times New Roman" w:hAnsi="Times New Roman"/>
                <w:b w:val="0"/>
                <w:sz w:val="17"/>
              </w:rPr>
              <w:t>Dokumentasi input dan hasil pengujian kualitatif.</w:t>
            </w:r>
          </w:p>
        </w:tc>
      </w:tr>
    </w:tbl>
    <w:p/>
    <w:p>
      <w:pPr>
        <w:pStyle w:val="Heading1"/>
      </w:pPr>
      <w:r>
        <w:t>Lampiran B. Sumber dan Reproduksi</w:t>
      </w:r>
    </w:p>
    <w:p>
      <w:r>
        <w:t>Notebook notebooks/yolocomvis_colab.ipynb memuat alur Colab mulai dari instalasi library, konfigurasi runtime, download arsip, ekstraksi, pemeriksaan layout, persiapan dataset, training, evaluasi, dashboard, dan ekspor ke Google Drive. Untuk reproduksi lokal, jalankan script dengan mode prepare, train, evaluate, atau dashboard sesuai urutan. Bobot pretrained yolo11n.pt dan yolo11n-cls.pt disimpan di root proyek.</w:t>
      </w:r>
    </w:p>
    <w:p>
      <w:pPr>
        <w:spacing w:after="120"/>
        <w:ind w:left="288" w:right="288"/>
      </w:pPr>
      <w:r>
        <w:rPr>
          <w:rFonts w:ascii="Consolas" w:hAnsi="Consolas"/>
          <w:color w:val="2D2D2D"/>
          <w:sz w:val="16"/>
        </w:rPr>
        <w:t>python all_in_one_yolocomvis.py --mode prepare --seed 42</w:t>
        <w:br/>
      </w:r>
      <w:r>
        <w:rPr>
          <w:rFonts w:ascii="Consolas" w:hAnsi="Consolas"/>
          <w:color w:val="2D2D2D"/>
          <w:sz w:val="16"/>
        </w:rPr>
        <w:t>python all_in_one_yolocomvis.py --mode train --epochs 10</w:t>
        <w:br/>
      </w:r>
      <w:r>
        <w:rPr>
          <w:rFonts w:ascii="Consolas" w:hAnsi="Consolas"/>
          <w:color w:val="2D2D2D"/>
          <w:sz w:val="16"/>
        </w:rPr>
        <w:t>python all_in_one_yolocomvis.py --mode evaluate</w:t>
        <w:br/>
      </w:r>
      <w:r>
        <w:rPr>
          <w:rFonts w:ascii="Consolas" w:hAnsi="Consolas"/>
          <w:color w:val="2D2D2D"/>
          <w:sz w:val="16"/>
        </w:rPr>
        <w:t>python all_in_one_yolocomvis.py --mode dashboard --image ujicoba.png</w:t>
        <w:br/>
      </w:r>
    </w:p>
    <w:p>
      <w:r>
        <w:t>Dokumen ini disusun dari source code, notebook, konfigurasi YAML, results.csv, args.yaml, checkpoint directory, dan gambar yang ada di workspace d:\yolocomvis pada saat pembuatan laporan.</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