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8CC" w:rsidRDefault="00D358CC" w:rsidP="00D358CC">
      <w:pPr>
        <w:rPr>
          <w:color w:val="FF0000"/>
        </w:rPr>
      </w:pPr>
      <w:r w:rsidRPr="00D358CC">
        <w:rPr>
          <w:color w:val="FF0000"/>
        </w:rPr>
        <w:t xml:space="preserve">Biyokimya </w:t>
      </w:r>
    </w:p>
    <w:p w:rsidR="005E432E" w:rsidRDefault="005E432E" w:rsidP="005E432E">
      <w:pPr>
        <w:pStyle w:val="ListeParagraf"/>
        <w:numPr>
          <w:ilvl w:val="0"/>
          <w:numId w:val="1"/>
        </w:numPr>
      </w:pPr>
      <w:r>
        <w:t>Rutin ve acil biyokimya tetkikleri,</w:t>
      </w:r>
    </w:p>
    <w:p w:rsidR="005E432E" w:rsidRDefault="005E432E" w:rsidP="005E432E">
      <w:pPr>
        <w:pStyle w:val="ListeParagraf"/>
        <w:numPr>
          <w:ilvl w:val="0"/>
          <w:numId w:val="1"/>
        </w:numPr>
      </w:pPr>
      <w:r>
        <w:t>Hematolojik tetkikler,</w:t>
      </w:r>
    </w:p>
    <w:p w:rsidR="005E432E" w:rsidRDefault="005E432E" w:rsidP="005E432E">
      <w:pPr>
        <w:pStyle w:val="ListeParagraf"/>
        <w:numPr>
          <w:ilvl w:val="0"/>
          <w:numId w:val="1"/>
        </w:numPr>
      </w:pPr>
      <w:r>
        <w:t>Koagulasyon tetkikleri,</w:t>
      </w:r>
    </w:p>
    <w:p w:rsidR="005E432E" w:rsidRDefault="005E432E" w:rsidP="005E432E">
      <w:pPr>
        <w:pStyle w:val="ListeParagraf"/>
        <w:numPr>
          <w:ilvl w:val="0"/>
          <w:numId w:val="1"/>
        </w:numPr>
      </w:pPr>
      <w:r>
        <w:t>Hormon,</w:t>
      </w:r>
    </w:p>
    <w:p w:rsidR="005E432E" w:rsidRDefault="005E432E" w:rsidP="005E432E">
      <w:pPr>
        <w:pStyle w:val="ListeParagraf"/>
        <w:numPr>
          <w:ilvl w:val="0"/>
          <w:numId w:val="1"/>
        </w:numPr>
      </w:pPr>
      <w:r>
        <w:t>Vitamin,</w:t>
      </w:r>
    </w:p>
    <w:p w:rsidR="005E432E" w:rsidRDefault="005E432E" w:rsidP="005E432E">
      <w:pPr>
        <w:pStyle w:val="ListeParagraf"/>
        <w:numPr>
          <w:ilvl w:val="0"/>
          <w:numId w:val="1"/>
        </w:numPr>
      </w:pPr>
      <w:r>
        <w:t>İlaç düzeyleri,</w:t>
      </w:r>
    </w:p>
    <w:p w:rsidR="005E432E" w:rsidRDefault="005E432E" w:rsidP="005E432E">
      <w:pPr>
        <w:pStyle w:val="ListeParagraf"/>
        <w:numPr>
          <w:ilvl w:val="0"/>
          <w:numId w:val="1"/>
        </w:numPr>
      </w:pPr>
      <w:r>
        <w:t xml:space="preserve">Elektroforez, </w:t>
      </w:r>
    </w:p>
    <w:p w:rsidR="00D358CC" w:rsidRDefault="005E432E" w:rsidP="005E432E">
      <w:pPr>
        <w:pStyle w:val="ListeParagraf"/>
        <w:numPr>
          <w:ilvl w:val="0"/>
          <w:numId w:val="1"/>
        </w:numPr>
      </w:pPr>
      <w:r>
        <w:t>Rutin idrar tetkikleri</w:t>
      </w:r>
    </w:p>
    <w:p w:rsidR="00D358CC" w:rsidRDefault="00D358CC" w:rsidP="00D358CC">
      <w:pPr>
        <w:rPr>
          <w:color w:val="FF0000"/>
        </w:rPr>
      </w:pPr>
      <w:bookmarkStart w:id="0" w:name="_GoBack"/>
      <w:bookmarkEnd w:id="0"/>
      <w:r w:rsidRPr="00D358CC">
        <w:rPr>
          <w:color w:val="FF0000"/>
        </w:rPr>
        <w:t xml:space="preserve">İmmünoloji </w:t>
      </w:r>
    </w:p>
    <w:p w:rsidR="008F3460" w:rsidRDefault="008F3460" w:rsidP="008F3460">
      <w:pPr>
        <w:pStyle w:val="ListeParagraf"/>
        <w:numPr>
          <w:ilvl w:val="0"/>
          <w:numId w:val="1"/>
        </w:numPr>
      </w:pPr>
      <w:r>
        <w:t>Enfeksiyon hastalıkları ile ilgili testler,</w:t>
      </w:r>
    </w:p>
    <w:p w:rsidR="008F3460" w:rsidRDefault="008F3460" w:rsidP="008F3460">
      <w:pPr>
        <w:pStyle w:val="ListeParagraf"/>
        <w:numPr>
          <w:ilvl w:val="0"/>
          <w:numId w:val="1"/>
        </w:numPr>
      </w:pPr>
      <w:proofErr w:type="spellStart"/>
      <w:r>
        <w:t>Otoimmun</w:t>
      </w:r>
      <w:proofErr w:type="spellEnd"/>
      <w:r>
        <w:t xml:space="preserve"> hastalıklar ile ilgili testler,</w:t>
      </w:r>
    </w:p>
    <w:p w:rsidR="008F3460" w:rsidRDefault="008F3460" w:rsidP="008F3460">
      <w:pPr>
        <w:pStyle w:val="ListeParagraf"/>
        <w:numPr>
          <w:ilvl w:val="0"/>
          <w:numId w:val="1"/>
        </w:numPr>
      </w:pPr>
      <w:r>
        <w:t>Alerjik hastalıklar ile ilgili testler,</w:t>
      </w:r>
    </w:p>
    <w:p w:rsidR="008F3460" w:rsidRDefault="008F3460" w:rsidP="008F3460">
      <w:pPr>
        <w:pStyle w:val="ListeParagraf"/>
        <w:numPr>
          <w:ilvl w:val="0"/>
          <w:numId w:val="1"/>
        </w:numPr>
      </w:pPr>
      <w:r>
        <w:t>Romatizmal hastalıklar ile ilgili testler,</w:t>
      </w:r>
    </w:p>
    <w:p w:rsidR="00D358CC" w:rsidRPr="00D358CC" w:rsidRDefault="008F3460" w:rsidP="008F3460">
      <w:pPr>
        <w:pStyle w:val="ListeParagraf"/>
        <w:numPr>
          <w:ilvl w:val="0"/>
          <w:numId w:val="1"/>
        </w:numPr>
      </w:pPr>
      <w:proofErr w:type="spellStart"/>
      <w:r>
        <w:t>İmmün</w:t>
      </w:r>
      <w:proofErr w:type="spellEnd"/>
      <w:r>
        <w:t xml:space="preserve"> yetmezlik durumu araştırılması</w:t>
      </w:r>
    </w:p>
    <w:p w:rsidR="00D358CC" w:rsidRDefault="00D358CC" w:rsidP="00D358CC">
      <w:pPr>
        <w:rPr>
          <w:color w:val="FF0000"/>
        </w:rPr>
      </w:pPr>
      <w:r w:rsidRPr="00D358CC">
        <w:rPr>
          <w:color w:val="FF0000"/>
        </w:rPr>
        <w:t xml:space="preserve">Mikrobiyoloji ve Klinik Mikrobiyoloji </w:t>
      </w:r>
    </w:p>
    <w:p w:rsidR="00FE1D94" w:rsidRDefault="00FE1D94" w:rsidP="00FE1D94">
      <w:pPr>
        <w:pStyle w:val="ListeParagraf"/>
        <w:numPr>
          <w:ilvl w:val="0"/>
          <w:numId w:val="1"/>
        </w:numPr>
      </w:pPr>
      <w:r>
        <w:t>Tam otomatize kan kültürü (aerob-anaerob),</w:t>
      </w:r>
    </w:p>
    <w:p w:rsidR="00FE1D94" w:rsidRDefault="00FE1D94" w:rsidP="00FE1D94">
      <w:pPr>
        <w:pStyle w:val="ListeParagraf"/>
        <w:numPr>
          <w:ilvl w:val="0"/>
          <w:numId w:val="1"/>
        </w:numPr>
      </w:pPr>
      <w:r>
        <w:t>İdrar kültürü,</w:t>
      </w:r>
    </w:p>
    <w:p w:rsidR="00FE1D94" w:rsidRDefault="00FE1D94" w:rsidP="00FE1D94">
      <w:pPr>
        <w:pStyle w:val="ListeParagraf"/>
        <w:numPr>
          <w:ilvl w:val="0"/>
          <w:numId w:val="1"/>
        </w:numPr>
      </w:pPr>
      <w:r>
        <w:t>BOS kültürü,</w:t>
      </w:r>
    </w:p>
    <w:p w:rsidR="00FE1D94" w:rsidRDefault="00FE1D94" w:rsidP="00FE1D94">
      <w:pPr>
        <w:pStyle w:val="ListeParagraf"/>
        <w:numPr>
          <w:ilvl w:val="0"/>
          <w:numId w:val="1"/>
        </w:numPr>
      </w:pPr>
      <w:r>
        <w:t>Balgam kültürü,</w:t>
      </w:r>
    </w:p>
    <w:p w:rsidR="00FE1D94" w:rsidRDefault="00FE1D94" w:rsidP="00FE1D94">
      <w:pPr>
        <w:pStyle w:val="ListeParagraf"/>
        <w:numPr>
          <w:ilvl w:val="0"/>
          <w:numId w:val="1"/>
        </w:numPr>
      </w:pPr>
      <w:r>
        <w:t>Yara kültürü,</w:t>
      </w:r>
    </w:p>
    <w:p w:rsidR="00FE1D94" w:rsidRDefault="00FE1D94" w:rsidP="00FE1D94">
      <w:pPr>
        <w:pStyle w:val="ListeParagraf"/>
        <w:numPr>
          <w:ilvl w:val="0"/>
          <w:numId w:val="1"/>
        </w:numPr>
      </w:pPr>
      <w:r>
        <w:t>Boğaz kültürü,</w:t>
      </w:r>
    </w:p>
    <w:p w:rsidR="00FE1D94" w:rsidRDefault="00FE1D94" w:rsidP="00FE1D94">
      <w:pPr>
        <w:pStyle w:val="ListeParagraf"/>
        <w:numPr>
          <w:ilvl w:val="0"/>
          <w:numId w:val="1"/>
        </w:numPr>
      </w:pPr>
      <w:r>
        <w:t>Plevral aspirasyon kültürü,</w:t>
      </w:r>
    </w:p>
    <w:p w:rsidR="00FE1D94" w:rsidRDefault="00FE1D94" w:rsidP="00FE1D94">
      <w:pPr>
        <w:pStyle w:val="ListeParagraf"/>
        <w:numPr>
          <w:ilvl w:val="0"/>
          <w:numId w:val="1"/>
        </w:numPr>
      </w:pPr>
      <w:r>
        <w:t>Peritoneal aspirasyon kültürü,</w:t>
      </w:r>
    </w:p>
    <w:p w:rsidR="00FE1D94" w:rsidRDefault="00FE1D94" w:rsidP="00FE1D94">
      <w:pPr>
        <w:pStyle w:val="ListeParagraf"/>
        <w:numPr>
          <w:ilvl w:val="0"/>
          <w:numId w:val="1"/>
        </w:numPr>
      </w:pPr>
      <w:r>
        <w:t>Eklem sıvısı kültürü,</w:t>
      </w:r>
    </w:p>
    <w:p w:rsidR="00FE1D94" w:rsidRDefault="00FE1D94" w:rsidP="00FE1D94">
      <w:pPr>
        <w:pStyle w:val="ListeParagraf"/>
        <w:numPr>
          <w:ilvl w:val="0"/>
          <w:numId w:val="1"/>
        </w:numPr>
      </w:pPr>
      <w:r>
        <w:t>Kateter kültürü,</w:t>
      </w:r>
    </w:p>
    <w:p w:rsidR="00FE1D94" w:rsidRDefault="00FE1D94" w:rsidP="00FE1D94">
      <w:pPr>
        <w:pStyle w:val="ListeParagraf"/>
        <w:numPr>
          <w:ilvl w:val="0"/>
          <w:numId w:val="1"/>
        </w:numPr>
      </w:pPr>
      <w:r>
        <w:t>Boğmaca kültürü,</w:t>
      </w:r>
    </w:p>
    <w:p w:rsidR="00FE1D94" w:rsidRDefault="00FE1D94" w:rsidP="00FE1D94">
      <w:pPr>
        <w:pStyle w:val="ListeParagraf"/>
        <w:numPr>
          <w:ilvl w:val="0"/>
          <w:numId w:val="1"/>
        </w:numPr>
      </w:pPr>
      <w:r>
        <w:t>Her türlü klinik örnekten anaerob kültür,</w:t>
      </w:r>
    </w:p>
    <w:p w:rsidR="00FE1D94" w:rsidRDefault="00FE1D94" w:rsidP="00FE1D94">
      <w:pPr>
        <w:pStyle w:val="ListeParagraf"/>
        <w:numPr>
          <w:ilvl w:val="0"/>
          <w:numId w:val="1"/>
        </w:numPr>
      </w:pPr>
      <w:r>
        <w:t>Antibiyotik duyarlılık deneyi (disk difüzyon),</w:t>
      </w:r>
    </w:p>
    <w:p w:rsidR="00FE1D94" w:rsidRDefault="00FE1D94" w:rsidP="00FE1D94">
      <w:pPr>
        <w:pStyle w:val="ListeParagraf"/>
        <w:numPr>
          <w:ilvl w:val="0"/>
          <w:numId w:val="1"/>
        </w:numPr>
      </w:pPr>
      <w:r>
        <w:t xml:space="preserve">Minimal inhibitör </w:t>
      </w:r>
      <w:proofErr w:type="gramStart"/>
      <w:r>
        <w:t>konsantrasyon</w:t>
      </w:r>
      <w:proofErr w:type="gramEnd"/>
      <w:r>
        <w:t xml:space="preserve"> saptama (Etest veya mikrodilüsyon yöntemi),</w:t>
      </w:r>
    </w:p>
    <w:p w:rsidR="00FE1D94" w:rsidRDefault="00FE1D94" w:rsidP="00FE1D94">
      <w:pPr>
        <w:pStyle w:val="ListeParagraf"/>
        <w:numPr>
          <w:ilvl w:val="0"/>
          <w:numId w:val="1"/>
        </w:numPr>
      </w:pPr>
      <w:r>
        <w:t>Genişlemiş spektrumlu beta-laktamaz (ESBL) araştırması (disk difüzyon, Etest),</w:t>
      </w:r>
    </w:p>
    <w:p w:rsidR="00FE1D94" w:rsidRDefault="00FE1D94" w:rsidP="00FE1D94">
      <w:pPr>
        <w:pStyle w:val="ListeParagraf"/>
        <w:numPr>
          <w:ilvl w:val="0"/>
          <w:numId w:val="1"/>
        </w:numPr>
      </w:pPr>
      <w:r>
        <w:t>İndüklenebilir kromozomal beta-laktamaz üretiminin araştırılması (disk difüzyon),</w:t>
      </w:r>
    </w:p>
    <w:p w:rsidR="00FE1D94" w:rsidRDefault="00FE1D94" w:rsidP="00FE1D94">
      <w:pPr>
        <w:pStyle w:val="ListeParagraf"/>
        <w:numPr>
          <w:ilvl w:val="0"/>
          <w:numId w:val="1"/>
        </w:numPr>
      </w:pPr>
      <w:r>
        <w:t>Metallo beta-laktamaz araştırılması (Etest)</w:t>
      </w:r>
    </w:p>
    <w:p w:rsidR="00FE1D94" w:rsidRDefault="00FE1D94" w:rsidP="00FE1D94">
      <w:pPr>
        <w:pStyle w:val="ListeParagraf"/>
        <w:numPr>
          <w:ilvl w:val="0"/>
          <w:numId w:val="1"/>
        </w:numPr>
      </w:pPr>
      <w:r>
        <w:t>Direkt mikroskobik muayene</w:t>
      </w:r>
    </w:p>
    <w:p w:rsidR="00FE1D94" w:rsidRDefault="00FE1D94" w:rsidP="00FE1D94">
      <w:pPr>
        <w:pStyle w:val="ListeParagraf"/>
        <w:numPr>
          <w:ilvl w:val="0"/>
          <w:numId w:val="1"/>
        </w:numPr>
      </w:pPr>
      <w:r>
        <w:t>Gram boyalı mikroskobik muayene</w:t>
      </w:r>
    </w:p>
    <w:p w:rsidR="00FE1D94" w:rsidRDefault="00FE1D94" w:rsidP="00FE1D94">
      <w:pPr>
        <w:pStyle w:val="ListeParagraf"/>
        <w:numPr>
          <w:ilvl w:val="0"/>
          <w:numId w:val="1"/>
        </w:numPr>
      </w:pPr>
      <w:r>
        <w:t>Hücre sayımı, yarı otomatize sistem ile bakteri tanımlanması</w:t>
      </w:r>
    </w:p>
    <w:p w:rsidR="00FE1D94" w:rsidRDefault="00FE1D94" w:rsidP="00FE1D94">
      <w:pPr>
        <w:pStyle w:val="ListeParagraf"/>
        <w:numPr>
          <w:ilvl w:val="0"/>
          <w:numId w:val="1"/>
        </w:numPr>
      </w:pPr>
      <w:r>
        <w:t>Giemza boyalı mikroskopik muayene</w:t>
      </w:r>
    </w:p>
    <w:p w:rsidR="00FE1D94" w:rsidRDefault="00FE1D94" w:rsidP="00FE1D94">
      <w:pPr>
        <w:pStyle w:val="ListeParagraf"/>
        <w:numPr>
          <w:ilvl w:val="0"/>
          <w:numId w:val="1"/>
        </w:numPr>
      </w:pPr>
      <w:r>
        <w:t>İmmünokromatoğrafik rota ve adedo virüs testleri</w:t>
      </w:r>
    </w:p>
    <w:p w:rsidR="00FE1D94" w:rsidRDefault="00FE1D94" w:rsidP="00FE1D94">
      <w:pPr>
        <w:pStyle w:val="ListeParagraf"/>
        <w:numPr>
          <w:ilvl w:val="0"/>
          <w:numId w:val="1"/>
        </w:numPr>
      </w:pPr>
      <w:r>
        <w:t>Asido-rezistant basil araması,</w:t>
      </w:r>
    </w:p>
    <w:p w:rsidR="00FE1D94" w:rsidRDefault="00FE1D94" w:rsidP="00FE1D94">
      <w:pPr>
        <w:pStyle w:val="ListeParagraf"/>
        <w:numPr>
          <w:ilvl w:val="0"/>
          <w:numId w:val="1"/>
        </w:numPr>
      </w:pPr>
      <w:r>
        <w:t>Mycobacterium tuberculosis kültürü,</w:t>
      </w:r>
    </w:p>
    <w:p w:rsidR="00FE1D94" w:rsidRDefault="00FE1D94" w:rsidP="00FE1D94">
      <w:pPr>
        <w:pStyle w:val="ListeParagraf"/>
        <w:numPr>
          <w:ilvl w:val="0"/>
          <w:numId w:val="1"/>
        </w:numPr>
      </w:pPr>
      <w:r>
        <w:lastRenderedPageBreak/>
        <w:t>Klinik önemi olan diğer mikobakterilerin kültürü,</w:t>
      </w:r>
    </w:p>
    <w:p w:rsidR="00FE1D94" w:rsidRDefault="00FE1D94" w:rsidP="00FE1D94">
      <w:pPr>
        <w:pStyle w:val="ListeParagraf"/>
        <w:numPr>
          <w:ilvl w:val="0"/>
          <w:numId w:val="1"/>
        </w:numPr>
      </w:pPr>
      <w:r>
        <w:t>Yarı otomatize tüberküloz kültürü, tüberküloz basilinin tanımlaması</w:t>
      </w:r>
    </w:p>
    <w:p w:rsidR="00D358CC" w:rsidRDefault="00D358CC" w:rsidP="00D358CC">
      <w:pPr>
        <w:rPr>
          <w:color w:val="FF0000"/>
        </w:rPr>
      </w:pPr>
      <w:r w:rsidRPr="00D358CC">
        <w:rPr>
          <w:color w:val="FF0000"/>
        </w:rPr>
        <w:t xml:space="preserve">Parazitoloji </w:t>
      </w:r>
    </w:p>
    <w:p w:rsidR="00EC56A8" w:rsidRDefault="00EC56A8" w:rsidP="00EC56A8">
      <w:pPr>
        <w:pStyle w:val="ListeParagraf"/>
        <w:numPr>
          <w:ilvl w:val="0"/>
          <w:numId w:val="1"/>
        </w:numPr>
      </w:pPr>
      <w:r>
        <w:t>Dışkıda parazitolojik İnceleme</w:t>
      </w:r>
    </w:p>
    <w:p w:rsidR="00EC56A8" w:rsidRDefault="00EC56A8" w:rsidP="00EC56A8">
      <w:pPr>
        <w:pStyle w:val="ListeParagraf"/>
        <w:numPr>
          <w:ilvl w:val="0"/>
          <w:numId w:val="1"/>
        </w:numPr>
      </w:pPr>
      <w:r>
        <w:t xml:space="preserve">İdrarda </w:t>
      </w:r>
      <w:proofErr w:type="spellStart"/>
      <w:r>
        <w:t>Schistosoma</w:t>
      </w:r>
      <w:proofErr w:type="spellEnd"/>
      <w:r>
        <w:t xml:space="preserve"> SPP, aranması</w:t>
      </w:r>
    </w:p>
    <w:p w:rsidR="00EC56A8" w:rsidRDefault="00EC56A8" w:rsidP="00EC56A8">
      <w:pPr>
        <w:pStyle w:val="ListeParagraf"/>
        <w:numPr>
          <w:ilvl w:val="0"/>
          <w:numId w:val="1"/>
        </w:numPr>
      </w:pPr>
      <w:r>
        <w:t xml:space="preserve">Kanda </w:t>
      </w:r>
      <w:proofErr w:type="spellStart"/>
      <w:r>
        <w:t>Plasmodium</w:t>
      </w:r>
      <w:proofErr w:type="spellEnd"/>
      <w:r>
        <w:t xml:space="preserve"> SPP, aranması</w:t>
      </w:r>
    </w:p>
    <w:p w:rsidR="00EC56A8" w:rsidRDefault="00EC56A8" w:rsidP="00EC56A8">
      <w:pPr>
        <w:pStyle w:val="ListeParagraf"/>
        <w:numPr>
          <w:ilvl w:val="0"/>
          <w:numId w:val="1"/>
        </w:numPr>
      </w:pPr>
      <w:r>
        <w:t xml:space="preserve">Kanda </w:t>
      </w:r>
      <w:proofErr w:type="spellStart"/>
      <w:r>
        <w:t>Mikrofilaria</w:t>
      </w:r>
      <w:proofErr w:type="spellEnd"/>
      <w:r>
        <w:t xml:space="preserve"> aranması</w:t>
      </w:r>
    </w:p>
    <w:p w:rsidR="00EC56A8" w:rsidRDefault="00EC56A8" w:rsidP="00EC56A8">
      <w:pPr>
        <w:pStyle w:val="ListeParagraf"/>
        <w:numPr>
          <w:ilvl w:val="0"/>
          <w:numId w:val="1"/>
        </w:numPr>
      </w:pPr>
      <w:r>
        <w:t xml:space="preserve">Kemik İliğinde </w:t>
      </w:r>
      <w:proofErr w:type="spellStart"/>
      <w:r>
        <w:t>Leishmania</w:t>
      </w:r>
      <w:proofErr w:type="spellEnd"/>
      <w:r>
        <w:t xml:space="preserve"> aranması</w:t>
      </w:r>
    </w:p>
    <w:p w:rsidR="00EC56A8" w:rsidRDefault="00EC56A8" w:rsidP="00EC56A8">
      <w:pPr>
        <w:pStyle w:val="ListeParagraf"/>
        <w:numPr>
          <w:ilvl w:val="0"/>
          <w:numId w:val="1"/>
        </w:numPr>
      </w:pPr>
      <w:r>
        <w:t xml:space="preserve">Lezyonda </w:t>
      </w:r>
      <w:proofErr w:type="spellStart"/>
      <w:r>
        <w:t>Leishmania</w:t>
      </w:r>
      <w:proofErr w:type="spellEnd"/>
      <w:r>
        <w:t xml:space="preserve"> aranması</w:t>
      </w:r>
    </w:p>
    <w:p w:rsidR="00EC56A8" w:rsidRDefault="00EC56A8" w:rsidP="00EC56A8">
      <w:pPr>
        <w:pStyle w:val="ListeParagraf"/>
        <w:numPr>
          <w:ilvl w:val="0"/>
          <w:numId w:val="1"/>
        </w:numPr>
      </w:pPr>
      <w:r>
        <w:t xml:space="preserve">Kist Aspirasyon Materyalinde </w:t>
      </w:r>
      <w:proofErr w:type="spellStart"/>
      <w:r>
        <w:t>Echinococcus</w:t>
      </w:r>
      <w:proofErr w:type="spellEnd"/>
      <w:r>
        <w:t xml:space="preserve"> </w:t>
      </w:r>
      <w:proofErr w:type="spellStart"/>
      <w:r>
        <w:t>Granulosus</w:t>
      </w:r>
      <w:proofErr w:type="spellEnd"/>
      <w:r>
        <w:t xml:space="preserve"> aranması</w:t>
      </w:r>
    </w:p>
    <w:p w:rsidR="00EC56A8" w:rsidRDefault="00EC56A8" w:rsidP="00EC56A8">
      <w:pPr>
        <w:pStyle w:val="ListeParagraf"/>
        <w:numPr>
          <w:ilvl w:val="0"/>
          <w:numId w:val="1"/>
        </w:numPr>
      </w:pPr>
      <w:proofErr w:type="spellStart"/>
      <w:r>
        <w:t>Ifa</w:t>
      </w:r>
      <w:proofErr w:type="spellEnd"/>
      <w:r>
        <w:t xml:space="preserve"> ile Antijen aranması (</w:t>
      </w:r>
      <w:proofErr w:type="spellStart"/>
      <w:proofErr w:type="gramStart"/>
      <w:r>
        <w:t>Amip,Giardia</w:t>
      </w:r>
      <w:proofErr w:type="spellEnd"/>
      <w:proofErr w:type="gramEnd"/>
      <w:r>
        <w:t>)</w:t>
      </w:r>
    </w:p>
    <w:p w:rsidR="00EC56A8" w:rsidRDefault="00EC56A8" w:rsidP="00EC56A8">
      <w:pPr>
        <w:pStyle w:val="ListeParagraf"/>
        <w:numPr>
          <w:ilvl w:val="0"/>
          <w:numId w:val="1"/>
        </w:numPr>
      </w:pPr>
      <w:proofErr w:type="spellStart"/>
      <w:r>
        <w:t>Toxoplasma</w:t>
      </w:r>
      <w:proofErr w:type="spellEnd"/>
      <w:r>
        <w:t xml:space="preserve"> Iha</w:t>
      </w:r>
    </w:p>
    <w:p w:rsidR="00EC56A8" w:rsidRDefault="00EC56A8" w:rsidP="00EC56A8">
      <w:pPr>
        <w:pStyle w:val="ListeParagraf"/>
        <w:numPr>
          <w:ilvl w:val="0"/>
          <w:numId w:val="1"/>
        </w:numPr>
      </w:pPr>
      <w:proofErr w:type="spellStart"/>
      <w:r>
        <w:t>Hidatidosis-İhat</w:t>
      </w:r>
      <w:proofErr w:type="spellEnd"/>
    </w:p>
    <w:p w:rsidR="00D358CC" w:rsidRPr="00D358CC" w:rsidRDefault="00EC56A8" w:rsidP="00EC56A8">
      <w:pPr>
        <w:pStyle w:val="ListeParagraf"/>
        <w:numPr>
          <w:ilvl w:val="0"/>
          <w:numId w:val="1"/>
        </w:numPr>
      </w:pPr>
      <w:proofErr w:type="spellStart"/>
      <w:r>
        <w:t>Selefon</w:t>
      </w:r>
      <w:proofErr w:type="spellEnd"/>
      <w:r>
        <w:t xml:space="preserve"> Bant gibi tetkikler yapılmaktadır.</w:t>
      </w:r>
    </w:p>
    <w:p w:rsidR="00D358CC" w:rsidRDefault="00D358CC" w:rsidP="00D358CC">
      <w:pPr>
        <w:rPr>
          <w:color w:val="FF0000"/>
        </w:rPr>
      </w:pPr>
      <w:r w:rsidRPr="00D358CC">
        <w:rPr>
          <w:color w:val="FF0000"/>
        </w:rPr>
        <w:t xml:space="preserve">Tıbbi Biyoloji </w:t>
      </w:r>
    </w:p>
    <w:p w:rsidR="0005455D" w:rsidRPr="0005455D" w:rsidRDefault="0005455D" w:rsidP="0005455D">
      <w:pPr>
        <w:pStyle w:val="ListeParagraf"/>
        <w:numPr>
          <w:ilvl w:val="0"/>
          <w:numId w:val="1"/>
        </w:numPr>
      </w:pPr>
      <w:r w:rsidRPr="0005455D">
        <w:t>Tıbbi Hizmet Bulunmamaktadır.</w:t>
      </w:r>
    </w:p>
    <w:sectPr w:rsidR="0005455D" w:rsidRPr="000545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C089A"/>
    <w:multiLevelType w:val="hybridMultilevel"/>
    <w:tmpl w:val="AE2EA5A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F03"/>
    <w:rsid w:val="0005455D"/>
    <w:rsid w:val="001F4CDF"/>
    <w:rsid w:val="002D24B9"/>
    <w:rsid w:val="00400900"/>
    <w:rsid w:val="00506E36"/>
    <w:rsid w:val="00557F03"/>
    <w:rsid w:val="005E432E"/>
    <w:rsid w:val="00667E08"/>
    <w:rsid w:val="008F3460"/>
    <w:rsid w:val="00D358CC"/>
    <w:rsid w:val="00D94DB9"/>
    <w:rsid w:val="00E93283"/>
    <w:rsid w:val="00EC56A8"/>
    <w:rsid w:val="00FE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358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35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273</Words>
  <Characters>1562</Characters>
  <Application>Microsoft Office Word</Application>
  <DocSecurity>0</DocSecurity>
  <Lines>13</Lines>
  <Paragraphs>3</Paragraphs>
  <ScaleCrop>false</ScaleCrop>
  <Company>By NeC ® 2010 | Katilimsiz.Com</Company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ALTAY</dc:creator>
  <cp:keywords/>
  <dc:description/>
  <cp:lastModifiedBy>ALTAY</cp:lastModifiedBy>
  <cp:revision>9</cp:revision>
  <dcterms:created xsi:type="dcterms:W3CDTF">2013-01-23T11:38:00Z</dcterms:created>
  <dcterms:modified xsi:type="dcterms:W3CDTF">2013-01-23T11:46:00Z</dcterms:modified>
</cp:coreProperties>
</file>