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Configure the DMZ with iptables</w:t>
      </w:r>
    </w:p>
    <w:p>
      <w:r>
        <w:t>Objective: Configure a Demilitarized Zone (DMZ) on a Raspberry Pi using iptables to route and secure network traffic.</w:t>
      </w:r>
    </w:p>
    <w:p>
      <w:pPr>
        <w:pStyle w:val="Heading2"/>
      </w:pPr>
      <w:r>
        <w:t>Commands:</w:t>
      </w:r>
    </w:p>
    <w:p>
      <w:pPr>
        <w:pStyle w:val="Quote"/>
      </w:pPr>
      <w:r>
        <w:t>sudo iptables -t nat -A PREROUTING -p tcp --dport 80 -j DNAT --to-destination 192.168.50.10:80</w:t>
        <w:br/>
        <w:t>sudo iptables -t nat -A POSTROUTING -j MASQUERADE</w:t>
      </w:r>
    </w:p>
    <w:p>
      <w:pPr>
        <w:pStyle w:val="Heading2"/>
      </w:pPr>
      <w:r>
        <w:t>Comments:</w:t>
      </w:r>
    </w:p>
    <w:p>
      <w:r>
        <w:t>- This configuration redirects all HTTP traffic to the internal IP 192.168.50.10.</w:t>
        <w:br/>
        <w:t>- MASQUERADE ensures that the traffic is anonymized when it exits the network.</w:t>
      </w:r>
    </w:p>
    <w:p>
      <w:pPr>
        <w:pStyle w:val="Heading2"/>
      </w:pPr>
      <w:r>
        <w:t>Importance:</w:t>
      </w:r>
    </w:p>
    <w:p>
      <w:r>
        <w:t>5/5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