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Vollkaskoversicherung: Ist es ein </w:t>
      </w:r>
      <w:r w:rsidR="000F0CC0">
        <w:rPr>
          <w:rFonts w:ascii="HelveticaNeue" w:eastAsia="Times New Roman" w:hAnsi="HelveticaNeue"/>
          <w:color w:val="333333"/>
        </w:rPr>
        <w:t>Vollkaskoschaden,</w:t>
      </w:r>
      <w:r>
        <w:rPr>
          <w:rFonts w:ascii="HelveticaNeue" w:eastAsia="Times New Roman" w:hAnsi="HelveticaNeue"/>
          <w:color w:val="333333"/>
        </w:rPr>
        <w:t xml:space="preserve"> wenn ich die Handbremse nicht anziehe und der </w:t>
      </w:r>
      <w:r w:rsidR="000F0CC0">
        <w:rPr>
          <w:rFonts w:ascii="HelveticaNeue" w:eastAsia="Times New Roman" w:hAnsi="HelveticaNeue"/>
          <w:color w:val="333333"/>
        </w:rPr>
        <w:t>Wagen</w:t>
      </w:r>
      <w:r>
        <w:rPr>
          <w:rFonts w:ascii="HelveticaNeue" w:eastAsia="Times New Roman" w:hAnsi="HelveticaNeue"/>
          <w:color w:val="333333"/>
        </w:rPr>
        <w:t xml:space="preserve"> in ein anders Auto rollt </w:t>
      </w:r>
      <w:r w:rsidR="000F0CC0">
        <w:rPr>
          <w:rFonts w:ascii="HelveticaNeue" w:eastAsia="Times New Roman" w:hAnsi="HelveticaNeue"/>
          <w:color w:val="333333"/>
        </w:rPr>
        <w:t>bzw.</w:t>
      </w:r>
      <w:r>
        <w:rPr>
          <w:rFonts w:ascii="HelveticaNeue" w:eastAsia="Times New Roman" w:hAnsi="HelveticaNeue"/>
          <w:color w:val="333333"/>
        </w:rPr>
        <w:t xml:space="preserve"> gegen einen Gegenstand wie z.B einen Baum </w:t>
      </w:r>
    </w:p>
    <w:p w:rsidR="00AB4E74" w:rsidRPr="00AB4E74" w:rsidRDefault="00AB4E74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>Nein da Grob fahrlässig</w:t>
      </w: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Vollkaskoversicherung: Ist es ein </w:t>
      </w:r>
      <w:r w:rsidR="000F0CC0">
        <w:rPr>
          <w:rFonts w:ascii="HelveticaNeue" w:eastAsia="Times New Roman" w:hAnsi="HelveticaNeue"/>
          <w:color w:val="333333"/>
        </w:rPr>
        <w:t>Vollkaskoschaden,</w:t>
      </w:r>
      <w:r>
        <w:rPr>
          <w:rFonts w:ascii="HelveticaNeue" w:eastAsia="Times New Roman" w:hAnsi="HelveticaNeue"/>
          <w:color w:val="333333"/>
        </w:rPr>
        <w:t xml:space="preserve"> wenn ich beim </w:t>
      </w:r>
      <w:r w:rsidR="000F0CC0">
        <w:rPr>
          <w:rFonts w:ascii="HelveticaNeue" w:eastAsia="Times New Roman" w:hAnsi="HelveticaNeue"/>
          <w:color w:val="333333"/>
        </w:rPr>
        <w:t>Putzen</w:t>
      </w:r>
      <w:r>
        <w:rPr>
          <w:rFonts w:ascii="HelveticaNeue" w:eastAsia="Times New Roman" w:hAnsi="HelveticaNeue"/>
          <w:color w:val="333333"/>
        </w:rPr>
        <w:t xml:space="preserve"> mit einem dreckigen Lappen den Lack beschädige?</w:t>
      </w:r>
    </w:p>
    <w:p w:rsidR="00AB4E74" w:rsidRPr="00AB4E74" w:rsidRDefault="00AB4E74" w:rsidP="00AB4E74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>Nein da Grob fahrlässig</w:t>
      </w:r>
    </w:p>
    <w:p w:rsidR="00AB4E74" w:rsidRDefault="00AB4E74" w:rsidP="009C2D75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Vollkaskoversicherung: Was </w:t>
      </w:r>
      <w:r w:rsidR="000F0CC0">
        <w:rPr>
          <w:rFonts w:ascii="HelveticaNeue" w:eastAsia="Times New Roman" w:hAnsi="HelveticaNeue"/>
          <w:color w:val="333333"/>
        </w:rPr>
        <w:t>passiert,</w:t>
      </w:r>
      <w:r>
        <w:rPr>
          <w:rFonts w:ascii="HelveticaNeue" w:eastAsia="Times New Roman" w:hAnsi="HelveticaNeue"/>
          <w:color w:val="333333"/>
        </w:rPr>
        <w:t xml:space="preserve"> wenn ein nicht eingetragener Fahrer mit dem Fahrzeug einen Vollkaskoschaden </w:t>
      </w:r>
      <w:r w:rsidR="000F0CC0">
        <w:rPr>
          <w:rFonts w:ascii="HelveticaNeue" w:eastAsia="Times New Roman" w:hAnsi="HelveticaNeue"/>
          <w:color w:val="333333"/>
        </w:rPr>
        <w:t>verursacht?</w:t>
      </w: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- gemäß dem </w:t>
      </w:r>
      <w:r w:rsidR="000F0CC0">
        <w:rPr>
          <w:rFonts w:ascii="HelveticaNeue" w:eastAsia="Times New Roman" w:hAnsi="HelveticaNeue"/>
          <w:color w:val="333333"/>
        </w:rPr>
        <w:t>Fall</w:t>
      </w:r>
      <w:r>
        <w:rPr>
          <w:rFonts w:ascii="HelveticaNeue" w:eastAsia="Times New Roman" w:hAnsi="HelveticaNeue"/>
          <w:color w:val="333333"/>
        </w:rPr>
        <w:t xml:space="preserve"> dem eingetragenen Fahrer war nicht gut </w:t>
      </w:r>
      <w:r w:rsidR="000F0CC0">
        <w:rPr>
          <w:rFonts w:ascii="HelveticaNeue" w:eastAsia="Times New Roman" w:hAnsi="HelveticaNeue"/>
          <w:color w:val="333333"/>
        </w:rPr>
        <w:t>(Kopfschmerzen,</w:t>
      </w:r>
      <w:r>
        <w:rPr>
          <w:rFonts w:ascii="HelveticaNeue" w:eastAsia="Times New Roman" w:hAnsi="HelveticaNeue"/>
          <w:color w:val="333333"/>
        </w:rPr>
        <w:t xml:space="preserve"> </w:t>
      </w:r>
      <w:r w:rsidR="000F0CC0">
        <w:rPr>
          <w:rFonts w:ascii="HelveticaNeue" w:eastAsia="Times New Roman" w:hAnsi="HelveticaNeue"/>
          <w:color w:val="333333"/>
        </w:rPr>
        <w:t>Übelkeit)</w:t>
      </w:r>
      <w:r>
        <w:rPr>
          <w:rFonts w:ascii="HelveticaNeue" w:eastAsia="Times New Roman" w:hAnsi="HelveticaNeue"/>
          <w:color w:val="333333"/>
        </w:rPr>
        <w:t xml:space="preserve"> und hat aufgrund dessen das Fahrzeug von einem nicht eingetragenen Fahrer bewegen lassen. ----&gt; Vollkaskoschaden = übernommen oder nicht übernommen</w:t>
      </w:r>
    </w:p>
    <w:p w:rsidR="00AB4E74" w:rsidRDefault="00AB4E74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 xml:space="preserve">Es wird nur dann der Schaden von der VK übernommen, wenn der Fahrer eingetragen </w:t>
      </w:r>
      <w:r w:rsidR="000F0CC0">
        <w:rPr>
          <w:rFonts w:ascii="HelveticaNeue" w:eastAsia="Times New Roman" w:hAnsi="HelveticaNeue"/>
          <w:color w:val="C00000"/>
        </w:rPr>
        <w:t xml:space="preserve">ist. </w:t>
      </w:r>
      <w:r w:rsidR="000F0CC0">
        <w:rPr>
          <w:rFonts w:ascii="HelveticaNeue" w:eastAsia="Times New Roman" w:hAnsi="HelveticaNeue" w:hint="eastAsia"/>
          <w:color w:val="C00000"/>
        </w:rPr>
        <w:t>´</w:t>
      </w:r>
    </w:p>
    <w:p w:rsidR="00AB4E74" w:rsidRDefault="00AB4E74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 xml:space="preserve">Es kann </w:t>
      </w:r>
    </w:p>
    <w:p w:rsidR="00AB4E74" w:rsidRPr="00AB4E74" w:rsidRDefault="00AB4E74" w:rsidP="009C2D75">
      <w:pPr>
        <w:spacing w:line="360" w:lineRule="auto"/>
        <w:rPr>
          <w:rFonts w:ascii="HelveticaNeue" w:eastAsia="Times New Roman" w:hAnsi="HelveticaNeue"/>
          <w:color w:val="C00000"/>
        </w:rPr>
      </w:pP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-</w:t>
      </w:r>
      <w:r w:rsidR="000F0CC0">
        <w:rPr>
          <w:rFonts w:ascii="HelveticaNeue" w:eastAsia="Times New Roman" w:hAnsi="HelveticaNeue"/>
          <w:color w:val="333333"/>
        </w:rPr>
        <w:t>gemäß dem Fahrer</w:t>
      </w:r>
      <w:r>
        <w:rPr>
          <w:rFonts w:ascii="HelveticaNeue" w:eastAsia="Times New Roman" w:hAnsi="HelveticaNeue"/>
          <w:color w:val="333333"/>
        </w:rPr>
        <w:t xml:space="preserve"> fährt ohne Begründung und ist nicht eingetragen?!</w:t>
      </w: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Kann nur die SB über S+ in Anspruch nehmen /// Versicherung verweigert Zahlung für die restliche Summe </w:t>
      </w:r>
    </w:p>
    <w:p w:rsidR="00626031" w:rsidRDefault="00626031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 xml:space="preserve">Kann nur die SB in Anspruch </w:t>
      </w:r>
      <w:r w:rsidR="000F0CC0">
        <w:rPr>
          <w:rFonts w:ascii="HelveticaNeue" w:eastAsia="Times New Roman" w:hAnsi="HelveticaNeue"/>
          <w:color w:val="C00000"/>
        </w:rPr>
        <w:t>nehmen,</w:t>
      </w:r>
      <w:r>
        <w:rPr>
          <w:rFonts w:ascii="HelveticaNeue" w:eastAsia="Times New Roman" w:hAnsi="HelveticaNeue"/>
          <w:color w:val="C00000"/>
        </w:rPr>
        <w:t xml:space="preserve"> über S+ Versicherung wird nicht zahlen </w:t>
      </w:r>
    </w:p>
    <w:p w:rsidR="00626031" w:rsidRPr="00626031" w:rsidRDefault="00626031" w:rsidP="009C2D75">
      <w:pPr>
        <w:spacing w:line="360" w:lineRule="auto"/>
        <w:rPr>
          <w:rFonts w:ascii="HelveticaNeue" w:eastAsia="Times New Roman" w:hAnsi="HelveticaNeue"/>
          <w:color w:val="C00000"/>
        </w:rPr>
      </w:pP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333333"/>
        </w:rPr>
        <w:t xml:space="preserve">-wenn der </w:t>
      </w:r>
      <w:r w:rsidR="000F0CC0">
        <w:rPr>
          <w:rFonts w:ascii="HelveticaNeue" w:eastAsia="Times New Roman" w:hAnsi="HelveticaNeue"/>
          <w:color w:val="333333"/>
        </w:rPr>
        <w:t>Schaden</w:t>
      </w:r>
      <w:r>
        <w:rPr>
          <w:rFonts w:ascii="HelveticaNeue" w:eastAsia="Times New Roman" w:hAnsi="HelveticaNeue"/>
          <w:color w:val="333333"/>
        </w:rPr>
        <w:t xml:space="preserve"> sich auf 500 </w:t>
      </w:r>
      <w:r w:rsidR="000F0CC0">
        <w:rPr>
          <w:rFonts w:ascii="HelveticaNeue" w:eastAsia="Times New Roman" w:hAnsi="HelveticaNeue"/>
          <w:color w:val="333333"/>
        </w:rPr>
        <w:t>Euro</w:t>
      </w:r>
      <w:r>
        <w:rPr>
          <w:rFonts w:ascii="HelveticaNeue" w:eastAsia="Times New Roman" w:hAnsi="HelveticaNeue"/>
          <w:color w:val="333333"/>
        </w:rPr>
        <w:t xml:space="preserve"> beläuft bei SB</w:t>
      </w:r>
      <w:r w:rsidR="000F0CC0">
        <w:rPr>
          <w:rFonts w:ascii="HelveticaNeue" w:eastAsia="Times New Roman" w:hAnsi="HelveticaNeue"/>
          <w:color w:val="333333"/>
        </w:rPr>
        <w:t>300;</w:t>
      </w:r>
      <w:r>
        <w:rPr>
          <w:rFonts w:ascii="HelveticaNeue" w:eastAsia="Times New Roman" w:hAnsi="HelveticaNeue"/>
          <w:color w:val="333333"/>
        </w:rPr>
        <w:t xml:space="preserve"> ist der Fall </w:t>
      </w:r>
      <w:r w:rsidR="000F0CC0">
        <w:rPr>
          <w:rFonts w:ascii="HelveticaNeue" w:eastAsia="Times New Roman" w:hAnsi="HelveticaNeue"/>
          <w:color w:val="333333"/>
        </w:rPr>
        <w:t>denkbar,</w:t>
      </w:r>
      <w:r>
        <w:rPr>
          <w:rFonts w:ascii="HelveticaNeue" w:eastAsia="Times New Roman" w:hAnsi="HelveticaNeue"/>
          <w:color w:val="333333"/>
        </w:rPr>
        <w:t xml:space="preserve"> dass der Kunde dann 300 über SP bekommt und wie bei dem Rabattretter dann einfach 200 selber bezahlt und somit kein Konflikt mit der VK entsteht?! </w:t>
      </w:r>
      <w:r w:rsidR="000F0CC0">
        <w:rPr>
          <w:rFonts w:ascii="HelveticaNeue" w:eastAsia="Times New Roman" w:hAnsi="HelveticaNeue"/>
          <w:color w:val="333333"/>
        </w:rPr>
        <w:t>(kann</w:t>
      </w:r>
      <w:r>
        <w:rPr>
          <w:rFonts w:ascii="HelveticaNeue" w:eastAsia="Times New Roman" w:hAnsi="HelveticaNeue"/>
          <w:color w:val="333333"/>
        </w:rPr>
        <w:t xml:space="preserve"> er deshalb von seiner Versicherung gekündigt </w:t>
      </w:r>
      <w:r w:rsidR="000F0CC0">
        <w:rPr>
          <w:rFonts w:ascii="HelveticaNeue" w:eastAsia="Times New Roman" w:hAnsi="HelveticaNeue"/>
          <w:color w:val="333333"/>
        </w:rPr>
        <w:t>werden)</w:t>
      </w:r>
    </w:p>
    <w:p w:rsidR="00626031" w:rsidRPr="00626031" w:rsidRDefault="00626031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 xml:space="preserve">Nein kann er nicht, er muss sich nur an die WK Bindung der Vollkasko </w:t>
      </w:r>
      <w:r w:rsidR="000F0CC0">
        <w:rPr>
          <w:rFonts w:ascii="HelveticaNeue" w:eastAsia="Times New Roman" w:hAnsi="HelveticaNeue"/>
          <w:color w:val="C00000"/>
        </w:rPr>
        <w:t>halten,</w:t>
      </w:r>
      <w:r>
        <w:rPr>
          <w:rFonts w:ascii="HelveticaNeue" w:eastAsia="Times New Roman" w:hAnsi="HelveticaNeue"/>
          <w:color w:val="C00000"/>
        </w:rPr>
        <w:t xml:space="preserve"> wenn diese den Schaden reguliert. Sonst kann er sich aussuchen in welche Werkstatt er fährt </w:t>
      </w: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333333"/>
        </w:rPr>
        <w:t xml:space="preserve">-Teilkaskoversicherung: wie ist es </w:t>
      </w:r>
      <w:r w:rsidR="000F0CC0">
        <w:rPr>
          <w:rFonts w:ascii="HelveticaNeue" w:eastAsia="Times New Roman" w:hAnsi="HelveticaNeue"/>
          <w:color w:val="333333"/>
        </w:rPr>
        <w:t>bei selbstverschuldetem Glasbruch</w:t>
      </w:r>
      <w:r>
        <w:rPr>
          <w:rFonts w:ascii="HelveticaNeue" w:eastAsia="Times New Roman" w:hAnsi="HelveticaNeue"/>
          <w:color w:val="333333"/>
        </w:rPr>
        <w:t>??</w:t>
      </w:r>
      <w:r w:rsidR="00626031">
        <w:rPr>
          <w:rFonts w:ascii="HelveticaNeue" w:eastAsia="Times New Roman" w:hAnsi="HelveticaNeue"/>
          <w:color w:val="333333"/>
        </w:rPr>
        <w:t xml:space="preserve"> </w:t>
      </w:r>
    </w:p>
    <w:p w:rsidR="00626031" w:rsidRPr="00626031" w:rsidRDefault="00626031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>Nie Abgesichert</w:t>
      </w: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333333"/>
        </w:rPr>
        <w:t xml:space="preserve">-Teilkaskoversicherung: wie ist die Situation solange das </w:t>
      </w:r>
      <w:r w:rsidR="000F0CC0">
        <w:rPr>
          <w:rFonts w:ascii="HelveticaNeue" w:eastAsia="Times New Roman" w:hAnsi="HelveticaNeue"/>
          <w:color w:val="333333"/>
        </w:rPr>
        <w:t>Schuldverhältnis</w:t>
      </w:r>
      <w:r>
        <w:rPr>
          <w:rFonts w:ascii="HelveticaNeue" w:eastAsia="Times New Roman" w:hAnsi="HelveticaNeue"/>
          <w:color w:val="333333"/>
        </w:rPr>
        <w:t xml:space="preserve"> bei Unfällen mit 2oder mehreren Parteien nicht geklärt ist.</w:t>
      </w:r>
    </w:p>
    <w:p w:rsidR="00626031" w:rsidRPr="00626031" w:rsidRDefault="00626031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>Schuld muss einer Partei zugewiesen sein.</w:t>
      </w:r>
    </w:p>
    <w:p w:rsidR="00626031" w:rsidRDefault="00626031" w:rsidP="009C2D75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Zusatzleistungen: Wie stark darf man den Kunden beraten bei seiner eigenen Versicherung Zusatzleistungen rausnehmen zu lasen </w:t>
      </w:r>
      <w:r w:rsidR="000F0CC0">
        <w:rPr>
          <w:rFonts w:ascii="HelveticaNeue" w:eastAsia="Times New Roman" w:hAnsi="HelveticaNeue"/>
          <w:color w:val="333333"/>
        </w:rPr>
        <w:t>bzw.</w:t>
      </w:r>
      <w:r>
        <w:rPr>
          <w:rFonts w:ascii="HelveticaNeue" w:eastAsia="Times New Roman" w:hAnsi="HelveticaNeue"/>
          <w:color w:val="333333"/>
        </w:rPr>
        <w:t xml:space="preserve"> ist dies überhaupt möglich in allen </w:t>
      </w:r>
      <w:r w:rsidR="000F0CC0">
        <w:rPr>
          <w:rFonts w:ascii="HelveticaNeue" w:eastAsia="Times New Roman" w:hAnsi="HelveticaNeue"/>
          <w:color w:val="333333"/>
        </w:rPr>
        <w:t>Fällen</w:t>
      </w:r>
      <w:r>
        <w:rPr>
          <w:rFonts w:ascii="HelveticaNeue" w:eastAsia="Times New Roman" w:hAnsi="HelveticaNeue"/>
          <w:color w:val="333333"/>
        </w:rPr>
        <w:t xml:space="preserve"> oder gibt es Klauseln die es verhindern Zusatzleistungen innerhalb des Versicherungsjahres zu entfernen. </w:t>
      </w:r>
      <w:r w:rsidR="000F0CC0">
        <w:rPr>
          <w:rFonts w:ascii="HelveticaNeue" w:eastAsia="Times New Roman" w:hAnsi="HelveticaNeue"/>
          <w:color w:val="333333"/>
        </w:rPr>
        <w:t>(Man</w:t>
      </w:r>
      <w:r>
        <w:rPr>
          <w:rFonts w:ascii="HelveticaNeue" w:eastAsia="Times New Roman" w:hAnsi="HelveticaNeue"/>
          <w:color w:val="333333"/>
        </w:rPr>
        <w:t xml:space="preserve"> muss vorsichtig in der Beratung sein sollte dem so seien) </w:t>
      </w:r>
    </w:p>
    <w:p w:rsidR="00626031" w:rsidRPr="00626031" w:rsidRDefault="00626031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 xml:space="preserve">Kann man </w:t>
      </w:r>
      <w:r w:rsidR="000F0CC0">
        <w:rPr>
          <w:rFonts w:ascii="HelveticaNeue" w:eastAsia="Times New Roman" w:hAnsi="HelveticaNeue"/>
          <w:color w:val="C00000"/>
        </w:rPr>
        <w:t>aber,</w:t>
      </w:r>
      <w:r>
        <w:rPr>
          <w:rFonts w:ascii="HelveticaNeue" w:eastAsia="Times New Roman" w:hAnsi="HelveticaNeue"/>
          <w:color w:val="C00000"/>
        </w:rPr>
        <w:t xml:space="preserve"> bitte dann mit Wiedervorlage </w:t>
      </w:r>
      <w:r w:rsidR="000F0CC0">
        <w:rPr>
          <w:rFonts w:ascii="HelveticaNeue" w:eastAsia="Times New Roman" w:hAnsi="HelveticaNeue"/>
          <w:color w:val="C00000"/>
        </w:rPr>
        <w:t>abschließen,</w:t>
      </w:r>
      <w:r>
        <w:rPr>
          <w:rFonts w:ascii="HelveticaNeue" w:eastAsia="Times New Roman" w:hAnsi="HelveticaNeue"/>
          <w:color w:val="C00000"/>
        </w:rPr>
        <w:t xml:space="preserve"> wenn der Kunde mit der Versicherung Rücksprache gehalten hat. Bitte nicht </w:t>
      </w:r>
      <w:r w:rsidR="000F0CC0">
        <w:rPr>
          <w:rFonts w:ascii="HelveticaNeue" w:eastAsia="Times New Roman" w:hAnsi="HelveticaNeue"/>
          <w:color w:val="C00000"/>
        </w:rPr>
        <w:t>abschließen,</w:t>
      </w:r>
      <w:r>
        <w:rPr>
          <w:rFonts w:ascii="HelveticaNeue" w:eastAsia="Times New Roman" w:hAnsi="HelveticaNeue"/>
          <w:color w:val="C00000"/>
        </w:rPr>
        <w:t xml:space="preserve"> wenn der Kunde z.B sagt Ja ich werde auf 1000 Euro SB hochgehen. Erst wenn er Definitiv </w:t>
      </w:r>
      <w:r w:rsidR="000F0CC0">
        <w:rPr>
          <w:rFonts w:ascii="HelveticaNeue" w:eastAsia="Times New Roman" w:hAnsi="HelveticaNeue"/>
          <w:color w:val="C00000"/>
        </w:rPr>
        <w:t>sagt,</w:t>
      </w:r>
      <w:r>
        <w:rPr>
          <w:rFonts w:ascii="HelveticaNeue" w:eastAsia="Times New Roman" w:hAnsi="HelveticaNeue"/>
          <w:color w:val="C00000"/>
        </w:rPr>
        <w:t xml:space="preserve"> dass er alles geklärt hat und die SB angepasst wurde </w:t>
      </w:r>
      <w:r w:rsidR="000F0CC0">
        <w:rPr>
          <w:rFonts w:ascii="HelveticaNeue" w:eastAsia="Times New Roman" w:hAnsi="HelveticaNeue"/>
          <w:color w:val="C00000"/>
        </w:rPr>
        <w:t>bzw.</w:t>
      </w:r>
      <w:r>
        <w:rPr>
          <w:rFonts w:ascii="HelveticaNeue" w:eastAsia="Times New Roman" w:hAnsi="HelveticaNeue"/>
          <w:color w:val="C00000"/>
        </w:rPr>
        <w:t xml:space="preserve"> der Rabattretter rausgenommen wurde. </w:t>
      </w: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333333"/>
        </w:rPr>
        <w:t xml:space="preserve">Darauf bezogen ist es weiter </w:t>
      </w:r>
      <w:r w:rsidR="000F0CC0">
        <w:rPr>
          <w:rFonts w:ascii="HelveticaNeue" w:eastAsia="Times New Roman" w:hAnsi="HelveticaNeue"/>
          <w:color w:val="333333"/>
        </w:rPr>
        <w:t>möglich,</w:t>
      </w:r>
      <w:r>
        <w:rPr>
          <w:rFonts w:ascii="HelveticaNeue" w:eastAsia="Times New Roman" w:hAnsi="HelveticaNeue"/>
          <w:color w:val="333333"/>
        </w:rPr>
        <w:t xml:space="preserve"> die SB zu Variieren oder gibt es auch hier die Möglichkeit es vertraglich zu verhindern?</w:t>
      </w:r>
    </w:p>
    <w:p w:rsidR="00626031" w:rsidRPr="00626031" w:rsidRDefault="00626031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 xml:space="preserve">Ja ist </w:t>
      </w:r>
      <w:r w:rsidR="000F0CC0">
        <w:rPr>
          <w:rFonts w:ascii="HelveticaNeue" w:eastAsia="Times New Roman" w:hAnsi="HelveticaNeue"/>
          <w:color w:val="C00000"/>
        </w:rPr>
        <w:t>es!</w:t>
      </w: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Fragen zu den AGB s von </w:t>
      </w:r>
      <w:r w:rsidR="000F0CC0">
        <w:rPr>
          <w:rFonts w:ascii="HelveticaNeue" w:eastAsia="Times New Roman" w:hAnsi="HelveticaNeue"/>
          <w:color w:val="333333"/>
        </w:rPr>
        <w:t>SP:</w:t>
      </w:r>
      <w:r>
        <w:rPr>
          <w:rFonts w:ascii="HelveticaNeue" w:eastAsia="Times New Roman" w:hAnsi="HelveticaNeue"/>
          <w:color w:val="333333"/>
        </w:rPr>
        <w:t xml:space="preserve"> ist mit der </w:t>
      </w:r>
      <w:r w:rsidR="000F0CC0">
        <w:rPr>
          <w:rFonts w:ascii="HelveticaNeue" w:eastAsia="Times New Roman" w:hAnsi="HelveticaNeue"/>
          <w:color w:val="333333"/>
        </w:rPr>
        <w:t>Definition:</w:t>
      </w:r>
      <w:r>
        <w:rPr>
          <w:rFonts w:ascii="HelveticaNeue" w:eastAsia="Times New Roman" w:hAnsi="HelveticaNeue"/>
          <w:color w:val="333333"/>
        </w:rPr>
        <w:t xml:space="preserve"> " auf zweimal Jährlich begrenzt" gemeint, dass 2 Schäden reguliert werden oder unter </w:t>
      </w:r>
      <w:r w:rsidR="000F0CC0">
        <w:rPr>
          <w:rFonts w:ascii="HelveticaNeue" w:eastAsia="Times New Roman" w:hAnsi="HelveticaNeue"/>
          <w:color w:val="333333"/>
        </w:rPr>
        <w:t>Voraussetzung,</w:t>
      </w:r>
      <w:r>
        <w:rPr>
          <w:rFonts w:ascii="HelveticaNeue" w:eastAsia="Times New Roman" w:hAnsi="HelveticaNeue"/>
          <w:color w:val="333333"/>
        </w:rPr>
        <w:t xml:space="preserve"> </w:t>
      </w:r>
      <w:r w:rsidR="000F0CC0">
        <w:rPr>
          <w:rFonts w:ascii="HelveticaNeue" w:eastAsia="Times New Roman" w:hAnsi="HelveticaNeue"/>
          <w:color w:val="333333"/>
        </w:rPr>
        <w:t>dass;</w:t>
      </w:r>
      <w:r>
        <w:rPr>
          <w:rFonts w:ascii="HelveticaNeue" w:eastAsia="Times New Roman" w:hAnsi="HelveticaNeue"/>
          <w:color w:val="333333"/>
        </w:rPr>
        <w:t xml:space="preserve"> 2 Schäden reguliert werden </w:t>
      </w:r>
    </w:p>
    <w:p w:rsidR="00AB4E74" w:rsidRPr="00AB4E74" w:rsidRDefault="00AB4E74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 xml:space="preserve">JA 2 Schäden im Jahr werden übernommen </w:t>
      </w: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9C2D75" w:rsidRDefault="000F0CC0" w:rsidP="009C2D7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Totalschaden:</w:t>
      </w:r>
      <w:r w:rsidR="009C2D75">
        <w:rPr>
          <w:rFonts w:ascii="HelveticaNeue" w:eastAsia="Times New Roman" w:hAnsi="HelveticaNeue"/>
          <w:color w:val="333333"/>
        </w:rPr>
        <w:t xml:space="preserve"> kann man die Versicherung auch </w:t>
      </w:r>
      <w:r>
        <w:rPr>
          <w:rFonts w:ascii="HelveticaNeue" w:eastAsia="Times New Roman" w:hAnsi="HelveticaNeue"/>
          <w:color w:val="333333"/>
        </w:rPr>
        <w:t>gebrauchen,</w:t>
      </w:r>
      <w:r w:rsidR="009C2D75">
        <w:rPr>
          <w:rFonts w:ascii="HelveticaNeue" w:eastAsia="Times New Roman" w:hAnsi="HelveticaNeue"/>
          <w:color w:val="333333"/>
        </w:rPr>
        <w:t xml:space="preserve"> wenn man einen Totalschaden </w:t>
      </w:r>
      <w:r>
        <w:rPr>
          <w:rFonts w:ascii="HelveticaNeue" w:eastAsia="Times New Roman" w:hAnsi="HelveticaNeue"/>
          <w:color w:val="333333"/>
        </w:rPr>
        <w:t>hat Fall</w:t>
      </w:r>
      <w:r w:rsidR="009C2D75">
        <w:rPr>
          <w:rFonts w:ascii="HelveticaNeue" w:eastAsia="Times New Roman" w:hAnsi="HelveticaNeue"/>
          <w:color w:val="333333"/>
        </w:rPr>
        <w:t xml:space="preserve"> Vollkasko da man mit Vollkaskoversicherung doch auch die SB leisten </w:t>
      </w:r>
      <w:r>
        <w:rPr>
          <w:rFonts w:ascii="HelveticaNeue" w:eastAsia="Times New Roman" w:hAnsi="HelveticaNeue"/>
          <w:color w:val="333333"/>
        </w:rPr>
        <w:t>muss?!?!?</w:t>
      </w:r>
    </w:p>
    <w:p w:rsidR="00AB4E74" w:rsidRPr="00AB4E74" w:rsidRDefault="00AB4E74" w:rsidP="009C2D75">
      <w:pPr>
        <w:spacing w:line="360" w:lineRule="auto"/>
        <w:rPr>
          <w:rFonts w:ascii="HelveticaNeue" w:eastAsia="Times New Roman" w:hAnsi="HelveticaNeue"/>
          <w:color w:val="C00000"/>
        </w:rPr>
      </w:pPr>
      <w:r>
        <w:rPr>
          <w:rFonts w:ascii="HelveticaNeue" w:eastAsia="Times New Roman" w:hAnsi="HelveticaNeue"/>
          <w:color w:val="C00000"/>
        </w:rPr>
        <w:t xml:space="preserve">Ja die SB wird von der S+ übernommen </w:t>
      </w:r>
    </w:p>
    <w:p w:rsidR="009C2D75" w:rsidRDefault="009C2D75" w:rsidP="009C2D75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1C33D1" w:rsidRDefault="001C33D1">
      <w:bookmarkStart w:id="0" w:name="_GoBack"/>
      <w:bookmarkEnd w:id="0"/>
    </w:p>
    <w:sectPr w:rsidR="001C33D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75"/>
    <w:rsid w:val="000F0CC0"/>
    <w:rsid w:val="001C33D1"/>
    <w:rsid w:val="00626031"/>
    <w:rsid w:val="00751D6C"/>
    <w:rsid w:val="00754A87"/>
    <w:rsid w:val="009C2D75"/>
    <w:rsid w:val="00AB4E74"/>
    <w:rsid w:val="00B76450"/>
    <w:rsid w:val="00DE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20DD"/>
  <w15:chartTrackingRefBased/>
  <w15:docId w15:val="{C492F350-99BA-4FD3-B08D-1ECD0FC5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C2D75"/>
    <w:pPr>
      <w:spacing w:after="0" w:line="240" w:lineRule="auto"/>
    </w:pPr>
    <w:rPr>
      <w:rFonts w:ascii="Calibri" w:hAnsi="Calibri" w:cs="Calibri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C2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Berg</dc:creator>
  <cp:keywords/>
  <dc:description/>
  <cp:lastModifiedBy>Maximilian Berg</cp:lastModifiedBy>
  <cp:revision>5</cp:revision>
  <dcterms:created xsi:type="dcterms:W3CDTF">2019-05-21T14:34:00Z</dcterms:created>
  <dcterms:modified xsi:type="dcterms:W3CDTF">2019-09-17T12:47:00Z</dcterms:modified>
</cp:coreProperties>
</file>