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1"/>
        <w:gridCol w:w="6777"/>
        <w:gridCol w:w="81"/>
      </w:tblGrid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bookmarkStart w:id="0" w:name="_GoBack"/>
            <w:bookmarkEnd w:id="0"/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7"/>
                <w:szCs w:val="27"/>
                <w:lang w:eastAsia="pt-BR"/>
              </w:rPr>
              <w:t> </w:t>
            </w:r>
            <w:r w:rsidRPr="00856EA2">
              <w:rPr>
                <w:rFonts w:ascii="Arial" w:eastAsia="Times New Roman" w:hAnsi="Arial" w:cs="Arial"/>
                <w:sz w:val="27"/>
                <w:szCs w:val="27"/>
                <w:lang w:eastAsia="pt-BR"/>
              </w:rPr>
              <w:t>PODER JUDICIÁRIO FEDERAL</w:t>
            </w:r>
            <w:r w:rsidRPr="00856EA2">
              <w:rPr>
                <w:rFonts w:ascii="Arial" w:eastAsia="Times New Roman" w:hAnsi="Arial" w:cs="Arial"/>
                <w:sz w:val="27"/>
                <w:szCs w:val="27"/>
                <w:lang w:eastAsia="pt-BR"/>
              </w:rPr>
              <w:br/>
              <w:t>JUSTIÇA DO TRABALHO</w:t>
            </w:r>
            <w:r w:rsidRPr="00856EA2">
              <w:rPr>
                <w:rFonts w:ascii="Arial" w:eastAsia="Times New Roman" w:hAnsi="Arial" w:cs="Arial"/>
                <w:sz w:val="27"/>
                <w:szCs w:val="27"/>
                <w:lang w:eastAsia="pt-BR"/>
              </w:rPr>
              <w:br/>
              <w:t>TRIBUNAL REGIONAL DO TRABALHO DA 1ª REGIÃO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</w:p>
        </w:tc>
      </w:tr>
    </w:tbl>
    <w:p w:rsidR="00856EA2" w:rsidRPr="00856EA2" w:rsidRDefault="00856EA2" w:rsidP="00856EA2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1ª Vara do Trabalho de São Gonçalo</w:t>
      </w:r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br/>
        <w:t>RUA LOURENCO ABRANTES, 59, 1º andar, CENTRO, SAO GONCALO - RJ - CEP: 24440-420</w:t>
      </w:r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br/>
      </w:r>
      <w:proofErr w:type="spellStart"/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tel</w:t>
      </w:r>
      <w:proofErr w:type="spellEnd"/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:</w:t>
      </w:r>
      <w:proofErr w:type="gramStart"/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 </w:t>
      </w:r>
      <w:proofErr w:type="gramEnd"/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-  </w:t>
      </w:r>
      <w:proofErr w:type="spellStart"/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e.mail</w:t>
      </w:r>
      <w:proofErr w:type="spellEnd"/>
      <w:r w:rsidRPr="00856EA2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: vt01.sg@trt1.jus.br</w:t>
      </w:r>
    </w:p>
    <w:p w:rsidR="00856EA2" w:rsidRPr="00856EA2" w:rsidRDefault="00856EA2" w:rsidP="00856EA2">
      <w:pPr>
        <w:spacing w:before="100" w:beforeAutospacing="1" w:after="100" w:afterAutospacing="1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Times New Roman" w:eastAsia="Times New Roman" w:hAnsi="Times New Roman"/>
          <w:b/>
          <w:bCs/>
          <w:sz w:val="27"/>
          <w:szCs w:val="27"/>
          <w:lang w:eastAsia="pt-BR"/>
        </w:rPr>
        <w:t>PROCESSO: 0101460-15.2016.5.01.0261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>CLASSE: AÇÃO TRABALHISTA - RITO ORDINÁRIO (985)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>RECLAMANTE: LUCIANA DOS SANTOS DO NASCIMENTO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>RECLAMADO: INSTITUTO DOS LAGOS - RIO e outros</w:t>
      </w:r>
    </w:p>
    <w:p w:rsidR="00856EA2" w:rsidRPr="00856EA2" w:rsidRDefault="00856EA2" w:rsidP="00856EA2">
      <w:pPr>
        <w:spacing w:before="100" w:beforeAutospacing="1" w:after="0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Times New Roman" w:eastAsia="Times New Roman" w:hAnsi="Times New Roman"/>
          <w:sz w:val="24"/>
          <w:szCs w:val="24"/>
          <w:lang w:eastAsia="pt-BR"/>
        </w:rPr>
        <w:t> </w:t>
      </w:r>
    </w:p>
    <w:p w:rsidR="00856EA2" w:rsidRPr="00856EA2" w:rsidRDefault="00856EA2" w:rsidP="00856EA2">
      <w:pPr>
        <w:spacing w:before="100" w:beforeAutospacing="1" w:after="0" w:line="240" w:lineRule="auto"/>
        <w:jc w:val="center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b/>
          <w:bCs/>
          <w:sz w:val="48"/>
          <w:szCs w:val="48"/>
          <w:lang w:eastAsia="pt-BR"/>
        </w:rPr>
        <w:t xml:space="preserve">NOTIFICAÇÃO </w:t>
      </w:r>
      <w:proofErr w:type="spellStart"/>
      <w:proofErr w:type="gramStart"/>
      <w:r w:rsidRPr="00856EA2">
        <w:rPr>
          <w:rFonts w:ascii="Arial" w:eastAsia="Times New Roman" w:hAnsi="Arial" w:cs="Arial"/>
          <w:b/>
          <w:bCs/>
          <w:sz w:val="48"/>
          <w:szCs w:val="48"/>
          <w:lang w:eastAsia="pt-BR"/>
        </w:rPr>
        <w:t>PJe</w:t>
      </w:r>
      <w:proofErr w:type="spellEnd"/>
      <w:r w:rsidRPr="00856EA2">
        <w:rPr>
          <w:rFonts w:ascii="Arial" w:eastAsia="Times New Roman" w:hAnsi="Arial" w:cs="Arial"/>
          <w:b/>
          <w:bCs/>
          <w:sz w:val="48"/>
          <w:szCs w:val="48"/>
          <w:lang w:eastAsia="pt-BR"/>
        </w:rPr>
        <w:t>-JT</w:t>
      </w:r>
      <w:proofErr w:type="gramEnd"/>
    </w:p>
    <w:p w:rsidR="00856EA2" w:rsidRPr="00856EA2" w:rsidRDefault="00856EA2" w:rsidP="00856EA2">
      <w:pPr>
        <w:spacing w:before="100" w:beforeAutospacing="1" w:after="0" w:line="240" w:lineRule="auto"/>
        <w:jc w:val="center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t>AUDIÊNCIA UNA</w:t>
      </w:r>
    </w:p>
    <w:p w:rsidR="00856EA2" w:rsidRPr="00856EA2" w:rsidRDefault="00856EA2" w:rsidP="00856EA2">
      <w:pPr>
        <w:spacing w:before="100" w:beforeAutospacing="1" w:after="0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</w:p>
    <w:p w:rsidR="00856EA2" w:rsidRPr="00856EA2" w:rsidRDefault="00856EA2" w:rsidP="00856EA2">
      <w:pPr>
        <w:spacing w:before="100" w:beforeAutospacing="1" w:after="0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t xml:space="preserve">DESTINATÁRIO(S): </w:t>
      </w:r>
      <w:r w:rsidRPr="00856EA2">
        <w:rPr>
          <w:rFonts w:ascii="Arial" w:eastAsia="Times New Roman" w:hAnsi="Arial" w:cs="Arial"/>
          <w:sz w:val="27"/>
          <w:szCs w:val="27"/>
          <w:lang w:eastAsia="pt-BR"/>
        </w:rPr>
        <w:t>INSTITUTO DOS LAGOS - RIO</w:t>
      </w:r>
      <w:r w:rsidRPr="00856EA2">
        <w:rPr>
          <w:rFonts w:ascii="Arial" w:eastAsia="Times New Roman" w:hAnsi="Arial" w:cs="Arial"/>
          <w:sz w:val="27"/>
          <w:szCs w:val="27"/>
          <w:lang w:eastAsia="pt-BR"/>
        </w:rPr>
        <w:br/>
        <w:t xml:space="preserve">RUA DO </w:t>
      </w:r>
      <w:proofErr w:type="gramStart"/>
      <w:r w:rsidRPr="00856EA2">
        <w:rPr>
          <w:rFonts w:ascii="Arial" w:eastAsia="Times New Roman" w:hAnsi="Arial" w:cs="Arial"/>
          <w:sz w:val="27"/>
          <w:szCs w:val="27"/>
          <w:lang w:eastAsia="pt-BR"/>
        </w:rPr>
        <w:t>CARMO ,</w:t>
      </w:r>
      <w:proofErr w:type="gramEnd"/>
      <w:r w:rsidRPr="00856EA2">
        <w:rPr>
          <w:rFonts w:ascii="Arial" w:eastAsia="Times New Roman" w:hAnsi="Arial" w:cs="Arial"/>
          <w:sz w:val="27"/>
          <w:szCs w:val="27"/>
          <w:lang w:eastAsia="pt-BR"/>
        </w:rPr>
        <w:t xml:space="preserve"> 9, 10 andar, CENTRO, RIO DE JANEIRO - RJ - CEP: 20011-020</w:t>
      </w:r>
    </w:p>
    <w:p w:rsidR="00856EA2" w:rsidRPr="00856EA2" w:rsidRDefault="00856EA2" w:rsidP="00856EA2">
      <w:pPr>
        <w:spacing w:before="100" w:beforeAutospacing="1" w:after="100" w:afterAutospacing="1" w:line="240" w:lineRule="auto"/>
        <w:ind w:firstLine="708"/>
        <w:jc w:val="both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sz w:val="27"/>
          <w:szCs w:val="27"/>
          <w:lang w:eastAsia="pt-BR"/>
        </w:rPr>
        <w:t xml:space="preserve">Comparecer à audiência no dia, horário e </w:t>
      </w:r>
      <w:proofErr w:type="gramStart"/>
      <w:r w:rsidRPr="00856EA2">
        <w:rPr>
          <w:rFonts w:ascii="Arial" w:eastAsia="Times New Roman" w:hAnsi="Arial" w:cs="Arial"/>
          <w:sz w:val="27"/>
          <w:szCs w:val="27"/>
          <w:lang w:eastAsia="pt-BR"/>
        </w:rPr>
        <w:t>local abaixo indicados</w:t>
      </w:r>
      <w:proofErr w:type="gramEnd"/>
      <w:r w:rsidRPr="00856EA2">
        <w:rPr>
          <w:rFonts w:ascii="Arial" w:eastAsia="Times New Roman" w:hAnsi="Arial" w:cs="Arial"/>
          <w:sz w:val="27"/>
          <w:szCs w:val="27"/>
          <w:lang w:eastAsia="pt-BR"/>
        </w:rPr>
        <w:t>, observando as instruções que se seguem:</w:t>
      </w:r>
      <w:r w:rsidRPr="00856EA2">
        <w:rPr>
          <w:rFonts w:ascii="Times New Roman" w:eastAsia="Times New Roman" w:hAnsi="Times New Roman"/>
          <w:i/>
          <w:iCs/>
          <w:sz w:val="24"/>
          <w:szCs w:val="24"/>
          <w:shd w:val="clear" w:color="auto" w:fill="FFFF00"/>
          <w:lang w:eastAsia="pt-BR"/>
        </w:rPr>
        <w:t xml:space="preserve"> </w:t>
      </w:r>
      <w:r w:rsidRPr="00856EA2">
        <w:rPr>
          <w:rFonts w:ascii="Times New Roman" w:eastAsia="Times New Roman" w:hAnsi="Times New Roman"/>
          <w:b/>
          <w:bCs/>
          <w:i/>
          <w:iCs/>
          <w:sz w:val="24"/>
          <w:szCs w:val="24"/>
          <w:shd w:val="clear" w:color="auto" w:fill="FFFF00"/>
          <w:lang w:eastAsia="pt-BR"/>
        </w:rPr>
        <w:br/>
      </w:r>
    </w:p>
    <w:p w:rsidR="00856EA2" w:rsidRPr="00856EA2" w:rsidRDefault="00856EA2" w:rsidP="00856EA2">
      <w:pPr>
        <w:spacing w:before="100" w:beforeAutospacing="1" w:after="100" w:afterAutospacing="1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Times New Roman" w:eastAsia="Times New Roman" w:hAnsi="Times New Roman"/>
          <w:b/>
          <w:bCs/>
          <w:sz w:val="27"/>
          <w:szCs w:val="27"/>
          <w:lang w:eastAsia="pt-BR"/>
        </w:rPr>
        <w:t>Tipo: Una</w:t>
      </w:r>
      <w:r w:rsidRPr="00856EA2">
        <w:rPr>
          <w:rFonts w:ascii="Times New Roman" w:eastAsia="Times New Roman" w:hAnsi="Times New Roman"/>
          <w:b/>
          <w:bCs/>
          <w:sz w:val="27"/>
          <w:szCs w:val="27"/>
          <w:lang w:eastAsia="pt-BR"/>
        </w:rPr>
        <w:br/>
        <w:t>Data: 24/05/2017</w:t>
      </w:r>
      <w:r w:rsidRPr="00856EA2">
        <w:rPr>
          <w:rFonts w:ascii="Times New Roman" w:eastAsia="Times New Roman" w:hAnsi="Times New Roman"/>
          <w:b/>
          <w:bCs/>
          <w:sz w:val="27"/>
          <w:szCs w:val="27"/>
          <w:lang w:eastAsia="pt-BR"/>
        </w:rPr>
        <w:br/>
        <w:t xml:space="preserve">Hora: </w:t>
      </w:r>
      <w:proofErr w:type="gramStart"/>
      <w:r w:rsidRPr="00856EA2">
        <w:rPr>
          <w:rFonts w:ascii="Times New Roman" w:eastAsia="Times New Roman" w:hAnsi="Times New Roman"/>
          <w:b/>
          <w:bCs/>
          <w:sz w:val="27"/>
          <w:szCs w:val="27"/>
          <w:lang w:eastAsia="pt-BR"/>
        </w:rPr>
        <w:t>09:50</w:t>
      </w:r>
      <w:proofErr w:type="gramEnd"/>
      <w:r w:rsidRPr="00856EA2">
        <w:rPr>
          <w:rFonts w:ascii="Times New Roman" w:eastAsia="Times New Roman" w:hAnsi="Times New Roman"/>
          <w:b/>
          <w:bCs/>
          <w:sz w:val="27"/>
          <w:szCs w:val="27"/>
          <w:lang w:eastAsia="pt-BR"/>
        </w:rPr>
        <w:br/>
      </w:r>
      <w:r w:rsidRPr="00856EA2">
        <w:rPr>
          <w:rFonts w:ascii="Times New Roman" w:eastAsia="Times New Roman" w:hAnsi="Times New Roman"/>
          <w:b/>
          <w:bCs/>
          <w:sz w:val="27"/>
          <w:szCs w:val="27"/>
          <w:lang w:eastAsia="pt-BR"/>
        </w:rPr>
        <w:br/>
        <w:t>1ª Vara do Trabalho de São Gonçalo</w:t>
      </w:r>
      <w:r w:rsidRPr="00856EA2">
        <w:rPr>
          <w:rFonts w:ascii="Times New Roman" w:eastAsia="Times New Roman" w:hAnsi="Times New Roman"/>
          <w:b/>
          <w:bCs/>
          <w:sz w:val="27"/>
          <w:szCs w:val="27"/>
          <w:lang w:eastAsia="pt-BR"/>
        </w:rPr>
        <w:br/>
        <w:t>RUA LOURENCO ABRANTES, 59, 1º andar, CENTRO, SAO GONCALO - RJ - CEP: 24440-420</w:t>
      </w:r>
    </w:p>
    <w:p w:rsidR="00856EA2" w:rsidRPr="00856EA2" w:rsidRDefault="00856EA2" w:rsidP="00856EA2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/>
          <w:sz w:val="24"/>
          <w:szCs w:val="24"/>
          <w:lang w:eastAsia="pt-BR"/>
        </w:rPr>
      </w:pPr>
      <w:proofErr w:type="gramStart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1</w:t>
      </w:r>
      <w:proofErr w:type="gram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) O não comparecimento do(a) Autor(a) à audiência importará no arquivamento da ação e, do Réu, no julgamento da ação a sua revelia e na aplicação da pena de confissão.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 xml:space="preserve">2) As partes deverão comparecer munidas de documento de identificação, sendo, o Autor, preferencialmente, de sua CTPS. Sendo a Ré pessoa jurídica, deverá ser representada por sócio, diretor ou empregado registrado, anexando eletronicamente carta de preposto, bem como cópia do contrato social ou dos 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lastRenderedPageBreak/>
        <w:t>atos constitutivos da empresa.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>3) Nos termos do art. 33, alínea "b" do Provimento Consolidado da Corregedoria Geral da Justiça do Trabalho, a pessoa jurídica de direito privado que comparece em Juízo na qualidade de Ré ou de Autora, deverá informar o número do CNPJ e do CEI (Cadastro Específico do INSS) bem como cópia do contrato social ou da última alteração feita no contrato original, constando o(s) número(s) do(s) CPF(s) do proprietário e do(s) sócio(s) da empresa demandada, tudo em formato eletrônico.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 xml:space="preserve">4) Recomenda-se que as partes estejam acompanhadas de advogados, devidamente cadastrados no sistema do </w:t>
      </w:r>
      <w:proofErr w:type="spellStart"/>
      <w:proofErr w:type="gramStart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PJe</w:t>
      </w:r>
      <w:proofErr w:type="spell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-JT</w:t>
      </w:r>
      <w:proofErr w:type="gram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 xml:space="preserve"> do 1º grau do TRT da 1ª Região, portando certificado digital. 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</w:r>
      <w:proofErr w:type="gramStart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5</w:t>
      </w:r>
      <w:proofErr w:type="gram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 xml:space="preserve">) Solicita-se ao advogado do Réu que apresente sua defesa e documentos em formato eletrônico de acordo com a Lei nº 11.419/2006, com a Resolução nº 94/2012, com a redação dada pela Resolução nº 120/2013 do CSJT, ambas do CSJT,  em até uma hora antes do início da audiência (Ato nº 16/2013, art. 2º, §2º, do TRT/RJ), cabendo à parte utilizar os próprios meios, podendo, em casos excepcionais, solicitar auxílio do setor de apoio ao usuário do </w:t>
      </w:r>
      <w:proofErr w:type="spellStart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PJe</w:t>
      </w:r>
      <w:proofErr w:type="spell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.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 xml:space="preserve">6) A prova documental deverá observar os </w:t>
      </w:r>
      <w:proofErr w:type="spellStart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arts</w:t>
      </w:r>
      <w:proofErr w:type="spell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. 283 e 396 do CPC e deve ser produzida previamente, em formato eletrônico, junto com a peça inicial ou a defesa.</w:t>
      </w:r>
      <w:proofErr w:type="gramStart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>7)</w:t>
      </w:r>
      <w:proofErr w:type="gram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 xml:space="preserve"> O Réu deverá apresentar os controles de frequência e recibos salariais do período trabalhado, na forma do art. 355 do CPC e sob as penas do art. 359 do mesmo diploma.</w:t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br/>
        <w:t xml:space="preserve">8) As testemunhas deverão ser trazidas independentemente de intimação, na forma dos art. 825 e 845 da CLT. </w:t>
      </w:r>
      <w:r w:rsidRPr="00856EA2">
        <w:rPr>
          <w:rFonts w:ascii="Times New Roman" w:eastAsia="Times New Roman" w:hAnsi="Times New Roman"/>
          <w:sz w:val="24"/>
          <w:szCs w:val="24"/>
          <w:lang w:eastAsia="pt-BR"/>
        </w:rPr>
        <w:br/>
      </w:r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 xml:space="preserve">Caso as partes pretendam a notificação de suas testemunhas, deverão arrolá-las em tempo hábil à intimação, fornecendo rol com os endereços e a qualificação destas, preferencialmente com CPF, presumindo-se, no silêncio, que a parte assumiu o ônus de trazê-las espontaneamente, </w:t>
      </w:r>
      <w:proofErr w:type="gramStart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sob pena</w:t>
      </w:r>
      <w:proofErr w:type="gram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 xml:space="preserve"> de perda deste meio de prova (art. 412, § 1º, do CPC c/c art. 769 da CLT).</w:t>
      </w:r>
    </w:p>
    <w:p w:rsidR="00856EA2" w:rsidRPr="00856EA2" w:rsidRDefault="00856EA2" w:rsidP="00856EA2">
      <w:pPr>
        <w:spacing w:before="100" w:beforeAutospacing="1" w:after="240" w:line="240" w:lineRule="auto"/>
        <w:jc w:val="both"/>
        <w:rPr>
          <w:rFonts w:ascii="Times New Roman" w:eastAsia="Times New Roman" w:hAnsi="Times New Roman"/>
          <w:sz w:val="24"/>
          <w:szCs w:val="24"/>
          <w:lang w:eastAsia="pt-BR"/>
        </w:rPr>
      </w:pPr>
      <w:proofErr w:type="gramStart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9</w:t>
      </w:r>
      <w:proofErr w:type="gramEnd"/>
      <w:r w:rsidRPr="00856EA2">
        <w:rPr>
          <w:rFonts w:ascii="Times New Roman" w:eastAsia="Times New Roman" w:hAnsi="Times New Roman"/>
          <w:sz w:val="27"/>
          <w:szCs w:val="27"/>
          <w:lang w:eastAsia="pt-BR"/>
        </w:rPr>
        <w:t>) Ficam cientes, desde já, os patronos de que deverão controlar a devolução de notificação das testemunhas, requerendo o que for necessário, tempestivamente, sob pena de preclusão.</w:t>
      </w:r>
    </w:p>
    <w:p w:rsidR="00856EA2" w:rsidRPr="00856EA2" w:rsidRDefault="00856EA2" w:rsidP="00856EA2">
      <w:pPr>
        <w:spacing w:before="100" w:beforeAutospacing="1" w:after="100" w:afterAutospacing="1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t>ATENÇÃO: TODOS OS DOCUMENTOS A SEREM APRESENTADOS DEVERÃO ESTAR ANEXADOS ELETRONICAMENTE.</w:t>
      </w:r>
    </w:p>
    <w:p w:rsidR="00856EA2" w:rsidRPr="00856EA2" w:rsidRDefault="00856EA2" w:rsidP="00856EA2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16"/>
          <w:szCs w:val="16"/>
          <w:lang w:eastAsia="pt-BR"/>
        </w:rPr>
      </w:pPr>
      <w:r w:rsidRPr="00856EA2">
        <w:rPr>
          <w:rFonts w:ascii="Arial" w:eastAsia="Times New Roman" w:hAnsi="Arial" w:cs="Arial"/>
          <w:sz w:val="16"/>
          <w:szCs w:val="16"/>
          <w:lang w:eastAsia="pt-BR"/>
        </w:rPr>
        <w:t>Documentos associados ao processo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917"/>
        <w:gridCol w:w="2122"/>
        <w:gridCol w:w="3555"/>
      </w:tblGrid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  <w:t>Título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  <w:t>Tipo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  <w:t>Chave de acesso**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Remarcação da pauta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Certidão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17021408294448400000048354645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Devolução de mandado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Certidão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17010813180016400000046553303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Mandado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Mandado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16121909271937500000046370508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lastRenderedPageBreak/>
              <w:t>LC 15/80 ALERJ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Documento Diverso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16121516063250400000046295030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Devolução de mandado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Certidão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16121516025475900000046294617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Mandado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Mandado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16113015071169800000045475316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Notificação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Notificação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16113015071150300000045475314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Notificação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Notificação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16113015071116400000045475313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Decisão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Decisão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16110811010249400000044250440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CCT2015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Acordo Coletivo de Trabalho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16110219013362800000043983007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CCT2016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Acordo Coletivo de Trabalho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16110219003664200000043982984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RECEITUÁRIOS MÉDICOS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Documento Diverso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16110219000615900000043982979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CONTRACHEQUES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Recibo de Salário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16110218590021400000043982960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COMUNICADO DE DISPENSA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Comunicação de Dispensa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16110218570837100000043982924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CTPS COM BAIXA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CTPS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16110218562605600000043982913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DECLARAÇÃO DE HIPOSSUFICIÊNCIA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Declaração de Hipossuficiência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16110218530447700000043982864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PROCURAÇÃO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Procuração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16110218521325100000043982852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COMPROVANTE DE RESIDÊNCIA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Documento Diverso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16110218510533100000043982831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RG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Documento de Identificação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16110218501550300000043982821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PETIÇÃO INICIAL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Petição Inicial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16110218491949100000043982803</w:t>
            </w:r>
          </w:p>
        </w:tc>
      </w:tr>
      <w:tr w:rsidR="00856EA2" w:rsidRPr="00856EA2" w:rsidTr="00856EA2">
        <w:trPr>
          <w:tblCellSpacing w:w="15" w:type="dxa"/>
        </w:trPr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Petição em PDF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Petição em PDF</w:t>
            </w:r>
          </w:p>
        </w:tc>
        <w:tc>
          <w:tcPr>
            <w:tcW w:w="0" w:type="auto"/>
            <w:vAlign w:val="center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16110218463321800000043982769</w:t>
            </w:r>
          </w:p>
        </w:tc>
      </w:tr>
    </w:tbl>
    <w:p w:rsidR="00856EA2" w:rsidRPr="00856EA2" w:rsidRDefault="00856EA2" w:rsidP="00856EA2">
      <w:pPr>
        <w:spacing w:before="100" w:beforeAutospacing="1" w:after="100" w:afterAutospacing="1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sz w:val="27"/>
          <w:szCs w:val="27"/>
          <w:lang w:eastAsia="pt-BR"/>
        </w:rPr>
        <w:t xml:space="preserve">Para acessar os documentos do processo, basta copiar e colar o número de cada chave de acesso (acima) na </w:t>
      </w:r>
      <w:proofErr w:type="gramStart"/>
      <w:r w:rsidRPr="00856EA2">
        <w:rPr>
          <w:rFonts w:ascii="Arial" w:eastAsia="Times New Roman" w:hAnsi="Arial" w:cs="Arial"/>
          <w:sz w:val="27"/>
          <w:szCs w:val="27"/>
          <w:lang w:eastAsia="pt-BR"/>
        </w:rPr>
        <w:t>página</w:t>
      </w:r>
      <w:proofErr w:type="gramEnd"/>
    </w:p>
    <w:p w:rsidR="00856EA2" w:rsidRPr="00856EA2" w:rsidRDefault="00856EA2" w:rsidP="00856EA2">
      <w:pPr>
        <w:spacing w:before="100" w:beforeAutospacing="1" w:after="100" w:afterAutospacing="1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proofErr w:type="gramStart"/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t>http://pje.trt1.jus.br/primeirograu/Processo/ConsultaDocumento/listView.</w:t>
      </w:r>
      <w:proofErr w:type="gramEnd"/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t>seam</w:t>
      </w:r>
    </w:p>
    <w:p w:rsidR="00856EA2" w:rsidRPr="00856EA2" w:rsidRDefault="00856EA2" w:rsidP="00856EA2">
      <w:pPr>
        <w:spacing w:before="100" w:beforeAutospacing="1" w:after="100" w:afterAutospacing="1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t>ATENÇÃO:</w:t>
      </w:r>
      <w:proofErr w:type="gramStart"/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br/>
        <w:t>1)</w:t>
      </w:r>
      <w:proofErr w:type="gramEnd"/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t xml:space="preserve"> É expressamente proibido o ingresso, circulação e permanência de pessoas armadas nos prédios da Justiça do Trabalho no Estado do Rio de Janeiro.</w:t>
      </w:r>
      <w:r w:rsidRPr="00856EA2">
        <w:rPr>
          <w:rFonts w:ascii="Arial" w:eastAsia="Times New Roman" w:hAnsi="Arial" w:cs="Arial"/>
          <w:b/>
          <w:bCs/>
          <w:sz w:val="27"/>
          <w:szCs w:val="27"/>
          <w:lang w:eastAsia="pt-BR"/>
        </w:rPr>
        <w:br/>
        <w:t>2) Em caso de dúvida, acesse a página:</w:t>
      </w:r>
    </w:p>
    <w:p w:rsidR="00856EA2" w:rsidRPr="00856EA2" w:rsidRDefault="00856EA2" w:rsidP="00856EA2">
      <w:pPr>
        <w:spacing w:before="100" w:beforeAutospacing="1" w:after="100" w:afterAutospacing="1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Times New Roman" w:eastAsia="Times New Roman" w:hAnsi="Times New Roman"/>
          <w:b/>
          <w:bCs/>
          <w:sz w:val="27"/>
          <w:szCs w:val="27"/>
          <w:u w:val="single"/>
          <w:lang w:eastAsia="pt-BR"/>
        </w:rPr>
        <w:t>http://www.trt1.jus.br/processo-judicial-eletronico</w:t>
      </w:r>
    </w:p>
    <w:p w:rsidR="00856EA2" w:rsidRPr="00856EA2" w:rsidRDefault="00856EA2" w:rsidP="00856EA2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sz w:val="27"/>
          <w:szCs w:val="27"/>
          <w:lang w:eastAsia="pt-BR"/>
        </w:rPr>
        <w:t xml:space="preserve">SAO </w:t>
      </w:r>
      <w:proofErr w:type="gramStart"/>
      <w:r w:rsidRPr="00856EA2">
        <w:rPr>
          <w:rFonts w:ascii="Arial" w:eastAsia="Times New Roman" w:hAnsi="Arial" w:cs="Arial"/>
          <w:sz w:val="27"/>
          <w:szCs w:val="27"/>
          <w:lang w:eastAsia="pt-BR"/>
        </w:rPr>
        <w:t>GONCALO ,</w:t>
      </w:r>
      <w:proofErr w:type="gramEnd"/>
      <w:r w:rsidRPr="00856EA2">
        <w:rPr>
          <w:rFonts w:ascii="Arial" w:eastAsia="Times New Roman" w:hAnsi="Arial" w:cs="Arial"/>
          <w:sz w:val="27"/>
          <w:szCs w:val="27"/>
          <w:lang w:eastAsia="pt-BR"/>
        </w:rPr>
        <w:t>14 de Fevereiro de 2017</w:t>
      </w:r>
    </w:p>
    <w:p w:rsidR="00856EA2" w:rsidRPr="00856EA2" w:rsidRDefault="00856EA2" w:rsidP="00856EA2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/>
          <w:sz w:val="24"/>
          <w:szCs w:val="24"/>
          <w:lang w:eastAsia="pt-BR"/>
        </w:rPr>
      </w:pPr>
      <w:r w:rsidRPr="00856EA2">
        <w:rPr>
          <w:rFonts w:ascii="Arial" w:eastAsia="Times New Roman" w:hAnsi="Arial" w:cs="Arial"/>
          <w:sz w:val="27"/>
          <w:szCs w:val="27"/>
          <w:lang w:eastAsia="pt-BR"/>
        </w:rPr>
        <w:t>PRISCILA DE SOUSA LOUREIRO</w:t>
      </w:r>
    </w:p>
    <w:p w:rsidR="00856EA2" w:rsidRPr="00856EA2" w:rsidRDefault="00856EA2" w:rsidP="00856EA2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pt-BR"/>
        </w:rPr>
      </w:pPr>
    </w:p>
    <w:tbl>
      <w:tblPr>
        <w:tblW w:w="5000" w:type="pct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679"/>
        <w:gridCol w:w="5609"/>
        <w:gridCol w:w="2306"/>
      </w:tblGrid>
      <w:tr w:rsidR="00856EA2" w:rsidRPr="00856EA2" w:rsidTr="00856EA2">
        <w:trPr>
          <w:tblCellSpacing w:w="15" w:type="dxa"/>
        </w:trPr>
        <w:tc>
          <w:tcPr>
            <w:tcW w:w="250" w:type="pct"/>
            <w:hideMark/>
          </w:tcPr>
          <w:p w:rsidR="00856EA2" w:rsidRPr="00856EA2" w:rsidRDefault="008218BA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>
              <w:rPr>
                <w:rFonts w:ascii="Times New Roman" w:eastAsia="Times New Roman" w:hAnsi="Times New Roman"/>
                <w:noProof/>
                <w:sz w:val="24"/>
                <w:szCs w:val="24"/>
                <w:lang w:eastAsia="pt-BR"/>
              </w:rPr>
              <w:lastRenderedPageBreak/>
              <w:drawing>
                <wp:inline distT="0" distB="0" distL="0" distR="0">
                  <wp:extent cx="523875" cy="609600"/>
                  <wp:effectExtent l="0" t="0" r="9525" b="0"/>
                  <wp:docPr id="1" name="Imagem 1" descr="Descrição: https://pje.trt1.jus.br/primeirograu/img/imgSign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1" descr="Descrição: https://pje.trt1.jus.br/primeirograu/img/imgSign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23875" cy="609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00" w:type="pct"/>
            <w:hideMark/>
          </w:tcPr>
          <w:p w:rsidR="00856EA2" w:rsidRPr="00856EA2" w:rsidRDefault="00856EA2" w:rsidP="00856EA2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>Assinado eletronicamente. A Certificação Digital pertence a:</w:t>
            </w: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br/>
            </w:r>
            <w:proofErr w:type="gramStart"/>
            <w:r w:rsidRPr="00856EA2"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  <w:t>[</w:t>
            </w:r>
            <w:proofErr w:type="gramEnd"/>
            <w:r w:rsidRPr="00856EA2">
              <w:rPr>
                <w:rFonts w:ascii="Times New Roman" w:eastAsia="Times New Roman" w:hAnsi="Times New Roman"/>
                <w:b/>
                <w:bCs/>
                <w:sz w:val="24"/>
                <w:szCs w:val="24"/>
                <w:lang w:eastAsia="pt-BR"/>
              </w:rPr>
              <w:t>PRISCILA DE SOUSA LOUREIRO]</w:t>
            </w: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br/>
            </w: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br/>
              <w:t xml:space="preserve">http://pje.trt1.jus.br/primeirograu/Processo/ConsultaDocumento/listView.seam </w:t>
            </w:r>
          </w:p>
        </w:tc>
        <w:tc>
          <w:tcPr>
            <w:tcW w:w="0" w:type="auto"/>
            <w:hideMark/>
          </w:tcPr>
          <w:p w:rsidR="00856EA2" w:rsidRPr="00856EA2" w:rsidRDefault="00856EA2" w:rsidP="00856EA2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</w:pP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br/>
            </w:r>
            <w:r w:rsidRPr="00856EA2">
              <w:rPr>
                <w:rFonts w:ascii="Times New Roman" w:eastAsia="Times New Roman" w:hAnsi="Times New Roman"/>
                <w:sz w:val="21"/>
                <w:szCs w:val="21"/>
                <w:lang w:eastAsia="pt-BR"/>
              </w:rPr>
              <w:t>17021408380097500000048355028</w:t>
            </w:r>
            <w:r w:rsidRPr="00856EA2">
              <w:rPr>
                <w:rFonts w:ascii="Times New Roman" w:eastAsia="Times New Roman" w:hAnsi="Times New Roman"/>
                <w:sz w:val="24"/>
                <w:szCs w:val="24"/>
                <w:lang w:eastAsia="pt-BR"/>
              </w:rPr>
              <w:t xml:space="preserve"> </w:t>
            </w:r>
          </w:p>
        </w:tc>
      </w:tr>
    </w:tbl>
    <w:p w:rsidR="004136E8" w:rsidRDefault="004136E8"/>
    <w:sectPr w:rsidR="004136E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18BA"/>
    <w:rsid w:val="004136E8"/>
    <w:rsid w:val="008218BA"/>
    <w:rsid w:val="00856EA2"/>
    <w:rsid w:val="00F052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856EA2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styleId="Forte">
    <w:name w:val="Strong"/>
    <w:uiPriority w:val="22"/>
    <w:qFormat/>
    <w:rsid w:val="00856EA2"/>
    <w:rPr>
      <w:b/>
      <w:bCs/>
    </w:rPr>
  </w:style>
  <w:style w:type="character" w:styleId="nfase">
    <w:name w:val="Emphasis"/>
    <w:uiPriority w:val="20"/>
    <w:qFormat/>
    <w:rsid w:val="00856EA2"/>
    <w:rPr>
      <w:i/>
      <w:iCs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856EA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856EA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856EA2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styleId="Forte">
    <w:name w:val="Strong"/>
    <w:uiPriority w:val="22"/>
    <w:qFormat/>
    <w:rsid w:val="00856EA2"/>
    <w:rPr>
      <w:b/>
      <w:bCs/>
    </w:rPr>
  </w:style>
  <w:style w:type="character" w:styleId="nfase">
    <w:name w:val="Emphasis"/>
    <w:uiPriority w:val="20"/>
    <w:qFormat/>
    <w:rsid w:val="00856EA2"/>
    <w:rPr>
      <w:i/>
      <w:iCs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856EA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856EA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697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6287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Luciana dos Santos - 24.05.2017</Template>
  <TotalTime>0</TotalTime>
  <Pages>4</Pages>
  <Words>870</Words>
  <Characters>4703</Characters>
  <Application>Microsoft Office Word</Application>
  <DocSecurity>0</DocSecurity>
  <Lines>39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Escritorio</dc:creator>
  <cp:lastModifiedBy>Escritorio</cp:lastModifiedBy>
  <cp:revision>2</cp:revision>
  <cp:lastPrinted>2017-03-02T18:15:00Z</cp:lastPrinted>
  <dcterms:created xsi:type="dcterms:W3CDTF">2017-03-02T18:16:00Z</dcterms:created>
  <dcterms:modified xsi:type="dcterms:W3CDTF">2017-03-02T18:16:00Z</dcterms:modified>
</cp:coreProperties>
</file>