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16" w:rsidRDefault="00E659CC">
      <w:pPr>
        <w:pStyle w:val="Standard"/>
        <w:widowControl/>
        <w:spacing w:line="240" w:lineRule="auto"/>
        <w:textAlignment w:val="auto"/>
      </w:pPr>
      <w:r>
        <w:rPr>
          <w:rFonts w:eastAsia="標楷體"/>
        </w:rPr>
        <w:t>附件</w:t>
      </w:r>
      <w:r>
        <w:rPr>
          <w:rFonts w:eastAsia="標楷體"/>
        </w:rPr>
        <w:t>1</w:t>
      </w:r>
    </w:p>
    <w:tbl>
      <w:tblPr>
        <w:tblW w:w="9743" w:type="dxa"/>
        <w:jc w:val="center"/>
        <w:tblLayout w:type="fixed"/>
        <w:tblCellMar>
          <w:left w:w="10" w:type="dxa"/>
          <w:right w:w="10" w:type="dxa"/>
        </w:tblCellMar>
        <w:tblLook w:val="0000"/>
      </w:tblPr>
      <w:tblGrid>
        <w:gridCol w:w="747"/>
        <w:gridCol w:w="360"/>
        <w:gridCol w:w="622"/>
        <w:gridCol w:w="1417"/>
        <w:gridCol w:w="255"/>
        <w:gridCol w:w="1020"/>
        <w:gridCol w:w="451"/>
        <w:gridCol w:w="824"/>
        <w:gridCol w:w="780"/>
        <w:gridCol w:w="497"/>
        <w:gridCol w:w="1416"/>
        <w:gridCol w:w="1354"/>
      </w:tblGrid>
      <w:tr w:rsidR="00B12B16" w:rsidTr="00B12B16">
        <w:trPr>
          <w:cantSplit/>
          <w:jc w:val="center"/>
        </w:trPr>
        <w:tc>
          <w:tcPr>
            <w:tcW w:w="9742" w:type="dxa"/>
            <w:gridSpan w:val="12"/>
            <w:tcBorders>
              <w:bottom w:val="single" w:sz="2" w:space="0" w:color="00000A"/>
            </w:tcBorders>
            <w:tcMar>
              <w:top w:w="0" w:type="dxa"/>
              <w:left w:w="30"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新進人員訓練排程表</w:t>
            </w:r>
          </w:p>
        </w:tc>
      </w:tr>
      <w:tr w:rsidR="00B12B16" w:rsidTr="00B12B16">
        <w:trPr>
          <w:trHeight w:val="507"/>
          <w:jc w:val="center"/>
        </w:trPr>
        <w:tc>
          <w:tcPr>
            <w:tcW w:w="3400" w:type="dxa"/>
            <w:gridSpan w:val="5"/>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部門：</w:t>
            </w:r>
          </w:p>
        </w:tc>
        <w:tc>
          <w:tcPr>
            <w:tcW w:w="3075" w:type="dxa"/>
            <w:gridSpan w:val="4"/>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姓名：</w:t>
            </w:r>
          </w:p>
        </w:tc>
        <w:tc>
          <w:tcPr>
            <w:tcW w:w="3267"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員工編號：</w:t>
            </w:r>
          </w:p>
        </w:tc>
      </w:tr>
      <w:tr w:rsidR="00B12B16" w:rsidTr="00B12B16">
        <w:trPr>
          <w:jc w:val="center"/>
        </w:trPr>
        <w:tc>
          <w:tcPr>
            <w:tcW w:w="9742" w:type="dxa"/>
            <w:gridSpan w:val="1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a5"/>
              <w:pBdr>
                <w:left w:val="single" w:sz="4" w:space="0" w:color="00000A"/>
              </w:pBdr>
              <w:jc w:val="right"/>
            </w:pPr>
            <w:r>
              <w:t>製表日期:      年      月      日</w:t>
            </w:r>
          </w:p>
        </w:tc>
      </w:tr>
      <w:tr w:rsidR="00B12B16" w:rsidTr="00B12B16">
        <w:trPr>
          <w:cantSplit/>
          <w:trHeight w:val="1433"/>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ind w:right="360"/>
              <w:jc w:val="right"/>
            </w:pPr>
            <w:r>
              <w:t xml:space="preserve"> 日期</w:t>
            </w:r>
          </w:p>
          <w:p w:rsidR="00B12B16" w:rsidRDefault="00B12B16">
            <w:pPr>
              <w:pStyle w:val="a5"/>
              <w:widowControl w:val="0"/>
              <w:overflowPunct w:val="0"/>
              <w:spacing w:line="360" w:lineRule="atLeast"/>
              <w:ind w:right="120"/>
            </w:pPr>
          </w:p>
          <w:p w:rsidR="00B12B16" w:rsidRDefault="00B12B16">
            <w:pPr>
              <w:pStyle w:val="a5"/>
              <w:widowControl w:val="0"/>
              <w:overflowPunct w:val="0"/>
              <w:spacing w:line="360" w:lineRule="atLeast"/>
              <w:ind w:right="120"/>
            </w:pPr>
          </w:p>
          <w:p w:rsidR="00B12B16" w:rsidRDefault="00E659CC">
            <w:pPr>
              <w:pStyle w:val="a5"/>
              <w:widowControl w:val="0"/>
              <w:overflowPunct w:val="0"/>
              <w:spacing w:line="360" w:lineRule="atLeast"/>
              <w:ind w:right="120"/>
            </w:pPr>
            <w:r>
              <w:t>訓練部門</w:t>
            </w:r>
          </w:p>
          <w:p w:rsidR="00B12B16" w:rsidRDefault="00E659CC">
            <w:pPr>
              <w:pStyle w:val="a5"/>
              <w:widowControl w:val="0"/>
              <w:overflowPunct w:val="0"/>
              <w:spacing w:line="360" w:lineRule="atLeast"/>
              <w:jc w:val="right"/>
            </w:pPr>
            <w:r>
              <w:t xml:space="preserve">                 </w:t>
            </w: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E659CC">
            <w:pPr>
              <w:pStyle w:val="Standard"/>
              <w:jc w:val="center"/>
            </w:pPr>
            <w:r>
              <w:rPr>
                <w:rFonts w:ascii="標楷體" w:eastAsia="標楷體" w:hAnsi="標楷體"/>
                <w:color w:val="BFBFBF"/>
              </w:rPr>
              <w:t>（安排事項）</w:t>
            </w: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color w:val="A6A6A6"/>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jc w:val="center"/>
        </w:trPr>
        <w:tc>
          <w:tcPr>
            <w:tcW w:w="746" w:type="dxa"/>
            <w:tcBorders>
              <w:top w:val="single" w:sz="2" w:space="0" w:color="00000A"/>
              <w:lef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pPr>
            <w:r>
              <w:rPr>
                <w:rFonts w:ascii="Times New Roman" w:hAnsi="Times New Roman"/>
              </w:rPr>
              <w:t>備註</w:t>
            </w:r>
            <w:r>
              <w:t>：</w:t>
            </w:r>
          </w:p>
        </w:tc>
        <w:tc>
          <w:tcPr>
            <w:tcW w:w="360" w:type="dxa"/>
            <w:tcBorders>
              <w:top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8636" w:type="dxa"/>
            <w:gridSpan w:val="10"/>
            <w:tcBorders>
              <w:top w:val="single" w:sz="2" w:space="0" w:color="00000A"/>
              <w:righ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pPr>
            <w:r>
              <w:rPr>
                <w:rFonts w:ascii="Times New Roman" w:hAnsi="Times New Roman"/>
              </w:rPr>
              <w:t>訓練結束，請各部門將每月考核表及心得報告陳核後繳交人資部門。</w:t>
            </w:r>
          </w:p>
        </w:tc>
      </w:tr>
      <w:tr w:rsidR="00B12B16" w:rsidTr="00B12B16">
        <w:trPr>
          <w:jc w:val="center"/>
        </w:trPr>
        <w:tc>
          <w:tcPr>
            <w:tcW w:w="746" w:type="dxa"/>
            <w:tcBorders>
              <w:left w:val="single" w:sz="2" w:space="0" w:color="00000A"/>
              <w:bottom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360" w:type="dxa"/>
            <w:tcBorders>
              <w:bottom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8636" w:type="dxa"/>
            <w:gridSpan w:val="10"/>
            <w:tcBorders>
              <w:bottom w:val="single" w:sz="2" w:space="0" w:color="00000A"/>
              <w:right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r>
      <w:tr w:rsidR="00B12B16" w:rsidTr="00B12B16">
        <w:trPr>
          <w:cantSplit/>
          <w:trHeight w:val="752"/>
          <w:jc w:val="center"/>
        </w:trPr>
        <w:tc>
          <w:tcPr>
            <w:tcW w:w="4871" w:type="dxa"/>
            <w:gridSpan w:val="7"/>
            <w:tcBorders>
              <w:top w:val="single" w:sz="2" w:space="0" w:color="00000A"/>
            </w:tcBorders>
            <w:tcMar>
              <w:top w:w="0" w:type="dxa"/>
              <w:left w:w="30" w:type="dxa"/>
              <w:bottom w:w="0" w:type="dxa"/>
              <w:right w:w="28" w:type="dxa"/>
            </w:tcMar>
            <w:vAlign w:val="center"/>
          </w:tcPr>
          <w:p w:rsidR="00B12B16" w:rsidRDefault="00E659CC">
            <w:pPr>
              <w:pStyle w:val="a5"/>
              <w:widowControl w:val="0"/>
              <w:overflowPunct w:val="0"/>
              <w:spacing w:line="360" w:lineRule="atLeast"/>
              <w:jc w:val="both"/>
            </w:pPr>
            <w:r>
              <w:rPr>
                <w:sz w:val="28"/>
              </w:rPr>
              <w:t>製  表:</w:t>
            </w:r>
            <w:r>
              <w:rPr>
                <w:sz w:val="28"/>
                <w:u w:val="single"/>
              </w:rPr>
              <w:t xml:space="preserve">                         </w:t>
            </w:r>
          </w:p>
        </w:tc>
        <w:tc>
          <w:tcPr>
            <w:tcW w:w="4871" w:type="dxa"/>
            <w:gridSpan w:val="5"/>
            <w:tcBorders>
              <w:top w:val="single" w:sz="2" w:space="0" w:color="00000A"/>
            </w:tcBorders>
            <w:tcMar>
              <w:top w:w="0" w:type="dxa"/>
              <w:left w:w="30" w:type="dxa"/>
              <w:bottom w:w="0" w:type="dxa"/>
              <w:right w:w="28" w:type="dxa"/>
            </w:tcMar>
            <w:vAlign w:val="center"/>
          </w:tcPr>
          <w:p w:rsidR="00B12B16" w:rsidRDefault="00E659CC">
            <w:pPr>
              <w:pStyle w:val="a5"/>
              <w:widowControl w:val="0"/>
              <w:overflowPunct w:val="0"/>
              <w:spacing w:line="360" w:lineRule="atLeast"/>
              <w:ind w:firstLine="560"/>
              <w:jc w:val="both"/>
            </w:pPr>
            <w:r>
              <w:rPr>
                <w:sz w:val="28"/>
              </w:rPr>
              <w:t>權責主管:</w:t>
            </w:r>
            <w:r>
              <w:rPr>
                <w:sz w:val="28"/>
                <w:u w:val="single"/>
              </w:rPr>
              <w:t xml:space="preserve">                    </w:t>
            </w:r>
          </w:p>
        </w:tc>
      </w:tr>
    </w:tbl>
    <w:p w:rsidR="00B12B16" w:rsidRDefault="00B12B16">
      <w:pPr>
        <w:pStyle w:val="Standard"/>
        <w:widowControl/>
        <w:spacing w:line="240" w:lineRule="auto"/>
        <w:textAlignment w:val="auto"/>
        <w:rPr>
          <w:rFonts w:eastAsia="標楷體"/>
          <w:spacing w:val="-20"/>
          <w:sz w:val="28"/>
          <w:u w:val="single"/>
        </w:rPr>
      </w:pPr>
    </w:p>
    <w:p w:rsidR="00B12B16" w:rsidRDefault="00B12B16">
      <w:pPr>
        <w:pStyle w:val="Standard"/>
        <w:widowControl/>
        <w:spacing w:line="240" w:lineRule="auto"/>
        <w:textAlignment w:val="auto"/>
        <w:rPr>
          <w:rFonts w:eastAsia="標楷體"/>
          <w:sz w:val="28"/>
        </w:rPr>
      </w:pPr>
    </w:p>
    <w:p w:rsidR="00B12B16" w:rsidRDefault="00E659CC">
      <w:pPr>
        <w:pStyle w:val="Standard"/>
        <w:pageBreakBefore/>
      </w:pPr>
      <w:r>
        <w:rPr>
          <w:rFonts w:eastAsia="標楷體"/>
        </w:rPr>
        <w:lastRenderedPageBreak/>
        <w:t>附件</w:t>
      </w:r>
      <w:r>
        <w:rPr>
          <w:rFonts w:eastAsia="標楷體"/>
        </w:rPr>
        <w:t>2</w:t>
      </w:r>
    </w:p>
    <w:tbl>
      <w:tblPr>
        <w:tblW w:w="9787" w:type="dxa"/>
        <w:jc w:val="center"/>
        <w:tblLayout w:type="fixed"/>
        <w:tblCellMar>
          <w:left w:w="10" w:type="dxa"/>
          <w:right w:w="10" w:type="dxa"/>
        </w:tblCellMar>
        <w:tblLook w:val="0000"/>
      </w:tblPr>
      <w:tblGrid>
        <w:gridCol w:w="715"/>
        <w:gridCol w:w="736"/>
        <w:gridCol w:w="964"/>
        <w:gridCol w:w="964"/>
        <w:gridCol w:w="1443"/>
        <w:gridCol w:w="429"/>
        <w:gridCol w:w="1204"/>
        <w:gridCol w:w="214"/>
        <w:gridCol w:w="2870"/>
        <w:gridCol w:w="248"/>
      </w:tblGrid>
      <w:tr w:rsidR="00B12B16" w:rsidTr="00B12B16">
        <w:trPr>
          <w:cantSplit/>
          <w:trHeight w:val="203"/>
          <w:jc w:val="center"/>
        </w:trPr>
        <w:tc>
          <w:tcPr>
            <w:tcW w:w="9539" w:type="dxa"/>
            <w:gridSpan w:val="9"/>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台灣中油股份有限公司新進人員每月考核表</w:t>
            </w:r>
          </w:p>
        </w:tc>
        <w:tc>
          <w:tcPr>
            <w:tcW w:w="248" w:type="dxa"/>
            <w:tcMar>
              <w:top w:w="0" w:type="dxa"/>
              <w:left w:w="28" w:type="dxa"/>
              <w:bottom w:w="0" w:type="dxa"/>
              <w:right w:w="28" w:type="dxa"/>
            </w:tcMar>
          </w:tcPr>
          <w:p w:rsidR="00B12B16" w:rsidRDefault="00B12B16">
            <w:pPr>
              <w:pStyle w:val="Standard"/>
            </w:pPr>
          </w:p>
        </w:tc>
      </w:tr>
      <w:tr w:rsidR="00B12B16" w:rsidTr="00B12B16">
        <w:trPr>
          <w:trHeight w:val="507"/>
          <w:jc w:val="center"/>
        </w:trPr>
        <w:tc>
          <w:tcPr>
            <w:tcW w:w="3379"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部門：</w:t>
            </w:r>
            <w:proofErr w:type="gramStart"/>
            <w:r w:rsidR="009A154C">
              <w:rPr>
                <w:rFonts w:eastAsia="標楷體"/>
              </w:rPr>
              <w:t>注儲工程處注產組</w:t>
            </w:r>
            <w:proofErr w:type="gramEnd"/>
          </w:p>
        </w:tc>
        <w:tc>
          <w:tcPr>
            <w:tcW w:w="3076"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姓名：</w:t>
            </w:r>
            <w:r w:rsidR="009A154C">
              <w:rPr>
                <w:rFonts w:eastAsia="標楷體"/>
              </w:rPr>
              <w:t>蔣佳吟</w:t>
            </w:r>
          </w:p>
        </w:tc>
        <w:tc>
          <w:tcPr>
            <w:tcW w:w="3332"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員工編號：</w:t>
            </w:r>
            <w:r w:rsidR="009A154C">
              <w:rPr>
                <w:rFonts w:eastAsia="標楷體"/>
              </w:rPr>
              <w:t>053856</w:t>
            </w:r>
          </w:p>
        </w:tc>
      </w:tr>
      <w:tr w:rsidR="00B12B16" w:rsidTr="00B12B16">
        <w:trPr>
          <w:trHeight w:val="243"/>
          <w:jc w:val="center"/>
        </w:trPr>
        <w:tc>
          <w:tcPr>
            <w:tcW w:w="9787" w:type="dxa"/>
            <w:gridSpan w:val="10"/>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訓練期間：</w:t>
            </w:r>
            <w:r>
              <w:rPr>
                <w:rFonts w:eastAsia="標楷體"/>
              </w:rPr>
              <w:t xml:space="preserve">  </w:t>
            </w:r>
            <w:r>
              <w:rPr>
                <w:rFonts w:eastAsia="標楷體"/>
              </w:rPr>
              <w:t>年</w:t>
            </w:r>
            <w:r>
              <w:rPr>
                <w:rFonts w:eastAsia="標楷體"/>
              </w:rPr>
              <w:t xml:space="preserve">  </w:t>
            </w:r>
            <w:r>
              <w:rPr>
                <w:rFonts w:eastAsia="標楷體"/>
              </w:rPr>
              <w:t>月</w:t>
            </w:r>
            <w:r>
              <w:rPr>
                <w:rFonts w:eastAsia="標楷體"/>
              </w:rPr>
              <w:t xml:space="preserve">  </w:t>
            </w:r>
            <w:r>
              <w:rPr>
                <w:rFonts w:eastAsia="標楷體"/>
              </w:rPr>
              <w:t>日至</w:t>
            </w:r>
            <w:r>
              <w:rPr>
                <w:rFonts w:eastAsia="標楷體"/>
              </w:rPr>
              <w:t xml:space="preserve">  </w:t>
            </w:r>
            <w:r>
              <w:rPr>
                <w:rFonts w:eastAsia="標楷體"/>
              </w:rPr>
              <w:t>年</w:t>
            </w:r>
            <w:r>
              <w:rPr>
                <w:rFonts w:eastAsia="標楷體"/>
              </w:rPr>
              <w:t xml:space="preserve">  </w:t>
            </w:r>
            <w:r>
              <w:rPr>
                <w:rFonts w:eastAsia="標楷體"/>
              </w:rPr>
              <w:t>月</w:t>
            </w:r>
            <w:r>
              <w:rPr>
                <w:rFonts w:eastAsia="標楷體"/>
              </w:rPr>
              <w:t xml:space="preserve">  </w:t>
            </w:r>
            <w:r>
              <w:rPr>
                <w:rFonts w:eastAsia="標楷體"/>
              </w:rPr>
              <w:t>日</w:t>
            </w:r>
          </w:p>
        </w:tc>
      </w:tr>
      <w:tr w:rsidR="00B12B16" w:rsidTr="00B12B16">
        <w:trPr>
          <w:cantSplit/>
          <w:trHeight w:val="334"/>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項次</w:t>
            </w:r>
          </w:p>
        </w:tc>
        <w:tc>
          <w:tcPr>
            <w:tcW w:w="4536" w:type="dxa"/>
            <w:gridSpan w:val="5"/>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a5"/>
              <w:widowControl w:val="0"/>
              <w:overflowPunct w:val="0"/>
              <w:snapToGrid w:val="0"/>
              <w:spacing w:line="240" w:lineRule="atLeast"/>
              <w:jc w:val="center"/>
              <w:textAlignment w:val="auto"/>
            </w:pPr>
            <w:r>
              <w:rPr>
                <w:rFonts w:ascii="Times New Roman" w:hAnsi="Times New Roman"/>
                <w:szCs w:val="24"/>
              </w:rPr>
              <w:t>考核項目</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分數</w:t>
            </w:r>
            <w:r>
              <w:rPr>
                <w:rFonts w:eastAsia="標楷體"/>
              </w:rPr>
              <w:t>(1-10)</w:t>
            </w: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說明</w:t>
            </w:r>
          </w:p>
          <w:p w:rsidR="00B12B16" w:rsidRDefault="00E659CC">
            <w:pPr>
              <w:pStyle w:val="Standard"/>
              <w:snapToGrid w:val="0"/>
              <w:spacing w:line="240" w:lineRule="atLeast"/>
              <w:jc w:val="center"/>
            </w:pPr>
            <w:r>
              <w:rPr>
                <w:rFonts w:ascii="Symbol" w:eastAsia="Symbol" w:hAnsi="Symbol" w:cs="Symbol"/>
                <w:sz w:val="20"/>
              </w:rPr>
              <w:t></w:t>
            </w:r>
            <w:r>
              <w:rPr>
                <w:rFonts w:eastAsia="標楷體"/>
                <w:sz w:val="20"/>
              </w:rPr>
              <w:t>如有特殊情形</w:t>
            </w:r>
            <w:proofErr w:type="gramStart"/>
            <w:r>
              <w:rPr>
                <w:rFonts w:eastAsia="標楷體"/>
                <w:sz w:val="20"/>
              </w:rPr>
              <w:t>時請述明</w:t>
            </w:r>
            <w:proofErr w:type="gramEnd"/>
            <w:r>
              <w:rPr>
                <w:rFonts w:eastAsia="標楷體"/>
                <w:sz w:val="20"/>
              </w:rPr>
              <w:t>具體事實</w:t>
            </w:r>
            <w:r>
              <w:rPr>
                <w:rFonts w:ascii="Symbol" w:eastAsia="Symbol" w:hAnsi="Symbol" w:cs="Symbol"/>
                <w:sz w:val="20"/>
              </w:rPr>
              <w:t></w:t>
            </w:r>
          </w:p>
        </w:tc>
      </w:tr>
      <w:tr w:rsidR="00B12B16" w:rsidTr="00B12B16">
        <w:trPr>
          <w:cantSplit/>
          <w:trHeight w:val="492"/>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1</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工作</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工作意願與工作熱忱。</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14"/>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2</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學習</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學習動機與學習意願。</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3</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智力</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學習能力、理解能力及了解與吸收新事物之能力。</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4</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分析判斷</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把握問題分析事實、考慮周詳、適時作成正確結論並採取適當措施。</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5</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言語表達</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言語簡明扼要、語意中肯、能充分表達意見及說服他人。</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6</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文字表達</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文字暢達、說理有條不紊、能充分表達思想及撰寫報告。</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7</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適應</w:t>
            </w:r>
          </w:p>
          <w:p w:rsidR="00B12B16" w:rsidRDefault="00E659CC">
            <w:pPr>
              <w:pStyle w:val="Standard"/>
              <w:snapToGrid w:val="0"/>
              <w:spacing w:line="140" w:lineRule="atLeast"/>
              <w:jc w:val="center"/>
            </w:pPr>
            <w:r>
              <w:rPr>
                <w:rFonts w:eastAsia="標楷體"/>
              </w:rPr>
              <w:t>能力</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把握時機適應環境、遇有緊急事變能機警果斷鎮定處理。</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8</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人群</w:t>
            </w:r>
          </w:p>
          <w:p w:rsidR="00B12B16" w:rsidRDefault="00E659CC">
            <w:pPr>
              <w:pStyle w:val="Standard"/>
              <w:snapToGrid w:val="0"/>
              <w:spacing w:line="140" w:lineRule="atLeast"/>
              <w:jc w:val="center"/>
            </w:pPr>
            <w:r>
              <w:rPr>
                <w:rFonts w:eastAsia="標楷體"/>
              </w:rPr>
              <w:t>關係</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與上級及同仁維持和諧協調關係。</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9</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誠實</w:t>
            </w:r>
          </w:p>
          <w:p w:rsidR="00B12B16" w:rsidRDefault="00E659CC">
            <w:pPr>
              <w:pStyle w:val="Standard"/>
              <w:snapToGrid w:val="0"/>
              <w:spacing w:line="140" w:lineRule="atLeast"/>
              <w:jc w:val="center"/>
            </w:pPr>
            <w:r>
              <w:rPr>
                <w:rFonts w:eastAsia="標楷體"/>
              </w:rPr>
              <w:t>負責</w:t>
            </w:r>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說實話做實事、</w:t>
            </w:r>
            <w:proofErr w:type="gramStart"/>
            <w:r>
              <w:rPr>
                <w:rFonts w:eastAsia="標楷體"/>
              </w:rPr>
              <w:t>不</w:t>
            </w:r>
            <w:proofErr w:type="gramEnd"/>
            <w:r>
              <w:rPr>
                <w:rFonts w:eastAsia="標楷體"/>
              </w:rPr>
              <w:t>欺</w:t>
            </w:r>
            <w:proofErr w:type="gramStart"/>
            <w:r>
              <w:rPr>
                <w:rFonts w:eastAsia="標楷體"/>
              </w:rPr>
              <w:t>矇</w:t>
            </w:r>
            <w:proofErr w:type="gramEnd"/>
            <w:r>
              <w:rPr>
                <w:rFonts w:eastAsia="標楷體"/>
              </w:rPr>
              <w:t>不取巧、勇於負責貫徹命令、自動自發解決問題。</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10</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勤</w:t>
            </w:r>
            <w:proofErr w:type="gramStart"/>
            <w:r>
              <w:rPr>
                <w:rFonts w:eastAsia="標楷體"/>
              </w:rPr>
              <w:t>惰</w:t>
            </w:r>
            <w:proofErr w:type="gramEnd"/>
          </w:p>
        </w:tc>
        <w:tc>
          <w:tcPr>
            <w:tcW w:w="3800"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對工作了解很</w:t>
            </w:r>
            <w:proofErr w:type="gramStart"/>
            <w:r>
              <w:rPr>
                <w:rFonts w:eastAsia="標楷體"/>
              </w:rPr>
              <w:t>清楚</w:t>
            </w:r>
            <w:r>
              <w:rPr>
                <w:rFonts w:ascii="Symbol" w:eastAsia="Symbol" w:hAnsi="Symbol" w:cs="Symbol"/>
              </w:rPr>
              <w:t></w:t>
            </w:r>
            <w:proofErr w:type="gramEnd"/>
            <w:r>
              <w:rPr>
                <w:rFonts w:eastAsia="標楷體"/>
              </w:rPr>
              <w:t>勤奮從業工作不偷懶。</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18" w:space="0" w:color="00000A"/>
              <w:right w:val="single" w:sz="2" w:space="0" w:color="00000A"/>
            </w:tcBorders>
            <w:shd w:val="clear" w:color="auto" w:fill="FFFFFF"/>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主管考核加總</w:t>
            </w:r>
          </w:p>
        </w:tc>
        <w:tc>
          <w:tcPr>
            <w:tcW w:w="1418" w:type="dxa"/>
            <w:gridSpan w:val="2"/>
            <w:tcBorders>
              <w:top w:val="single" w:sz="2" w:space="0" w:color="00000A"/>
              <w:left w:val="single" w:sz="2" w:space="0" w:color="00000A"/>
              <w:bottom w:val="single" w:sz="2" w:space="0" w:color="00000A"/>
              <w:right w:val="single" w:sz="2" w:space="0" w:color="00000A"/>
            </w:tcBorders>
            <w:shd w:val="clear" w:color="auto" w:fill="FFFFFF"/>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shd w:val="clear" w:color="auto" w:fill="FFFFFF"/>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心得報告</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筆試測驗</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實作測驗</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各單位增列考核項目</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6"/>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平均分數（分數合計</w:t>
            </w:r>
            <w:r>
              <w:rPr>
                <w:rFonts w:eastAsia="標楷體"/>
              </w:rPr>
              <w:t>/</w:t>
            </w:r>
            <w:r>
              <w:rPr>
                <w:rFonts w:eastAsia="標楷體"/>
              </w:rPr>
              <w:t>實際考核項目數）</w:t>
            </w:r>
          </w:p>
        </w:tc>
        <w:tc>
          <w:tcPr>
            <w:tcW w:w="14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874"/>
          <w:jc w:val="center"/>
        </w:trPr>
        <w:tc>
          <w:tcPr>
            <w:tcW w:w="1451"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增減分</w:t>
            </w:r>
          </w:p>
        </w:tc>
        <w:tc>
          <w:tcPr>
            <w:tcW w:w="964" w:type="dxa"/>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加分項目</w:t>
            </w:r>
          </w:p>
        </w:tc>
        <w:tc>
          <w:tcPr>
            <w:tcW w:w="2836" w:type="dxa"/>
            <w:gridSpan w:val="3"/>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both"/>
            </w:pPr>
            <w:r>
              <w:rPr>
                <w:rFonts w:eastAsia="標楷體"/>
                <w:sz w:val="20"/>
              </w:rPr>
              <w:t>表現特殊有具體事實、提出有價值之改善、其他值得鼓勵之好事</w:t>
            </w:r>
            <w:r>
              <w:rPr>
                <w:rFonts w:eastAsia="標楷體"/>
                <w:sz w:val="20"/>
              </w:rPr>
              <w:t>(</w:t>
            </w:r>
            <w:r>
              <w:rPr>
                <w:rFonts w:eastAsia="標楷體"/>
                <w:sz w:val="20"/>
              </w:rPr>
              <w:t>按輕重加</w:t>
            </w:r>
            <w:r>
              <w:rPr>
                <w:rFonts w:eastAsia="標楷體"/>
                <w:sz w:val="20"/>
              </w:rPr>
              <w:t>1</w:t>
            </w:r>
            <w:r>
              <w:rPr>
                <w:rFonts w:eastAsia="標楷體"/>
                <w:sz w:val="20"/>
              </w:rPr>
              <w:t>至</w:t>
            </w:r>
            <w:r>
              <w:rPr>
                <w:rFonts w:eastAsia="標楷體"/>
                <w:sz w:val="20"/>
              </w:rPr>
              <w:t>5</w:t>
            </w:r>
            <w:r>
              <w:rPr>
                <w:rFonts w:eastAsia="標楷體"/>
                <w:sz w:val="20"/>
              </w:rPr>
              <w:t>分</w:t>
            </w:r>
            <w:r>
              <w:rPr>
                <w:rFonts w:eastAsia="標楷體"/>
                <w:sz w:val="20"/>
              </w:rPr>
              <w:t>)</w:t>
            </w:r>
          </w:p>
        </w:tc>
        <w:tc>
          <w:tcPr>
            <w:tcW w:w="1418"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pPr>
              <w:pStyle w:val="Standard"/>
              <w:rPr>
                <w:sz w:val="22"/>
                <w:szCs w:val="24"/>
              </w:rPr>
            </w:pPr>
          </w:p>
        </w:tc>
        <w:tc>
          <w:tcPr>
            <w:tcW w:w="3118"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pPr>
              <w:pStyle w:val="Standard"/>
              <w:snapToGrid w:val="0"/>
              <w:spacing w:line="240" w:lineRule="atLeast"/>
              <w:jc w:val="center"/>
              <w:rPr>
                <w:rFonts w:eastAsia="標楷體"/>
                <w:sz w:val="22"/>
              </w:rPr>
            </w:pPr>
          </w:p>
        </w:tc>
      </w:tr>
      <w:tr w:rsidR="00B12B16" w:rsidTr="00B12B16">
        <w:trPr>
          <w:cantSplit/>
          <w:trHeight w:val="72"/>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val="restart"/>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扣分項目</w:t>
            </w:r>
          </w:p>
        </w:tc>
        <w:tc>
          <w:tcPr>
            <w:tcW w:w="2836" w:type="dxa"/>
            <w:gridSpan w:val="3"/>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請事假</w:t>
            </w:r>
            <w:r>
              <w:rPr>
                <w:rFonts w:eastAsia="標楷體"/>
                <w:sz w:val="20"/>
              </w:rPr>
              <w:t>/</w:t>
            </w:r>
            <w:r>
              <w:rPr>
                <w:rFonts w:eastAsia="標楷體"/>
                <w:sz w:val="20"/>
              </w:rPr>
              <w:t>病假</w:t>
            </w:r>
            <w:r>
              <w:rPr>
                <w:rFonts w:eastAsia="標楷體"/>
                <w:sz w:val="20"/>
              </w:rPr>
              <w:t>(</w:t>
            </w:r>
            <w:r>
              <w:rPr>
                <w:rFonts w:eastAsia="標楷體"/>
                <w:sz w:val="20"/>
              </w:rPr>
              <w:t>每小時扣</w:t>
            </w:r>
            <w:r>
              <w:rPr>
                <w:rFonts w:eastAsia="標楷體"/>
                <w:sz w:val="20"/>
              </w:rPr>
              <w:t>0.2</w:t>
            </w:r>
            <w:r>
              <w:rPr>
                <w:rFonts w:eastAsia="標楷體"/>
                <w:sz w:val="20"/>
              </w:rPr>
              <w:t>分</w:t>
            </w:r>
            <w:r>
              <w:rPr>
                <w:rFonts w:eastAsia="標楷體"/>
                <w:sz w:val="20"/>
              </w:rPr>
              <w:t>)</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71"/>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3"/>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uto"/>
              <w:jc w:val="both"/>
            </w:pPr>
            <w:r>
              <w:rPr>
                <w:rFonts w:eastAsia="標楷體"/>
                <w:sz w:val="20"/>
              </w:rPr>
              <w:t>未依時間出席會議或實習訓練課程</w:t>
            </w:r>
            <w:r>
              <w:rPr>
                <w:rFonts w:eastAsia="標楷體"/>
                <w:sz w:val="20"/>
              </w:rPr>
              <w:t>(1</w:t>
            </w:r>
            <w:r>
              <w:rPr>
                <w:rFonts w:eastAsia="標楷體"/>
                <w:sz w:val="20"/>
              </w:rPr>
              <w:t>次扣</w:t>
            </w:r>
            <w:r>
              <w:rPr>
                <w:rFonts w:eastAsia="標楷體"/>
                <w:sz w:val="20"/>
              </w:rPr>
              <w:t>1</w:t>
            </w:r>
            <w:r>
              <w:rPr>
                <w:rFonts w:eastAsia="標楷體"/>
                <w:sz w:val="20"/>
              </w:rPr>
              <w:t>分</w:t>
            </w:r>
            <w:r>
              <w:rPr>
                <w:rFonts w:eastAsia="標楷體"/>
                <w:sz w:val="20"/>
              </w:rPr>
              <w:t>)</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71"/>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3"/>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不聽從指導（按輕重扣</w:t>
            </w:r>
            <w:r>
              <w:rPr>
                <w:rFonts w:eastAsia="標楷體"/>
                <w:sz w:val="20"/>
              </w:rPr>
              <w:t>1</w:t>
            </w:r>
            <w:r>
              <w:rPr>
                <w:rFonts w:eastAsia="標楷體"/>
                <w:sz w:val="20"/>
              </w:rPr>
              <w:t>至</w:t>
            </w:r>
            <w:r>
              <w:rPr>
                <w:rFonts w:eastAsia="標楷體"/>
                <w:sz w:val="20"/>
              </w:rPr>
              <w:t>5</w:t>
            </w:r>
            <w:r>
              <w:rPr>
                <w:rFonts w:eastAsia="標楷體"/>
                <w:sz w:val="20"/>
              </w:rPr>
              <w:t>分）</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54"/>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3"/>
            <w:tcBorders>
              <w:top w:val="single" w:sz="8"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其他過失（按輕重扣</w:t>
            </w:r>
            <w:r>
              <w:rPr>
                <w:rFonts w:eastAsia="標楷體"/>
                <w:sz w:val="20"/>
              </w:rPr>
              <w:t>1</w:t>
            </w:r>
            <w:r>
              <w:rPr>
                <w:rFonts w:eastAsia="標楷體"/>
                <w:sz w:val="20"/>
              </w:rPr>
              <w:t>至</w:t>
            </w:r>
            <w:r>
              <w:rPr>
                <w:rFonts w:eastAsia="標楷體"/>
                <w:sz w:val="20"/>
              </w:rPr>
              <w:t>5</w:t>
            </w:r>
            <w:r>
              <w:rPr>
                <w:rFonts w:eastAsia="標楷體"/>
                <w:sz w:val="20"/>
              </w:rPr>
              <w:t>分）</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454"/>
          <w:jc w:val="center"/>
        </w:trPr>
        <w:tc>
          <w:tcPr>
            <w:tcW w:w="5251" w:type="dxa"/>
            <w:gridSpan w:val="6"/>
            <w:tcBorders>
              <w:top w:val="single" w:sz="2"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總分</w:t>
            </w:r>
          </w:p>
        </w:tc>
        <w:tc>
          <w:tcPr>
            <w:tcW w:w="1418"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B12B16">
            <w:pPr>
              <w:pStyle w:val="a5"/>
              <w:widowControl w:val="0"/>
              <w:overflowPunct w:val="0"/>
              <w:snapToGrid w:val="0"/>
              <w:spacing w:line="240" w:lineRule="atLeast"/>
              <w:jc w:val="center"/>
              <w:textAlignment w:val="auto"/>
              <w:rPr>
                <w:rFonts w:ascii="Times New Roman" w:hAnsi="Times New Roman"/>
                <w:sz w:val="22"/>
                <w:szCs w:val="24"/>
              </w:rPr>
            </w:pPr>
          </w:p>
        </w:tc>
        <w:tc>
          <w:tcPr>
            <w:tcW w:w="3118"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tcPr>
          <w:p w:rsidR="00B12B16" w:rsidRDefault="00B12B16">
            <w:pPr>
              <w:pStyle w:val="Standard"/>
              <w:snapToGrid w:val="0"/>
              <w:spacing w:line="240" w:lineRule="atLeast"/>
              <w:jc w:val="center"/>
              <w:rPr>
                <w:rFonts w:eastAsia="標楷體"/>
                <w:sz w:val="22"/>
              </w:rPr>
            </w:pPr>
          </w:p>
        </w:tc>
      </w:tr>
      <w:tr w:rsidR="00B12B16" w:rsidTr="00B12B16">
        <w:trPr>
          <w:cantSplit/>
          <w:trHeight w:val="1020"/>
          <w:jc w:val="center"/>
        </w:trPr>
        <w:tc>
          <w:tcPr>
            <w:tcW w:w="4822" w:type="dxa"/>
            <w:gridSpan w:val="5"/>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lastRenderedPageBreak/>
              <w:t>考評人員簽章：</w:t>
            </w:r>
            <w:r>
              <w:rPr>
                <w:rFonts w:eastAsia="標楷體"/>
                <w:sz w:val="28"/>
                <w:szCs w:val="28"/>
                <w:u w:val="single"/>
              </w:rPr>
              <w:t xml:space="preserve">                        </w:t>
            </w:r>
          </w:p>
        </w:tc>
        <w:tc>
          <w:tcPr>
            <w:tcW w:w="4965" w:type="dxa"/>
            <w:gridSpan w:val="5"/>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B12B16" w:rsidTr="00B12B16">
        <w:trPr>
          <w:cantSplit/>
          <w:trHeight w:val="203"/>
          <w:jc w:val="center"/>
        </w:trPr>
        <w:tc>
          <w:tcPr>
            <w:tcW w:w="9539" w:type="dxa"/>
            <w:gridSpan w:val="9"/>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B12B16" w:rsidRDefault="00B12B16">
            <w:pPr>
              <w:pStyle w:val="Standard"/>
            </w:pPr>
          </w:p>
        </w:tc>
      </w:tr>
    </w:tbl>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D21C2B">
        <w:rPr>
          <w:rFonts w:ascii="標楷體" w:eastAsia="標楷體" w:hAnsi="標楷體"/>
          <w:sz w:val="40"/>
        </w:rPr>
        <w:t>6</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A82D4B">
        <w:rPr>
          <w:rFonts w:ascii="標楷體" w:eastAsia="標楷體" w:hAnsi="標楷體"/>
          <w:sz w:val="40"/>
        </w:rPr>
        <w:t>5</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hint="eastAsia"/>
              </w:rPr>
            </w:pPr>
          </w:p>
          <w:p w:rsidR="00A82D4B" w:rsidRDefault="00A82D4B">
            <w:pPr>
              <w:pStyle w:val="Standard"/>
              <w:rPr>
                <w:rFonts w:ascii="標楷體" w:eastAsia="標楷體" w:hAnsi="標楷體" w:hint="eastAsia"/>
              </w:rPr>
            </w:pPr>
          </w:p>
          <w:p w:rsidR="00A82D4B" w:rsidRDefault="00A82D4B">
            <w:pPr>
              <w:pStyle w:val="Standard"/>
              <w:rPr>
                <w:rFonts w:ascii="標楷體" w:eastAsia="標楷體" w:hAnsi="標楷體" w:hint="eastAsia"/>
              </w:rPr>
            </w:pPr>
          </w:p>
          <w:p w:rsidR="00A82D4B" w:rsidRPr="00A82D4B" w:rsidRDefault="00A82D4B">
            <w:pPr>
              <w:pStyle w:val="Standard"/>
              <w:rPr>
                <w:rFonts w:ascii="標楷體" w:eastAsia="標楷體" w:hAnsi="標楷體"/>
              </w:rPr>
            </w:pPr>
            <w:r>
              <w:rPr>
                <w:rFonts w:ascii="標楷體" w:eastAsia="標楷體" w:hAnsi="標楷體" w:hint="eastAsia"/>
              </w:rPr>
              <w:t xml:space="preserve">       </w:t>
            </w:r>
            <w:r w:rsidRPr="00A82D4B">
              <w:rPr>
                <w:rFonts w:ascii="標楷體" w:eastAsia="標楷體" w:hAnsi="標楷體" w:hint="eastAsia"/>
                <w:sz w:val="32"/>
                <w:szCs w:val="32"/>
              </w:rPr>
              <w:t>蔣佳吟</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08223E">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D213E4">
              <w:rPr>
                <w:rFonts w:ascii="標楷體" w:eastAsia="標楷體" w:hAnsi="標楷體" w:hint="eastAsia"/>
                <w:color w:val="000000" w:themeColor="text1"/>
                <w:sz w:val="32"/>
                <w:szCs w:val="32"/>
              </w:rPr>
              <w:t>中油公司是一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w:t>
            </w:r>
            <w:proofErr w:type="gramStart"/>
            <w:r w:rsidR="000A7DC7">
              <w:rPr>
                <w:rFonts w:ascii="標楷體" w:eastAsia="標楷體" w:hAnsi="標楷體" w:hint="eastAsia"/>
                <w:sz w:val="32"/>
                <w:szCs w:val="32"/>
              </w:rPr>
              <w:t>覺得共企</w:t>
            </w:r>
            <w:r w:rsidR="002E62B2">
              <w:rPr>
                <w:rFonts w:ascii="標楷體" w:eastAsia="標楷體" w:hAnsi="標楷體" w:hint="eastAsia"/>
                <w:sz w:val="32"/>
                <w:szCs w:val="32"/>
              </w:rPr>
              <w:t>採購</w:t>
            </w:r>
            <w:proofErr w:type="gramEnd"/>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w:t>
            </w:r>
            <w:proofErr w:type="gramStart"/>
            <w:r w:rsidR="00683BBA">
              <w:rPr>
                <w:rFonts w:ascii="標楷體" w:eastAsia="標楷體" w:hAnsi="標楷體"/>
                <w:color w:val="000000" w:themeColor="text1"/>
                <w:sz w:val="32"/>
                <w:szCs w:val="32"/>
              </w:rPr>
              <w:t>個</w:t>
            </w:r>
            <w:proofErr w:type="gramEnd"/>
            <w:r w:rsidR="00683BBA">
              <w:rPr>
                <w:rFonts w:ascii="標楷體" w:eastAsia="標楷體" w:hAnsi="標楷體"/>
                <w:color w:val="000000" w:themeColor="text1"/>
                <w:sz w:val="32"/>
                <w:szCs w:val="32"/>
              </w:rPr>
              <w:t>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lastRenderedPageBreak/>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lastRenderedPageBreak/>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EF1C71">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A16" w:rsidRDefault="00931A16" w:rsidP="00B12B16">
      <w:r>
        <w:separator/>
      </w:r>
    </w:p>
  </w:endnote>
  <w:endnote w:type="continuationSeparator" w:id="0">
    <w:p w:rsidR="00931A16" w:rsidRDefault="00931A16"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A16" w:rsidRDefault="00931A16" w:rsidP="00B12B16">
      <w:r w:rsidRPr="00B12B16">
        <w:rPr>
          <w:color w:val="000000"/>
        </w:rPr>
        <w:separator/>
      </w:r>
    </w:p>
  </w:footnote>
  <w:footnote w:type="continuationSeparator" w:id="0">
    <w:p w:rsidR="00931A16" w:rsidRDefault="00931A16" w:rsidP="00B12B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33794"/>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E5A6A"/>
    <w:rsid w:val="000E5C43"/>
    <w:rsid w:val="000E658D"/>
    <w:rsid w:val="000F2282"/>
    <w:rsid w:val="000F290E"/>
    <w:rsid w:val="00140733"/>
    <w:rsid w:val="00142A4E"/>
    <w:rsid w:val="0019073E"/>
    <w:rsid w:val="00191E6C"/>
    <w:rsid w:val="001C1C4D"/>
    <w:rsid w:val="001C480D"/>
    <w:rsid w:val="001E2D9E"/>
    <w:rsid w:val="001F6DE1"/>
    <w:rsid w:val="00225B45"/>
    <w:rsid w:val="00227581"/>
    <w:rsid w:val="002524A8"/>
    <w:rsid w:val="00252DBA"/>
    <w:rsid w:val="00267A07"/>
    <w:rsid w:val="002C66FE"/>
    <w:rsid w:val="002C6849"/>
    <w:rsid w:val="002E62B2"/>
    <w:rsid w:val="00304857"/>
    <w:rsid w:val="00312D17"/>
    <w:rsid w:val="003142CB"/>
    <w:rsid w:val="0033416F"/>
    <w:rsid w:val="003558A8"/>
    <w:rsid w:val="00380781"/>
    <w:rsid w:val="003B0E44"/>
    <w:rsid w:val="003B6EDB"/>
    <w:rsid w:val="003C2D1E"/>
    <w:rsid w:val="00401C35"/>
    <w:rsid w:val="004246F8"/>
    <w:rsid w:val="00425E4E"/>
    <w:rsid w:val="00465564"/>
    <w:rsid w:val="00494C3A"/>
    <w:rsid w:val="00497186"/>
    <w:rsid w:val="004A5451"/>
    <w:rsid w:val="004D76C9"/>
    <w:rsid w:val="004E4793"/>
    <w:rsid w:val="005039B4"/>
    <w:rsid w:val="00511E8B"/>
    <w:rsid w:val="005121C9"/>
    <w:rsid w:val="00536B4C"/>
    <w:rsid w:val="00554CFB"/>
    <w:rsid w:val="00570A1C"/>
    <w:rsid w:val="00570E7E"/>
    <w:rsid w:val="005953B4"/>
    <w:rsid w:val="005A2CC9"/>
    <w:rsid w:val="005B58A4"/>
    <w:rsid w:val="005C225B"/>
    <w:rsid w:val="005E004F"/>
    <w:rsid w:val="00611C1B"/>
    <w:rsid w:val="006158E9"/>
    <w:rsid w:val="006178DC"/>
    <w:rsid w:val="00635495"/>
    <w:rsid w:val="00667954"/>
    <w:rsid w:val="00683BBA"/>
    <w:rsid w:val="00687052"/>
    <w:rsid w:val="00693455"/>
    <w:rsid w:val="00694838"/>
    <w:rsid w:val="00697BF8"/>
    <w:rsid w:val="006A356E"/>
    <w:rsid w:val="00702D92"/>
    <w:rsid w:val="00712D5C"/>
    <w:rsid w:val="007428B0"/>
    <w:rsid w:val="00753915"/>
    <w:rsid w:val="007A13FC"/>
    <w:rsid w:val="007C035A"/>
    <w:rsid w:val="007D1F65"/>
    <w:rsid w:val="007D7202"/>
    <w:rsid w:val="007F4D9B"/>
    <w:rsid w:val="00802D1C"/>
    <w:rsid w:val="00811DED"/>
    <w:rsid w:val="00851BF2"/>
    <w:rsid w:val="00866909"/>
    <w:rsid w:val="00876084"/>
    <w:rsid w:val="008C1B1A"/>
    <w:rsid w:val="008C27C3"/>
    <w:rsid w:val="008C488B"/>
    <w:rsid w:val="008D215C"/>
    <w:rsid w:val="008D436E"/>
    <w:rsid w:val="008D5E6D"/>
    <w:rsid w:val="00920B4F"/>
    <w:rsid w:val="00931A16"/>
    <w:rsid w:val="0094149D"/>
    <w:rsid w:val="00954DB0"/>
    <w:rsid w:val="00997F17"/>
    <w:rsid w:val="009A0DF5"/>
    <w:rsid w:val="009A154C"/>
    <w:rsid w:val="00A01ED5"/>
    <w:rsid w:val="00A308A1"/>
    <w:rsid w:val="00A45199"/>
    <w:rsid w:val="00A577EF"/>
    <w:rsid w:val="00A762B5"/>
    <w:rsid w:val="00A804E7"/>
    <w:rsid w:val="00A82D4B"/>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67A54"/>
    <w:rsid w:val="00B734F5"/>
    <w:rsid w:val="00B840AA"/>
    <w:rsid w:val="00B85EEC"/>
    <w:rsid w:val="00B867C2"/>
    <w:rsid w:val="00BD666B"/>
    <w:rsid w:val="00BD7E76"/>
    <w:rsid w:val="00C1679F"/>
    <w:rsid w:val="00C17935"/>
    <w:rsid w:val="00C2457F"/>
    <w:rsid w:val="00C45712"/>
    <w:rsid w:val="00C52079"/>
    <w:rsid w:val="00C849C3"/>
    <w:rsid w:val="00CD54C7"/>
    <w:rsid w:val="00D019B8"/>
    <w:rsid w:val="00D213E4"/>
    <w:rsid w:val="00D21C2B"/>
    <w:rsid w:val="00D315A8"/>
    <w:rsid w:val="00D36B35"/>
    <w:rsid w:val="00D42A6B"/>
    <w:rsid w:val="00D45D06"/>
    <w:rsid w:val="00D47662"/>
    <w:rsid w:val="00D5167E"/>
    <w:rsid w:val="00D74007"/>
    <w:rsid w:val="00DB04B3"/>
    <w:rsid w:val="00DC0350"/>
    <w:rsid w:val="00DC2A2F"/>
    <w:rsid w:val="00DD2A33"/>
    <w:rsid w:val="00E35E4C"/>
    <w:rsid w:val="00E37C9E"/>
    <w:rsid w:val="00E56A62"/>
    <w:rsid w:val="00E659CC"/>
    <w:rsid w:val="00E75D5D"/>
    <w:rsid w:val="00EA4519"/>
    <w:rsid w:val="00EA5EB3"/>
    <w:rsid w:val="00EB4511"/>
    <w:rsid w:val="00ED093F"/>
    <w:rsid w:val="00EF1C71"/>
    <w:rsid w:val="00EF4806"/>
    <w:rsid w:val="00EF6651"/>
    <w:rsid w:val="00F0563A"/>
    <w:rsid w:val="00F063F1"/>
    <w:rsid w:val="00F413F0"/>
    <w:rsid w:val="00F60A13"/>
    <w:rsid w:val="00F6262E"/>
    <w:rsid w:val="00F8002E"/>
    <w:rsid w:val="00F83AEA"/>
    <w:rsid w:val="00FB5D14"/>
    <w:rsid w:val="00FC675A"/>
    <w:rsid w:val="00FE199F"/>
    <w:rsid w:val="00FE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DF82EA-088E-4811-B3AE-D2EEAB27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18</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92</cp:revision>
  <cp:lastPrinted>2017-03-24T08:12:00Z</cp:lastPrinted>
  <dcterms:created xsi:type="dcterms:W3CDTF">2018-08-20T05:43:00Z</dcterms:created>
  <dcterms:modified xsi:type="dcterms:W3CDTF">2021-08-02T01:14:00Z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